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AB" w:rsidRDefault="006159AB" w:rsidP="00CC6895">
      <w:pPr>
        <w:pStyle w:val="Title"/>
      </w:pPr>
    </w:p>
    <w:p w:rsidR="00CC6895" w:rsidRDefault="00CC6895" w:rsidP="00CC6895">
      <w:pPr>
        <w:pStyle w:val="Title"/>
      </w:pPr>
      <w:r>
        <w:t>State University of New York</w:t>
      </w:r>
    </w:p>
    <w:p w:rsidR="00CC6895" w:rsidRDefault="00CC6895" w:rsidP="00CC6895">
      <w:pPr>
        <w:pStyle w:val="Subtitle"/>
      </w:pPr>
      <w:r>
        <w:t xml:space="preserve">FLSA </w:t>
      </w:r>
      <w:r w:rsidR="00704A9D">
        <w:t>Computer</w:t>
      </w:r>
      <w:r w:rsidR="00A91CF0">
        <w:t xml:space="preserve"> Employee</w:t>
      </w:r>
      <w:r>
        <w:t xml:space="preserve"> Exemption </w:t>
      </w:r>
      <w:r w:rsidR="008B2854">
        <w:t>Review</w:t>
      </w:r>
    </w:p>
    <w:p w:rsidR="00775244" w:rsidRDefault="00775244" w:rsidP="00CC6895">
      <w:pPr>
        <w:pStyle w:val="Subtitle"/>
      </w:pPr>
    </w:p>
    <w:p w:rsidR="00CC6895" w:rsidRDefault="00CC6895" w:rsidP="00CC6895">
      <w:pPr>
        <w:jc w:val="both"/>
        <w:rPr>
          <w:sz w:val="20"/>
          <w:szCs w:val="20"/>
        </w:rPr>
      </w:pPr>
    </w:p>
    <w:tbl>
      <w:tblPr>
        <w:tblW w:w="0" w:type="auto"/>
        <w:tblLook w:val="01E0" w:firstRow="1" w:lastRow="1" w:firstColumn="1" w:lastColumn="1" w:noHBand="0" w:noVBand="0"/>
      </w:tblPr>
      <w:tblGrid>
        <w:gridCol w:w="1541"/>
        <w:gridCol w:w="3682"/>
        <w:gridCol w:w="1607"/>
        <w:gridCol w:w="3682"/>
      </w:tblGrid>
      <w:tr w:rsidR="00CC6895" w:rsidTr="00C71859">
        <w:trPr>
          <w:trHeight w:val="288"/>
        </w:trPr>
        <w:tc>
          <w:tcPr>
            <w:tcW w:w="1541" w:type="dxa"/>
            <w:vAlign w:val="bottom"/>
          </w:tcPr>
          <w:p w:rsidR="00CC6895" w:rsidRDefault="00CC6895" w:rsidP="000C3B10">
            <w:pPr>
              <w:rPr>
                <w:sz w:val="20"/>
                <w:szCs w:val="20"/>
              </w:rPr>
            </w:pPr>
            <w:r>
              <w:rPr>
                <w:sz w:val="20"/>
                <w:szCs w:val="20"/>
              </w:rPr>
              <w:t>Position/Title</w:t>
            </w:r>
          </w:p>
        </w:tc>
        <w:tc>
          <w:tcPr>
            <w:tcW w:w="3682" w:type="dxa"/>
            <w:tcBorders>
              <w:bottom w:val="single" w:sz="4" w:space="0" w:color="auto"/>
            </w:tcBorders>
            <w:vAlign w:val="bottom"/>
          </w:tcPr>
          <w:p w:rsidR="00CC6895" w:rsidRDefault="00CC6895" w:rsidP="000C3B10">
            <w:pPr>
              <w:rPr>
                <w:i/>
                <w:sz w:val="20"/>
                <w:szCs w:val="20"/>
              </w:rPr>
            </w:pPr>
            <w:r>
              <w:rPr>
                <w:i/>
                <w:sz w:val="20"/>
                <w:szCs w:val="20"/>
              </w:rPr>
              <w:fldChar w:fldCharType="begin">
                <w:ffData>
                  <w:name w:val="Text1"/>
                  <w:enabled/>
                  <w:calcOnExit w:val="0"/>
                  <w:textInput/>
                </w:ffData>
              </w:fldChar>
            </w:r>
            <w:bookmarkStart w:id="0" w:name="Text1"/>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0"/>
          </w:p>
        </w:tc>
        <w:tc>
          <w:tcPr>
            <w:tcW w:w="1607" w:type="dxa"/>
            <w:vAlign w:val="bottom"/>
          </w:tcPr>
          <w:p w:rsidR="00CC6895" w:rsidRDefault="00CC6895" w:rsidP="000C3B10">
            <w:pPr>
              <w:rPr>
                <w:sz w:val="20"/>
                <w:szCs w:val="20"/>
              </w:rPr>
            </w:pPr>
            <w:r>
              <w:rPr>
                <w:sz w:val="20"/>
                <w:szCs w:val="20"/>
              </w:rPr>
              <w:t>Campus Title:</w:t>
            </w:r>
          </w:p>
        </w:tc>
        <w:tc>
          <w:tcPr>
            <w:tcW w:w="3682" w:type="dxa"/>
            <w:tcBorders>
              <w:bottom w:val="single" w:sz="4" w:space="0" w:color="auto"/>
            </w:tcBorders>
            <w:vAlign w:val="bottom"/>
          </w:tcPr>
          <w:p w:rsidR="00CC6895" w:rsidRDefault="00CC6895" w:rsidP="000C3B10">
            <w:pPr>
              <w:rPr>
                <w:i/>
                <w:sz w:val="20"/>
                <w:szCs w:val="20"/>
              </w:rPr>
            </w:pPr>
            <w:r>
              <w:rPr>
                <w:i/>
                <w:sz w:val="20"/>
                <w:szCs w:val="20"/>
              </w:rPr>
              <w:fldChar w:fldCharType="begin">
                <w:ffData>
                  <w:name w:val="Text4"/>
                  <w:enabled/>
                  <w:calcOnExit w:val="0"/>
                  <w:textInput/>
                </w:ffData>
              </w:fldChar>
            </w:r>
            <w:bookmarkStart w:id="1" w:name="Text4"/>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1"/>
          </w:p>
        </w:tc>
      </w:tr>
      <w:tr w:rsidR="00CC6895" w:rsidTr="00C71859">
        <w:trPr>
          <w:trHeight w:val="288"/>
        </w:trPr>
        <w:tc>
          <w:tcPr>
            <w:tcW w:w="1541" w:type="dxa"/>
            <w:vAlign w:val="bottom"/>
          </w:tcPr>
          <w:p w:rsidR="00CC6895" w:rsidRDefault="00CC6895" w:rsidP="000C3B10">
            <w:pPr>
              <w:rPr>
                <w:sz w:val="20"/>
                <w:szCs w:val="20"/>
              </w:rPr>
            </w:pPr>
            <w:r>
              <w:rPr>
                <w:sz w:val="20"/>
                <w:szCs w:val="20"/>
              </w:rPr>
              <w:t>Salary Level:</w:t>
            </w:r>
          </w:p>
        </w:tc>
        <w:tc>
          <w:tcPr>
            <w:tcW w:w="3682" w:type="dxa"/>
            <w:tcBorders>
              <w:top w:val="single" w:sz="4" w:space="0" w:color="auto"/>
              <w:bottom w:val="single" w:sz="4" w:space="0" w:color="auto"/>
            </w:tcBorders>
            <w:vAlign w:val="bottom"/>
          </w:tcPr>
          <w:p w:rsidR="00CC6895" w:rsidRDefault="00CC6895" w:rsidP="000C3B10">
            <w:pPr>
              <w:rPr>
                <w:i/>
                <w:sz w:val="20"/>
                <w:szCs w:val="20"/>
              </w:rPr>
            </w:pPr>
            <w:r>
              <w:rPr>
                <w:i/>
                <w:sz w:val="20"/>
                <w:szCs w:val="20"/>
              </w:rPr>
              <w:fldChar w:fldCharType="begin">
                <w:ffData>
                  <w:name w:val="Text2"/>
                  <w:enabled/>
                  <w:calcOnExit w:val="0"/>
                  <w:textInput/>
                </w:ffData>
              </w:fldChar>
            </w:r>
            <w:bookmarkStart w:id="2" w:name="Text2"/>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2"/>
          </w:p>
        </w:tc>
        <w:tc>
          <w:tcPr>
            <w:tcW w:w="1607" w:type="dxa"/>
            <w:vAlign w:val="bottom"/>
          </w:tcPr>
          <w:p w:rsidR="00CC6895" w:rsidRDefault="00CC6895" w:rsidP="000C3B10">
            <w:pPr>
              <w:rPr>
                <w:sz w:val="20"/>
                <w:szCs w:val="20"/>
              </w:rPr>
            </w:pPr>
            <w:r>
              <w:rPr>
                <w:sz w:val="20"/>
                <w:szCs w:val="20"/>
              </w:rPr>
              <w:t>Department:</w:t>
            </w:r>
          </w:p>
        </w:tc>
        <w:tc>
          <w:tcPr>
            <w:tcW w:w="3682" w:type="dxa"/>
            <w:tcBorders>
              <w:top w:val="single" w:sz="4" w:space="0" w:color="auto"/>
              <w:bottom w:val="single" w:sz="4" w:space="0" w:color="auto"/>
            </w:tcBorders>
            <w:vAlign w:val="bottom"/>
          </w:tcPr>
          <w:p w:rsidR="00CC6895" w:rsidRDefault="00CC6895" w:rsidP="000C3B10">
            <w:pPr>
              <w:rPr>
                <w:i/>
                <w:sz w:val="20"/>
                <w:szCs w:val="20"/>
              </w:rPr>
            </w:pPr>
            <w:r>
              <w:rPr>
                <w:i/>
                <w:sz w:val="20"/>
                <w:szCs w:val="20"/>
              </w:rPr>
              <w:fldChar w:fldCharType="begin">
                <w:ffData>
                  <w:name w:val="Text5"/>
                  <w:enabled/>
                  <w:calcOnExit w:val="0"/>
                  <w:textInput/>
                </w:ffData>
              </w:fldChar>
            </w:r>
            <w:bookmarkStart w:id="3" w:name="Text5"/>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3"/>
          </w:p>
        </w:tc>
      </w:tr>
      <w:tr w:rsidR="00CC6895" w:rsidTr="00C71859">
        <w:trPr>
          <w:trHeight w:val="288"/>
        </w:trPr>
        <w:tc>
          <w:tcPr>
            <w:tcW w:w="1541" w:type="dxa"/>
            <w:vAlign w:val="bottom"/>
          </w:tcPr>
          <w:p w:rsidR="00CC6895" w:rsidRDefault="00CC6895" w:rsidP="000C3B10">
            <w:pPr>
              <w:rPr>
                <w:sz w:val="20"/>
                <w:szCs w:val="20"/>
              </w:rPr>
            </w:pPr>
            <w:r>
              <w:rPr>
                <w:sz w:val="20"/>
                <w:szCs w:val="20"/>
              </w:rPr>
              <w:t>Line #:</w:t>
            </w:r>
          </w:p>
        </w:tc>
        <w:tc>
          <w:tcPr>
            <w:tcW w:w="3682" w:type="dxa"/>
            <w:tcBorders>
              <w:top w:val="single" w:sz="4" w:space="0" w:color="auto"/>
              <w:bottom w:val="single" w:sz="4" w:space="0" w:color="auto"/>
            </w:tcBorders>
            <w:vAlign w:val="bottom"/>
          </w:tcPr>
          <w:p w:rsidR="00CC6895" w:rsidRDefault="00CC6895" w:rsidP="000C3B10">
            <w:pPr>
              <w:rPr>
                <w:i/>
                <w:sz w:val="20"/>
                <w:szCs w:val="20"/>
              </w:rPr>
            </w:pPr>
            <w:r>
              <w:rPr>
                <w:i/>
                <w:sz w:val="20"/>
                <w:szCs w:val="20"/>
              </w:rPr>
              <w:fldChar w:fldCharType="begin">
                <w:ffData>
                  <w:name w:val="Text3"/>
                  <w:enabled/>
                  <w:calcOnExit w:val="0"/>
                  <w:textInput/>
                </w:ffData>
              </w:fldChar>
            </w:r>
            <w:bookmarkStart w:id="4" w:name="Text3"/>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4"/>
          </w:p>
        </w:tc>
        <w:tc>
          <w:tcPr>
            <w:tcW w:w="1607" w:type="dxa"/>
            <w:vAlign w:val="bottom"/>
          </w:tcPr>
          <w:p w:rsidR="00CC6895" w:rsidRDefault="00CC6895" w:rsidP="000C3B10">
            <w:pPr>
              <w:rPr>
                <w:sz w:val="20"/>
                <w:szCs w:val="20"/>
              </w:rPr>
            </w:pPr>
            <w:r>
              <w:rPr>
                <w:sz w:val="20"/>
                <w:szCs w:val="20"/>
              </w:rPr>
              <w:t>Employee:</w:t>
            </w:r>
          </w:p>
        </w:tc>
        <w:tc>
          <w:tcPr>
            <w:tcW w:w="3682" w:type="dxa"/>
            <w:tcBorders>
              <w:top w:val="single" w:sz="4" w:space="0" w:color="auto"/>
              <w:bottom w:val="single" w:sz="4" w:space="0" w:color="auto"/>
            </w:tcBorders>
            <w:vAlign w:val="bottom"/>
          </w:tcPr>
          <w:p w:rsidR="00CC6895" w:rsidRDefault="00CC6895" w:rsidP="000C3B10">
            <w:pPr>
              <w:rPr>
                <w:i/>
                <w:sz w:val="20"/>
                <w:szCs w:val="20"/>
              </w:rPr>
            </w:pPr>
            <w:r>
              <w:rPr>
                <w:i/>
                <w:sz w:val="20"/>
                <w:szCs w:val="20"/>
              </w:rPr>
              <w:fldChar w:fldCharType="begin">
                <w:ffData>
                  <w:name w:val="Text6"/>
                  <w:enabled/>
                  <w:calcOnExit w:val="0"/>
                  <w:textInput/>
                </w:ffData>
              </w:fldChar>
            </w:r>
            <w:bookmarkStart w:id="5" w:name="Text6"/>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5"/>
          </w:p>
        </w:tc>
      </w:tr>
    </w:tbl>
    <w:p w:rsidR="00C71859" w:rsidRPr="00C71859" w:rsidRDefault="00C71859" w:rsidP="00C71859">
      <w:pPr>
        <w:pStyle w:val="NormalWeb"/>
        <w:rPr>
          <w:b/>
          <w:sz w:val="20"/>
          <w:szCs w:val="20"/>
          <w:u w:val="single"/>
        </w:rPr>
      </w:pPr>
      <w:r w:rsidRPr="00C71859">
        <w:rPr>
          <w:b/>
          <w:sz w:val="20"/>
          <w:szCs w:val="20"/>
          <w:u w:val="single"/>
        </w:rPr>
        <w:t>INSTRUCTIONS</w:t>
      </w:r>
    </w:p>
    <w:p w:rsidR="00CC6895" w:rsidRDefault="00C71859" w:rsidP="00C71859">
      <w:pPr>
        <w:pStyle w:val="NormalWeb"/>
        <w:spacing w:before="0" w:beforeAutospacing="0" w:after="0" w:afterAutospacing="0"/>
        <w:rPr>
          <w:rFonts w:ascii="Times New Roman" w:hAnsi="Times New Roman"/>
          <w:sz w:val="20"/>
          <w:szCs w:val="20"/>
        </w:rPr>
      </w:pPr>
      <w:r w:rsidRPr="00C71859">
        <w:rPr>
          <w:rFonts w:ascii="Times New Roman" w:hAnsi="Times New Roman"/>
          <w:b/>
          <w:sz w:val="20"/>
          <w:szCs w:val="20"/>
        </w:rPr>
        <w:tab/>
      </w:r>
      <w:r w:rsidRPr="00C71859">
        <w:rPr>
          <w:rFonts w:ascii="Times New Roman" w:hAnsi="Times New Roman"/>
          <w:sz w:val="20"/>
          <w:szCs w:val="20"/>
        </w:rPr>
        <w:t>Complete this form based on the actual duties of the position as described in an attached position description</w:t>
      </w:r>
    </w:p>
    <w:p w:rsidR="00704A9D" w:rsidRDefault="00704A9D" w:rsidP="00CC6895">
      <w:pPr>
        <w:pStyle w:val="NormalWeb"/>
        <w:spacing w:before="0" w:beforeAutospacing="0" w:after="0" w:afterAutospacing="0"/>
        <w:rPr>
          <w:rFonts w:ascii="Times New Roman" w:hAnsi="Times New Roman"/>
          <w:sz w:val="20"/>
          <w:szCs w:val="20"/>
        </w:rPr>
      </w:pPr>
    </w:p>
    <w:p w:rsidR="00CC6895" w:rsidRDefault="00704A9D" w:rsidP="00CC6895">
      <w:pPr>
        <w:jc w:val="both"/>
        <w:rPr>
          <w:b/>
          <w:bCs/>
        </w:rPr>
      </w:pPr>
      <w:r w:rsidRPr="00704A9D">
        <w:rPr>
          <w:b/>
        </w:rPr>
        <w:t>Computer</w:t>
      </w:r>
      <w:r w:rsidR="00A91CF0">
        <w:rPr>
          <w:b/>
        </w:rPr>
        <w:t xml:space="preserve"> Employee </w:t>
      </w:r>
      <w:r w:rsidR="008B2854">
        <w:rPr>
          <w:b/>
          <w:bCs/>
        </w:rPr>
        <w:t>Review</w:t>
      </w:r>
    </w:p>
    <w:p w:rsidR="00CC6895" w:rsidRDefault="00CC6895" w:rsidP="00CC6895">
      <w:pPr>
        <w:pStyle w:val="NormalWeb"/>
        <w:spacing w:before="0" w:beforeAutospacing="0" w:after="0" w:afterAutospacing="0"/>
        <w:jc w:val="both"/>
        <w:rPr>
          <w:rFonts w:ascii="Times New Roman" w:hAnsi="Times New Roman"/>
          <w:color w:val="000000"/>
          <w:sz w:val="20"/>
          <w:szCs w:val="20"/>
        </w:rPr>
      </w:pPr>
    </w:p>
    <w:tbl>
      <w:tblPr>
        <w:tblW w:w="0" w:type="auto"/>
        <w:tblLook w:val="01E0" w:firstRow="1" w:lastRow="1" w:firstColumn="1" w:lastColumn="1" w:noHBand="0" w:noVBand="0"/>
      </w:tblPr>
      <w:tblGrid>
        <w:gridCol w:w="9116"/>
        <w:gridCol w:w="236"/>
        <w:gridCol w:w="612"/>
        <w:gridCol w:w="538"/>
      </w:tblGrid>
      <w:tr w:rsidR="00361AED" w:rsidTr="00755B5D">
        <w:trPr>
          <w:trHeight w:val="719"/>
        </w:trPr>
        <w:tc>
          <w:tcPr>
            <w:tcW w:w="9116" w:type="dxa"/>
            <w:tcBorders>
              <w:top w:val="single" w:sz="4" w:space="0" w:color="auto"/>
              <w:left w:val="single" w:sz="4" w:space="0" w:color="auto"/>
              <w:bottom w:val="single" w:sz="4" w:space="0" w:color="auto"/>
            </w:tcBorders>
            <w:vAlign w:val="center"/>
          </w:tcPr>
          <w:p w:rsidR="00361AED" w:rsidRDefault="00361AED" w:rsidP="0045010C">
            <w:pPr>
              <w:pStyle w:val="ListParagraph"/>
              <w:jc w:val="both"/>
              <w:rPr>
                <w:color w:val="000000"/>
                <w:sz w:val="20"/>
                <w:szCs w:val="20"/>
              </w:rPr>
            </w:pPr>
          </w:p>
        </w:tc>
        <w:tc>
          <w:tcPr>
            <w:tcW w:w="236" w:type="dxa"/>
            <w:tcBorders>
              <w:top w:val="single" w:sz="4" w:space="0" w:color="auto"/>
              <w:bottom w:val="single" w:sz="4" w:space="0" w:color="auto"/>
              <w:right w:val="single" w:sz="4" w:space="0" w:color="auto"/>
            </w:tcBorders>
          </w:tcPr>
          <w:p w:rsidR="00361AED" w:rsidRDefault="00361AED" w:rsidP="003A1DDE">
            <w:pPr>
              <w:jc w:val="both"/>
              <w:rPr>
                <w:color w:val="000000"/>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361AED" w:rsidRPr="00755B5D" w:rsidRDefault="00361AED" w:rsidP="003A1DDE">
            <w:pPr>
              <w:jc w:val="center"/>
              <w:rPr>
                <w:b/>
                <w:color w:val="000000"/>
                <w:sz w:val="20"/>
                <w:szCs w:val="20"/>
              </w:rPr>
            </w:pPr>
            <w:r w:rsidRPr="00755B5D">
              <w:rPr>
                <w:b/>
                <w:color w:val="000000"/>
                <w:sz w:val="20"/>
                <w:szCs w:val="20"/>
              </w:rPr>
              <w:t>Yes</w:t>
            </w:r>
          </w:p>
        </w:tc>
        <w:tc>
          <w:tcPr>
            <w:tcW w:w="538" w:type="dxa"/>
            <w:tcBorders>
              <w:top w:val="single" w:sz="4" w:space="0" w:color="auto"/>
              <w:left w:val="single" w:sz="4" w:space="0" w:color="auto"/>
              <w:bottom w:val="single" w:sz="4" w:space="0" w:color="auto"/>
              <w:right w:val="single" w:sz="4" w:space="0" w:color="auto"/>
            </w:tcBorders>
            <w:vAlign w:val="center"/>
          </w:tcPr>
          <w:p w:rsidR="00361AED" w:rsidRPr="00755B5D" w:rsidRDefault="00361AED" w:rsidP="003A1DDE">
            <w:pPr>
              <w:jc w:val="center"/>
              <w:rPr>
                <w:b/>
                <w:color w:val="000000"/>
                <w:sz w:val="20"/>
                <w:szCs w:val="20"/>
              </w:rPr>
            </w:pPr>
            <w:r w:rsidRPr="00755B5D">
              <w:rPr>
                <w:b/>
                <w:color w:val="000000"/>
                <w:sz w:val="20"/>
                <w:szCs w:val="20"/>
              </w:rPr>
              <w:t>No</w:t>
            </w:r>
          </w:p>
        </w:tc>
      </w:tr>
      <w:tr w:rsidR="00367143" w:rsidTr="00755B5D">
        <w:trPr>
          <w:trHeight w:val="719"/>
        </w:trPr>
        <w:tc>
          <w:tcPr>
            <w:tcW w:w="9116" w:type="dxa"/>
            <w:tcBorders>
              <w:top w:val="single" w:sz="4" w:space="0" w:color="auto"/>
              <w:left w:val="single" w:sz="4" w:space="0" w:color="auto"/>
              <w:bottom w:val="single" w:sz="4" w:space="0" w:color="auto"/>
            </w:tcBorders>
            <w:vAlign w:val="center"/>
          </w:tcPr>
          <w:p w:rsidR="00367143" w:rsidRDefault="00367143" w:rsidP="0045010C">
            <w:pPr>
              <w:pStyle w:val="ListParagraph"/>
              <w:jc w:val="both"/>
              <w:rPr>
                <w:color w:val="000000"/>
                <w:sz w:val="20"/>
                <w:szCs w:val="20"/>
              </w:rPr>
            </w:pPr>
          </w:p>
          <w:p w:rsidR="00367143" w:rsidRPr="005B1397" w:rsidRDefault="00367143" w:rsidP="003A1DDE">
            <w:pPr>
              <w:pStyle w:val="NormalWeb"/>
              <w:numPr>
                <w:ilvl w:val="0"/>
                <w:numId w:val="10"/>
              </w:numPr>
              <w:spacing w:before="0" w:beforeAutospacing="0" w:after="0" w:afterAutospacing="0"/>
              <w:rPr>
                <w:rFonts w:ascii="Times New Roman" w:hAnsi="Times New Roman"/>
                <w:color w:val="000000"/>
                <w:sz w:val="20"/>
                <w:szCs w:val="20"/>
              </w:rPr>
            </w:pPr>
            <w:r w:rsidRPr="005B1397">
              <w:rPr>
                <w:rFonts w:ascii="Times New Roman" w:hAnsi="Times New Roman"/>
                <w:sz w:val="20"/>
                <w:szCs w:val="20"/>
              </w:rPr>
              <w:t>“</w:t>
            </w:r>
            <w:r w:rsidRPr="005B1397">
              <w:rPr>
                <w:rFonts w:ascii="Times New Roman" w:hAnsi="Times New Roman"/>
                <w:b/>
                <w:sz w:val="20"/>
                <w:szCs w:val="20"/>
              </w:rPr>
              <w:t>Primary duty</w:t>
            </w:r>
            <w:r w:rsidRPr="005B1397">
              <w:rPr>
                <w:rFonts w:ascii="Times New Roman" w:hAnsi="Times New Roman"/>
                <w:sz w:val="20"/>
                <w:szCs w:val="20"/>
              </w:rPr>
              <w:t xml:space="preserve">” means the principal, main, major or most important duty that the employee performs.  Determination of an employee’s primary duty must be based on all the facts in a particular case, with the major emphasis on the character of the employee’s job as a whole.  More specifically, the special computer employee exemption applies to workers who are highly skilled and apply systems analysis techniques and procedures to determine hardware, software, or system functional specifications, or who design, develop, test or modify computer systems or programs based on user or design specifications.  The computer employee exemption </w:t>
            </w:r>
            <w:r w:rsidRPr="005B1397">
              <w:rPr>
                <w:rFonts w:ascii="Times New Roman" w:hAnsi="Times New Roman"/>
                <w:b/>
                <w:sz w:val="20"/>
                <w:szCs w:val="20"/>
              </w:rPr>
              <w:t xml:space="preserve">does not </w:t>
            </w:r>
            <w:r w:rsidRPr="005B1397">
              <w:rPr>
                <w:rFonts w:ascii="Times New Roman" w:hAnsi="Times New Roman"/>
                <w:sz w:val="20"/>
                <w:szCs w:val="20"/>
              </w:rPr>
              <w:t>include employees who are engaged in the manufacture or repair of computer hardware and related equipment.  Also, those employees whose work is highly dependent upon, or facilitated by, the use of computers and computer software programs (e.g., engineer, drafters and other skilled computer workers aided design software), but who are not primarily engaged in computer systems analysis and programming or other similarly skilled computer-related occupations identified in the duties test below, are not exempt.  An example:  A computer drafter who uses computer-aided design software would not be exempt.</w:t>
            </w:r>
          </w:p>
          <w:p w:rsidR="00367143" w:rsidRDefault="00367143" w:rsidP="003A1DDE">
            <w:pPr>
              <w:pStyle w:val="NormalWeb"/>
              <w:spacing w:before="0" w:beforeAutospacing="0" w:after="0" w:afterAutospacing="0"/>
              <w:rPr>
                <w:rFonts w:ascii="Times New Roman" w:hAnsi="Times New Roman"/>
                <w:sz w:val="20"/>
                <w:szCs w:val="20"/>
              </w:rPr>
            </w:pPr>
          </w:p>
          <w:p w:rsidR="00367143" w:rsidRDefault="00367143" w:rsidP="00367143">
            <w:pPr>
              <w:pStyle w:val="NormalWeb"/>
              <w:numPr>
                <w:ilvl w:val="0"/>
                <w:numId w:val="10"/>
              </w:numPr>
              <w:spacing w:before="0" w:beforeAutospacing="0" w:after="0" w:afterAutospacing="0"/>
              <w:rPr>
                <w:rFonts w:ascii="Times New Roman" w:hAnsi="Times New Roman"/>
                <w:color w:val="000000"/>
                <w:sz w:val="20"/>
                <w:szCs w:val="20"/>
              </w:rPr>
            </w:pPr>
            <w:r>
              <w:rPr>
                <w:rFonts w:ascii="Times New Roman" w:hAnsi="Times New Roman"/>
                <w:color w:val="000000"/>
                <w:sz w:val="20"/>
                <w:szCs w:val="20"/>
              </w:rPr>
              <w:t xml:space="preserve">Is the employee a computer systems analyst, computer programmer, software engineer, or other similarly skilled worker in the computer field with the </w:t>
            </w:r>
            <w:r>
              <w:rPr>
                <w:rFonts w:ascii="Times New Roman" w:hAnsi="Times New Roman"/>
                <w:b/>
                <w:color w:val="000000"/>
                <w:sz w:val="20"/>
                <w:szCs w:val="20"/>
              </w:rPr>
              <w:t xml:space="preserve">primary duty </w:t>
            </w:r>
            <w:r>
              <w:rPr>
                <w:rFonts w:ascii="Times New Roman" w:hAnsi="Times New Roman"/>
                <w:color w:val="000000"/>
                <w:sz w:val="20"/>
                <w:szCs w:val="20"/>
              </w:rPr>
              <w:t>consisting of:</w:t>
            </w:r>
          </w:p>
          <w:p w:rsidR="00367143" w:rsidRDefault="00367143" w:rsidP="003A1DDE">
            <w:pPr>
              <w:pStyle w:val="NormalWeb"/>
              <w:numPr>
                <w:ilvl w:val="0"/>
                <w:numId w:val="13"/>
              </w:numPr>
              <w:spacing w:before="0" w:beforeAutospacing="0" w:after="0" w:afterAutospacing="0"/>
              <w:rPr>
                <w:rFonts w:ascii="Times New Roman" w:hAnsi="Times New Roman"/>
                <w:color w:val="000000"/>
                <w:sz w:val="20"/>
                <w:szCs w:val="20"/>
              </w:rPr>
            </w:pPr>
            <w:r>
              <w:rPr>
                <w:rFonts w:ascii="Times New Roman" w:hAnsi="Times New Roman"/>
                <w:color w:val="000000"/>
                <w:sz w:val="20"/>
                <w:szCs w:val="20"/>
              </w:rPr>
              <w:t>The application of systems analysis techniques and procedure, including consulting with users to determine hardware, software of system functional specifications;</w:t>
            </w:r>
          </w:p>
          <w:p w:rsidR="00367143" w:rsidRDefault="00367143" w:rsidP="003A1DDE">
            <w:pPr>
              <w:pStyle w:val="NormalWeb"/>
              <w:numPr>
                <w:ilvl w:val="0"/>
                <w:numId w:val="13"/>
              </w:numPr>
              <w:spacing w:before="0" w:beforeAutospacing="0" w:after="0" w:afterAutospacing="0"/>
              <w:rPr>
                <w:rFonts w:ascii="Times New Roman" w:hAnsi="Times New Roman"/>
                <w:color w:val="000000"/>
                <w:sz w:val="20"/>
                <w:szCs w:val="20"/>
              </w:rPr>
            </w:pPr>
            <w:r>
              <w:rPr>
                <w:rFonts w:ascii="Times New Roman" w:hAnsi="Times New Roman"/>
                <w:color w:val="000000"/>
                <w:sz w:val="20"/>
                <w:szCs w:val="20"/>
              </w:rPr>
              <w:t>The design, development, documentation, analysis, creation, testing or modification of computer systems or programs, including prototypes, based on and related to user or system design specifications;</w:t>
            </w:r>
          </w:p>
          <w:p w:rsidR="00367143" w:rsidRDefault="00367143" w:rsidP="003A1DDE">
            <w:pPr>
              <w:pStyle w:val="NormalWeb"/>
              <w:numPr>
                <w:ilvl w:val="0"/>
                <w:numId w:val="13"/>
              </w:numPr>
              <w:spacing w:before="0" w:beforeAutospacing="0" w:after="0" w:afterAutospacing="0"/>
              <w:rPr>
                <w:rFonts w:ascii="Times New Roman" w:hAnsi="Times New Roman"/>
                <w:color w:val="000000"/>
                <w:sz w:val="20"/>
                <w:szCs w:val="20"/>
              </w:rPr>
            </w:pPr>
            <w:r>
              <w:rPr>
                <w:rFonts w:ascii="Times New Roman" w:hAnsi="Times New Roman"/>
                <w:color w:val="000000"/>
                <w:sz w:val="20"/>
                <w:szCs w:val="20"/>
              </w:rPr>
              <w:t>The design, documentation, testing, creation or modification of computer programs related to machine operating systems; or</w:t>
            </w:r>
          </w:p>
          <w:p w:rsidR="00367143" w:rsidRPr="00106269" w:rsidRDefault="00367143" w:rsidP="003A1DDE">
            <w:pPr>
              <w:pStyle w:val="NormalWeb"/>
              <w:numPr>
                <w:ilvl w:val="0"/>
                <w:numId w:val="13"/>
              </w:numPr>
              <w:spacing w:before="0" w:beforeAutospacing="0" w:after="0" w:afterAutospacing="0"/>
              <w:rPr>
                <w:color w:val="000000"/>
                <w:sz w:val="20"/>
                <w:szCs w:val="20"/>
              </w:rPr>
            </w:pPr>
            <w:r>
              <w:rPr>
                <w:rFonts w:ascii="Times New Roman" w:hAnsi="Times New Roman"/>
                <w:color w:val="000000"/>
                <w:sz w:val="20"/>
                <w:szCs w:val="20"/>
              </w:rPr>
              <w:t>A combination of the above mentioned duties, the performance of which requires the same level of skills.</w:t>
            </w:r>
          </w:p>
          <w:p w:rsidR="00367143" w:rsidRDefault="00367143" w:rsidP="00106269">
            <w:pPr>
              <w:pStyle w:val="NormalWeb"/>
              <w:spacing w:before="0" w:beforeAutospacing="0" w:after="0" w:afterAutospacing="0"/>
              <w:rPr>
                <w:rFonts w:ascii="Times New Roman" w:hAnsi="Times New Roman"/>
                <w:color w:val="000000"/>
                <w:sz w:val="20"/>
                <w:szCs w:val="20"/>
              </w:rPr>
            </w:pPr>
          </w:p>
          <w:p w:rsidR="00367143" w:rsidRPr="00ED1257" w:rsidRDefault="00367143" w:rsidP="00367143">
            <w:pPr>
              <w:pStyle w:val="NormalWeb"/>
              <w:spacing w:before="0" w:beforeAutospacing="0" w:after="0" w:afterAutospacing="0"/>
              <w:ind w:left="720"/>
              <w:rPr>
                <w:rFonts w:ascii="Times New Roman" w:hAnsi="Times New Roman"/>
                <w:color w:val="000000"/>
                <w:sz w:val="20"/>
                <w:szCs w:val="20"/>
              </w:rPr>
            </w:pPr>
            <w:r>
              <w:rPr>
                <w:rFonts w:ascii="Times New Roman" w:hAnsi="Times New Roman"/>
                <w:color w:val="000000"/>
                <w:sz w:val="20"/>
                <w:szCs w:val="20"/>
              </w:rPr>
              <w:t xml:space="preserve"> </w:t>
            </w:r>
          </w:p>
        </w:tc>
        <w:tc>
          <w:tcPr>
            <w:tcW w:w="236" w:type="dxa"/>
            <w:tcBorders>
              <w:top w:val="single" w:sz="4" w:space="0" w:color="auto"/>
              <w:bottom w:val="single" w:sz="4" w:space="0" w:color="auto"/>
              <w:right w:val="single" w:sz="4" w:space="0" w:color="auto"/>
            </w:tcBorders>
          </w:tcPr>
          <w:p w:rsidR="00367143" w:rsidRDefault="00367143" w:rsidP="003A1DDE">
            <w:pPr>
              <w:jc w:val="both"/>
              <w:rPr>
                <w:color w:val="000000"/>
                <w:sz w:val="20"/>
                <w:szCs w:val="20"/>
              </w:rPr>
            </w:pPr>
          </w:p>
        </w:tc>
        <w:tc>
          <w:tcPr>
            <w:tcW w:w="612" w:type="dxa"/>
            <w:tcBorders>
              <w:top w:val="single" w:sz="4" w:space="0" w:color="auto"/>
              <w:left w:val="single" w:sz="4" w:space="0" w:color="auto"/>
              <w:bottom w:val="single" w:sz="4" w:space="0" w:color="auto"/>
              <w:right w:val="single" w:sz="4" w:space="0" w:color="auto"/>
            </w:tcBorders>
            <w:vAlign w:val="center"/>
          </w:tcPr>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367143">
            <w:pPr>
              <w:jc w:val="center"/>
              <w:rPr>
                <w:color w:val="000000"/>
                <w:sz w:val="20"/>
                <w:szCs w:val="20"/>
              </w:rPr>
            </w:pPr>
          </w:p>
          <w:p w:rsidR="00367143" w:rsidRDefault="00367143" w:rsidP="00367143">
            <w:pPr>
              <w:jc w:val="center"/>
              <w:rPr>
                <w:color w:val="000000"/>
                <w:sz w:val="20"/>
                <w:szCs w:val="20"/>
              </w:rPr>
            </w:pPr>
          </w:p>
          <w:p w:rsidR="00367143" w:rsidRDefault="00367143" w:rsidP="00367143">
            <w:pPr>
              <w:jc w:val="center"/>
              <w:rPr>
                <w:color w:val="000000"/>
                <w:sz w:val="20"/>
                <w:szCs w:val="20"/>
              </w:rPr>
            </w:pPr>
            <w:r>
              <w:rPr>
                <w:color w:val="000000"/>
                <w:sz w:val="20"/>
                <w:szCs w:val="20"/>
              </w:rPr>
              <w:fldChar w:fldCharType="begin">
                <w:ffData>
                  <w:name w:val="Check5"/>
                  <w:enabled/>
                  <w:calcOnExit w:val="0"/>
                  <w:checkBox>
                    <w:sizeAuto/>
                    <w:default w:val="0"/>
                  </w:checkBox>
                </w:ffData>
              </w:fldChar>
            </w:r>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367143">
            <w:pPr>
              <w:jc w:val="center"/>
              <w:rPr>
                <w:color w:val="000000"/>
                <w:sz w:val="20"/>
                <w:szCs w:val="20"/>
              </w:rPr>
            </w:pPr>
          </w:p>
          <w:p w:rsidR="00367143" w:rsidRDefault="00367143" w:rsidP="0074357B">
            <w:pPr>
              <w:jc w:val="center"/>
              <w:rPr>
                <w:color w:val="000000"/>
                <w:sz w:val="20"/>
                <w:szCs w:val="20"/>
              </w:rPr>
            </w:pPr>
          </w:p>
          <w:p w:rsidR="00367143" w:rsidRDefault="00367143" w:rsidP="00367143">
            <w:pPr>
              <w:jc w:val="center"/>
              <w:rPr>
                <w:color w:val="000000"/>
                <w:sz w:val="20"/>
                <w:szCs w:val="20"/>
              </w:rPr>
            </w:pPr>
            <w:r>
              <w:rPr>
                <w:color w:val="000000"/>
                <w:sz w:val="20"/>
                <w:szCs w:val="20"/>
              </w:rPr>
              <w:fldChar w:fldCharType="begin">
                <w:ffData>
                  <w:name w:val="Check5"/>
                  <w:enabled/>
                  <w:calcOnExit w:val="0"/>
                  <w:checkBox>
                    <w:sizeAuto/>
                    <w:default w:val="0"/>
                  </w:checkBox>
                </w:ffData>
              </w:fldChar>
            </w:r>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p w:rsidR="00367143" w:rsidRDefault="00367143" w:rsidP="0074357B">
            <w:pPr>
              <w:jc w:val="center"/>
              <w:rPr>
                <w:color w:val="000000"/>
                <w:sz w:val="20"/>
                <w:szCs w:val="20"/>
              </w:rPr>
            </w:pPr>
          </w:p>
        </w:tc>
      </w:tr>
    </w:tbl>
    <w:p w:rsidR="00050136" w:rsidRDefault="00050136" w:rsidP="00CC6895">
      <w:pPr>
        <w:jc w:val="both"/>
        <w:rPr>
          <w:sz w:val="20"/>
          <w:szCs w:val="20"/>
        </w:rPr>
      </w:pPr>
      <w:bookmarkStart w:id="6" w:name="3"/>
      <w:bookmarkStart w:id="7" w:name="6"/>
      <w:bookmarkStart w:id="8" w:name="8"/>
      <w:bookmarkEnd w:id="6"/>
      <w:bookmarkEnd w:id="7"/>
      <w:bookmarkEnd w:id="8"/>
    </w:p>
    <w:p w:rsidR="00361AED" w:rsidRDefault="00361AED" w:rsidP="00361AED">
      <w:pPr>
        <w:jc w:val="both"/>
        <w:rPr>
          <w:sz w:val="20"/>
          <w:szCs w:val="20"/>
        </w:rPr>
      </w:pPr>
      <w:r>
        <w:rPr>
          <w:noProof/>
          <w:sz w:val="20"/>
          <w:szCs w:val="20"/>
        </w:rPr>
        <mc:AlternateContent>
          <mc:Choice Requires="wps">
            <w:drawing>
              <wp:anchor distT="0" distB="0" distL="114300" distR="114300" simplePos="0" relativeHeight="251659264" behindDoc="0" locked="0" layoutInCell="1" allowOverlap="1" wp14:anchorId="3553B19D" wp14:editId="66D1AE8C">
                <wp:simplePos x="0" y="0"/>
                <wp:positionH relativeFrom="column">
                  <wp:posOffset>1765935</wp:posOffset>
                </wp:positionH>
                <wp:positionV relativeFrom="paragraph">
                  <wp:posOffset>-51435</wp:posOffset>
                </wp:positionV>
                <wp:extent cx="1905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522A58B" id="Rectangle 2" o:spid="_x0000_s1026" style="position:absolute;margin-left:139.05pt;margin-top:-4.05pt;width:1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" filled="f" strokecolor="windowText" strokeweight="1pt"/>
            </w:pict>
          </mc:Fallback>
        </mc:AlternateContent>
      </w:r>
      <w:r>
        <w:rPr>
          <w:sz w:val="20"/>
          <w:szCs w:val="20"/>
        </w:rPr>
        <w:t xml:space="preserve">Copy of job description attached  </w:t>
      </w:r>
    </w:p>
    <w:p w:rsidR="00361AED" w:rsidRDefault="00361AED" w:rsidP="00361AED">
      <w:pPr>
        <w:jc w:val="both"/>
        <w:rPr>
          <w:sz w:val="20"/>
          <w:szCs w:val="20"/>
        </w:rPr>
      </w:pPr>
    </w:p>
    <w:p w:rsidR="00361AED" w:rsidRDefault="00361AED" w:rsidP="00361AED">
      <w:pPr>
        <w:jc w:val="both"/>
        <w:rPr>
          <w:sz w:val="20"/>
          <w:szCs w:val="20"/>
        </w:rPr>
      </w:pPr>
    </w:p>
    <w:p w:rsidR="00361AED" w:rsidRDefault="00361AED" w:rsidP="00361AED">
      <w:pPr>
        <w:jc w:val="both"/>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rsidR="00361AED" w:rsidRDefault="00361AED" w:rsidP="00361AED">
      <w:pPr>
        <w:jc w:val="both"/>
        <w:rPr>
          <w:sz w:val="20"/>
          <w:szCs w:val="20"/>
        </w:rPr>
      </w:pPr>
      <w:r>
        <w:rPr>
          <w:sz w:val="20"/>
          <w:szCs w:val="20"/>
        </w:rPr>
        <w:t>Completed by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361AED" w:rsidRDefault="00361AED" w:rsidP="00361AED"/>
    <w:p w:rsidR="00361AED" w:rsidRDefault="00361AED" w:rsidP="00361AED">
      <w:pPr>
        <w:jc w:val="both"/>
        <w:rPr>
          <w:sz w:val="20"/>
          <w:szCs w:val="20"/>
        </w:rPr>
      </w:pPr>
      <w:r>
        <w:rPr>
          <w:sz w:val="20"/>
          <w:szCs w:val="20"/>
        </w:rPr>
        <w:t xml:space="preserve">Meets salary </w:t>
      </w:r>
      <w:proofErr w:type="gramStart"/>
      <w:r>
        <w:rPr>
          <w:sz w:val="20"/>
          <w:szCs w:val="20"/>
        </w:rPr>
        <w:t>threshold  Y</w:t>
      </w:r>
      <w:proofErr w:type="gramEnd"/>
      <w:r>
        <w:rPr>
          <w:sz w:val="20"/>
          <w:szCs w:val="20"/>
        </w:rPr>
        <w:t>/N</w:t>
      </w:r>
    </w:p>
    <w:p w:rsidR="00361AED" w:rsidRDefault="00361AED" w:rsidP="00361AED">
      <w:pPr>
        <w:jc w:val="both"/>
        <w:rPr>
          <w:sz w:val="20"/>
          <w:szCs w:val="20"/>
        </w:rPr>
      </w:pPr>
    </w:p>
    <w:p w:rsidR="00361AED" w:rsidRDefault="00361AED" w:rsidP="00361AED">
      <w:pPr>
        <w:jc w:val="both"/>
        <w:rPr>
          <w:sz w:val="20"/>
          <w:szCs w:val="20"/>
        </w:rPr>
      </w:pPr>
    </w:p>
    <w:p w:rsidR="00361AED" w:rsidRDefault="00361AED" w:rsidP="00361AED">
      <w:pPr>
        <w:jc w:val="both"/>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rsidR="00271519" w:rsidRDefault="00361AED" w:rsidP="00361AED">
      <w:pPr>
        <w:jc w:val="both"/>
      </w:pPr>
      <w:r>
        <w:rPr>
          <w:sz w:val="20"/>
          <w:szCs w:val="20"/>
        </w:rPr>
        <w:t>HR Review</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bookmarkStart w:id="9" w:name="_GoBack"/>
      <w:bookmarkEnd w:id="9"/>
    </w:p>
    <w:sectPr w:rsidR="00271519">
      <w:footerReference w:type="default" r:id="rId9"/>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21D" w:rsidRDefault="00330EDB">
      <w:r>
        <w:separator/>
      </w:r>
    </w:p>
  </w:endnote>
  <w:endnote w:type="continuationSeparator" w:id="0">
    <w:p w:rsidR="004C021D" w:rsidRDefault="0033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553" w:rsidRDefault="00CC6895">
    <w:pPr>
      <w:pStyle w:val="Footer"/>
      <w:rPr>
        <w:sz w:val="20"/>
        <w:szCs w:val="20"/>
      </w:rPr>
    </w:pPr>
    <w:r>
      <w:rPr>
        <w:sz w:val="20"/>
        <w:szCs w:val="20"/>
      </w:rPr>
      <w:t xml:space="preserve">Form Created </w:t>
    </w:r>
    <w:r w:rsidR="00046A8E">
      <w:rPr>
        <w:sz w:val="20"/>
        <w:szCs w:val="20"/>
      </w:rPr>
      <w:t>–</w:t>
    </w:r>
    <w:r>
      <w:rPr>
        <w:sz w:val="20"/>
        <w:szCs w:val="20"/>
      </w:rPr>
      <w:t xml:space="preserve"> </w:t>
    </w:r>
    <w:r w:rsidR="00046A8E">
      <w:rPr>
        <w:sz w:val="20"/>
        <w:szCs w:val="20"/>
      </w:rPr>
      <w:t>July ‘16</w:t>
    </w:r>
    <w:r>
      <w:rPr>
        <w:sz w:val="20"/>
        <w:szCs w:val="20"/>
      </w:rPr>
      <w:tab/>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367143">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367143">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21D" w:rsidRDefault="00330EDB">
      <w:r>
        <w:separator/>
      </w:r>
    </w:p>
  </w:footnote>
  <w:footnote w:type="continuationSeparator" w:id="0">
    <w:p w:rsidR="004C021D" w:rsidRDefault="00330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281"/>
    <w:multiLevelType w:val="hybridMultilevel"/>
    <w:tmpl w:val="D3F4DC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D5B3EC8"/>
    <w:multiLevelType w:val="hybridMultilevel"/>
    <w:tmpl w:val="7110F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83546"/>
    <w:multiLevelType w:val="hybridMultilevel"/>
    <w:tmpl w:val="B78278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05C93"/>
    <w:multiLevelType w:val="hybridMultilevel"/>
    <w:tmpl w:val="04AEC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F37DB"/>
    <w:multiLevelType w:val="hybridMultilevel"/>
    <w:tmpl w:val="A34C0F32"/>
    <w:lvl w:ilvl="0" w:tplc="A2CACF2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FA5CEF"/>
    <w:multiLevelType w:val="hybridMultilevel"/>
    <w:tmpl w:val="5B6A45CC"/>
    <w:lvl w:ilvl="0" w:tplc="A2CACF2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BE501C"/>
    <w:multiLevelType w:val="hybridMultilevel"/>
    <w:tmpl w:val="FB60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474964"/>
    <w:multiLevelType w:val="hybridMultilevel"/>
    <w:tmpl w:val="151898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B41D5C"/>
    <w:multiLevelType w:val="hybridMultilevel"/>
    <w:tmpl w:val="6C185FE2"/>
    <w:lvl w:ilvl="0" w:tplc="A2CACF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70238D"/>
    <w:multiLevelType w:val="hybridMultilevel"/>
    <w:tmpl w:val="47029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37592A"/>
    <w:multiLevelType w:val="hybridMultilevel"/>
    <w:tmpl w:val="C7D032D2"/>
    <w:lvl w:ilvl="0" w:tplc="A2CACF2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2B2065"/>
    <w:multiLevelType w:val="hybridMultilevel"/>
    <w:tmpl w:val="DB6AFC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0005A5"/>
    <w:multiLevelType w:val="hybridMultilevel"/>
    <w:tmpl w:val="9D08A5D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B124F2"/>
    <w:multiLevelType w:val="hybridMultilevel"/>
    <w:tmpl w:val="46C082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D19375B"/>
    <w:multiLevelType w:val="hybridMultilevel"/>
    <w:tmpl w:val="DFE63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D421927"/>
    <w:multiLevelType w:val="hybridMultilevel"/>
    <w:tmpl w:val="D51E6832"/>
    <w:lvl w:ilvl="0" w:tplc="A2CACF2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2"/>
  </w:num>
  <w:num w:numId="4">
    <w:abstractNumId w:val="15"/>
  </w:num>
  <w:num w:numId="5">
    <w:abstractNumId w:val="7"/>
  </w:num>
  <w:num w:numId="6">
    <w:abstractNumId w:val="5"/>
  </w:num>
  <w:num w:numId="7">
    <w:abstractNumId w:val="1"/>
  </w:num>
  <w:num w:numId="8">
    <w:abstractNumId w:val="2"/>
  </w:num>
  <w:num w:numId="9">
    <w:abstractNumId w:val="11"/>
  </w:num>
  <w:num w:numId="10">
    <w:abstractNumId w:val="3"/>
  </w:num>
  <w:num w:numId="11">
    <w:abstractNumId w:val="9"/>
  </w:num>
  <w:num w:numId="12">
    <w:abstractNumId w:val="13"/>
  </w:num>
  <w:num w:numId="13">
    <w:abstractNumId w:val="0"/>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95"/>
    <w:rsid w:val="00046A8E"/>
    <w:rsid w:val="00050136"/>
    <w:rsid w:val="000707B0"/>
    <w:rsid w:val="00106269"/>
    <w:rsid w:val="001A04E4"/>
    <w:rsid w:val="001A12EE"/>
    <w:rsid w:val="001C44CD"/>
    <w:rsid w:val="00271519"/>
    <w:rsid w:val="00330EDB"/>
    <w:rsid w:val="00360DE8"/>
    <w:rsid w:val="00361AED"/>
    <w:rsid w:val="00367143"/>
    <w:rsid w:val="003A1DDE"/>
    <w:rsid w:val="0045010C"/>
    <w:rsid w:val="0047799B"/>
    <w:rsid w:val="004C021D"/>
    <w:rsid w:val="00525328"/>
    <w:rsid w:val="00567ABD"/>
    <w:rsid w:val="005B1397"/>
    <w:rsid w:val="0060446C"/>
    <w:rsid w:val="006159AB"/>
    <w:rsid w:val="00687D28"/>
    <w:rsid w:val="006A48B4"/>
    <w:rsid w:val="006F3DD6"/>
    <w:rsid w:val="00704A9D"/>
    <w:rsid w:val="00755B5D"/>
    <w:rsid w:val="00775244"/>
    <w:rsid w:val="00810388"/>
    <w:rsid w:val="008B2854"/>
    <w:rsid w:val="00950852"/>
    <w:rsid w:val="009B4750"/>
    <w:rsid w:val="009B49AF"/>
    <w:rsid w:val="00A91CF0"/>
    <w:rsid w:val="00AD7140"/>
    <w:rsid w:val="00B578D3"/>
    <w:rsid w:val="00C17A28"/>
    <w:rsid w:val="00C20299"/>
    <w:rsid w:val="00C71859"/>
    <w:rsid w:val="00CC6895"/>
    <w:rsid w:val="00D310FE"/>
    <w:rsid w:val="00E03771"/>
    <w:rsid w:val="00E04D39"/>
    <w:rsid w:val="00E43C5B"/>
    <w:rsid w:val="00E64F03"/>
    <w:rsid w:val="00EA7705"/>
    <w:rsid w:val="00ED1257"/>
    <w:rsid w:val="00EF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8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C6895"/>
    <w:pPr>
      <w:jc w:val="center"/>
    </w:pPr>
    <w:rPr>
      <w:b/>
      <w:bCs/>
    </w:rPr>
  </w:style>
  <w:style w:type="character" w:customStyle="1" w:styleId="TitleChar">
    <w:name w:val="Title Char"/>
    <w:basedOn w:val="DefaultParagraphFont"/>
    <w:link w:val="Title"/>
    <w:rsid w:val="00CC6895"/>
    <w:rPr>
      <w:rFonts w:ascii="Times New Roman" w:eastAsia="Times New Roman" w:hAnsi="Times New Roman" w:cs="Times New Roman"/>
      <w:b/>
      <w:bCs/>
      <w:sz w:val="24"/>
      <w:szCs w:val="24"/>
    </w:rPr>
  </w:style>
  <w:style w:type="paragraph" w:styleId="Subtitle">
    <w:name w:val="Subtitle"/>
    <w:basedOn w:val="Normal"/>
    <w:link w:val="SubtitleChar"/>
    <w:qFormat/>
    <w:rsid w:val="00CC6895"/>
    <w:pPr>
      <w:jc w:val="center"/>
    </w:pPr>
    <w:rPr>
      <w:b/>
      <w:bCs/>
    </w:rPr>
  </w:style>
  <w:style w:type="character" w:customStyle="1" w:styleId="SubtitleChar">
    <w:name w:val="Subtitle Char"/>
    <w:basedOn w:val="DefaultParagraphFont"/>
    <w:link w:val="Subtitle"/>
    <w:rsid w:val="00CC6895"/>
    <w:rPr>
      <w:rFonts w:ascii="Times New Roman" w:eastAsia="Times New Roman" w:hAnsi="Times New Roman" w:cs="Times New Roman"/>
      <w:b/>
      <w:bCs/>
      <w:sz w:val="24"/>
      <w:szCs w:val="24"/>
    </w:rPr>
  </w:style>
  <w:style w:type="paragraph" w:styleId="NormalWeb">
    <w:name w:val="Normal (Web)"/>
    <w:basedOn w:val="Normal"/>
    <w:rsid w:val="00CC6895"/>
    <w:pPr>
      <w:spacing w:before="100" w:beforeAutospacing="1" w:after="100" w:afterAutospacing="1"/>
    </w:pPr>
    <w:rPr>
      <w:rFonts w:ascii="Verdana" w:hAnsi="Verdana"/>
      <w:sz w:val="19"/>
      <w:szCs w:val="19"/>
    </w:rPr>
  </w:style>
  <w:style w:type="character" w:styleId="Hyperlink">
    <w:name w:val="Hyperlink"/>
    <w:basedOn w:val="DefaultParagraphFont"/>
    <w:rsid w:val="00CC6895"/>
    <w:rPr>
      <w:color w:val="0000FF"/>
      <w:u w:val="single"/>
    </w:rPr>
  </w:style>
  <w:style w:type="paragraph" w:styleId="Footer">
    <w:name w:val="footer"/>
    <w:basedOn w:val="Normal"/>
    <w:link w:val="FooterChar"/>
    <w:rsid w:val="00CC6895"/>
    <w:pPr>
      <w:tabs>
        <w:tab w:val="center" w:pos="4320"/>
        <w:tab w:val="right" w:pos="8640"/>
      </w:tabs>
    </w:pPr>
  </w:style>
  <w:style w:type="character" w:customStyle="1" w:styleId="FooterChar">
    <w:name w:val="Footer Char"/>
    <w:basedOn w:val="DefaultParagraphFont"/>
    <w:link w:val="Footer"/>
    <w:rsid w:val="00CC6895"/>
    <w:rPr>
      <w:rFonts w:ascii="Times New Roman" w:eastAsia="Times New Roman" w:hAnsi="Times New Roman" w:cs="Times New Roman"/>
      <w:sz w:val="24"/>
      <w:szCs w:val="24"/>
    </w:rPr>
  </w:style>
  <w:style w:type="paragraph" w:styleId="ListParagraph">
    <w:name w:val="List Paragraph"/>
    <w:basedOn w:val="Normal"/>
    <w:uiPriority w:val="34"/>
    <w:qFormat/>
    <w:rsid w:val="00E43C5B"/>
    <w:pPr>
      <w:ind w:left="720"/>
      <w:contextualSpacing/>
    </w:pPr>
  </w:style>
  <w:style w:type="paragraph" w:styleId="Header">
    <w:name w:val="header"/>
    <w:basedOn w:val="Normal"/>
    <w:link w:val="HeaderChar"/>
    <w:uiPriority w:val="99"/>
    <w:unhideWhenUsed/>
    <w:rsid w:val="00046A8E"/>
    <w:pPr>
      <w:tabs>
        <w:tab w:val="center" w:pos="4680"/>
        <w:tab w:val="right" w:pos="9360"/>
      </w:tabs>
    </w:pPr>
  </w:style>
  <w:style w:type="character" w:customStyle="1" w:styleId="HeaderChar">
    <w:name w:val="Header Char"/>
    <w:basedOn w:val="DefaultParagraphFont"/>
    <w:link w:val="Header"/>
    <w:uiPriority w:val="99"/>
    <w:rsid w:val="00046A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1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AE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8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C6895"/>
    <w:pPr>
      <w:jc w:val="center"/>
    </w:pPr>
    <w:rPr>
      <w:b/>
      <w:bCs/>
    </w:rPr>
  </w:style>
  <w:style w:type="character" w:customStyle="1" w:styleId="TitleChar">
    <w:name w:val="Title Char"/>
    <w:basedOn w:val="DefaultParagraphFont"/>
    <w:link w:val="Title"/>
    <w:rsid w:val="00CC6895"/>
    <w:rPr>
      <w:rFonts w:ascii="Times New Roman" w:eastAsia="Times New Roman" w:hAnsi="Times New Roman" w:cs="Times New Roman"/>
      <w:b/>
      <w:bCs/>
      <w:sz w:val="24"/>
      <w:szCs w:val="24"/>
    </w:rPr>
  </w:style>
  <w:style w:type="paragraph" w:styleId="Subtitle">
    <w:name w:val="Subtitle"/>
    <w:basedOn w:val="Normal"/>
    <w:link w:val="SubtitleChar"/>
    <w:qFormat/>
    <w:rsid w:val="00CC6895"/>
    <w:pPr>
      <w:jc w:val="center"/>
    </w:pPr>
    <w:rPr>
      <w:b/>
      <w:bCs/>
    </w:rPr>
  </w:style>
  <w:style w:type="character" w:customStyle="1" w:styleId="SubtitleChar">
    <w:name w:val="Subtitle Char"/>
    <w:basedOn w:val="DefaultParagraphFont"/>
    <w:link w:val="Subtitle"/>
    <w:rsid w:val="00CC6895"/>
    <w:rPr>
      <w:rFonts w:ascii="Times New Roman" w:eastAsia="Times New Roman" w:hAnsi="Times New Roman" w:cs="Times New Roman"/>
      <w:b/>
      <w:bCs/>
      <w:sz w:val="24"/>
      <w:szCs w:val="24"/>
    </w:rPr>
  </w:style>
  <w:style w:type="paragraph" w:styleId="NormalWeb">
    <w:name w:val="Normal (Web)"/>
    <w:basedOn w:val="Normal"/>
    <w:rsid w:val="00CC6895"/>
    <w:pPr>
      <w:spacing w:before="100" w:beforeAutospacing="1" w:after="100" w:afterAutospacing="1"/>
    </w:pPr>
    <w:rPr>
      <w:rFonts w:ascii="Verdana" w:hAnsi="Verdana"/>
      <w:sz w:val="19"/>
      <w:szCs w:val="19"/>
    </w:rPr>
  </w:style>
  <w:style w:type="character" w:styleId="Hyperlink">
    <w:name w:val="Hyperlink"/>
    <w:basedOn w:val="DefaultParagraphFont"/>
    <w:rsid w:val="00CC6895"/>
    <w:rPr>
      <w:color w:val="0000FF"/>
      <w:u w:val="single"/>
    </w:rPr>
  </w:style>
  <w:style w:type="paragraph" w:styleId="Footer">
    <w:name w:val="footer"/>
    <w:basedOn w:val="Normal"/>
    <w:link w:val="FooterChar"/>
    <w:rsid w:val="00CC6895"/>
    <w:pPr>
      <w:tabs>
        <w:tab w:val="center" w:pos="4320"/>
        <w:tab w:val="right" w:pos="8640"/>
      </w:tabs>
    </w:pPr>
  </w:style>
  <w:style w:type="character" w:customStyle="1" w:styleId="FooterChar">
    <w:name w:val="Footer Char"/>
    <w:basedOn w:val="DefaultParagraphFont"/>
    <w:link w:val="Footer"/>
    <w:rsid w:val="00CC6895"/>
    <w:rPr>
      <w:rFonts w:ascii="Times New Roman" w:eastAsia="Times New Roman" w:hAnsi="Times New Roman" w:cs="Times New Roman"/>
      <w:sz w:val="24"/>
      <w:szCs w:val="24"/>
    </w:rPr>
  </w:style>
  <w:style w:type="paragraph" w:styleId="ListParagraph">
    <w:name w:val="List Paragraph"/>
    <w:basedOn w:val="Normal"/>
    <w:uiPriority w:val="34"/>
    <w:qFormat/>
    <w:rsid w:val="00E43C5B"/>
    <w:pPr>
      <w:ind w:left="720"/>
      <w:contextualSpacing/>
    </w:pPr>
  </w:style>
  <w:style w:type="paragraph" w:styleId="Header">
    <w:name w:val="header"/>
    <w:basedOn w:val="Normal"/>
    <w:link w:val="HeaderChar"/>
    <w:uiPriority w:val="99"/>
    <w:unhideWhenUsed/>
    <w:rsid w:val="00046A8E"/>
    <w:pPr>
      <w:tabs>
        <w:tab w:val="center" w:pos="4680"/>
        <w:tab w:val="right" w:pos="9360"/>
      </w:tabs>
    </w:pPr>
  </w:style>
  <w:style w:type="character" w:customStyle="1" w:styleId="HeaderChar">
    <w:name w:val="Header Char"/>
    <w:basedOn w:val="DefaultParagraphFont"/>
    <w:link w:val="Header"/>
    <w:uiPriority w:val="99"/>
    <w:rsid w:val="00046A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1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A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7C375-E471-4B0E-989B-F797FF0F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Thies, Kate</dc:creator>
  <cp:lastModifiedBy>Denise Szelest</cp:lastModifiedBy>
  <cp:revision>2</cp:revision>
  <cp:lastPrinted>2016-08-10T16:22:00Z</cp:lastPrinted>
  <dcterms:created xsi:type="dcterms:W3CDTF">2016-08-10T19:19:00Z</dcterms:created>
  <dcterms:modified xsi:type="dcterms:W3CDTF">2016-08-10T19:19:00Z</dcterms:modified>
</cp:coreProperties>
</file>