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9" w:rsidRDefault="005235A9" w:rsidP="005235A9">
      <w:pPr>
        <w:jc w:val="center"/>
        <w:rPr>
          <w:b/>
        </w:rPr>
      </w:pPr>
      <w:proofErr w:type="gramStart"/>
      <w:r>
        <w:rPr>
          <w:b/>
        </w:rPr>
        <w:t>#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r w:rsidRPr="001123FE">
        <w:rPr>
          <w:b/>
        </w:rPr>
        <w:t>CI for mean and variance</w:t>
      </w:r>
    </w:p>
    <w:p w:rsidR="00C97A47" w:rsidRDefault="00C97A47" w:rsidP="005235A9">
      <w:pPr>
        <w:jc w:val="center"/>
        <w:rPr>
          <w:b/>
        </w:rPr>
      </w:pPr>
    </w:p>
    <w:p w:rsidR="00A22129" w:rsidRPr="005235A9" w:rsidRDefault="005235A9" w:rsidP="005235A9">
      <w:pPr>
        <w:pStyle w:val="ListParagraph"/>
        <w:numPr>
          <w:ilvl w:val="0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2350</m:t>
        </m:r>
      </m:oMath>
      <w:r>
        <w:rPr>
          <w:rFonts w:eastAsiaTheme="minorEastAsia"/>
        </w:rPr>
        <w:t xml:space="preserve">, 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 xml:space="preserve">=500. </w:t>
      </w:r>
      <w:r w:rsidR="009F42EC">
        <w:rPr>
          <w:rFonts w:eastAsiaTheme="minorEastAsia" w:cstheme="minorHAnsi"/>
        </w:rPr>
        <w:t>φ</w:t>
      </w:r>
    </w:p>
    <w:p w:rsidR="005235A9" w:rsidRPr="005235A9" w:rsidRDefault="005235A9" w:rsidP="005235A9">
      <w:pPr>
        <w:pStyle w:val="ListParagraph"/>
        <w:numPr>
          <w:ilvl w:val="1"/>
          <w:numId w:val="1"/>
        </w:num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</w:rPr>
              <m:t>/2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  <w:b/>
        </w:rPr>
        <w:t xml:space="preserve">    </w:t>
      </w:r>
      <w:r>
        <w:rPr>
          <w:rFonts w:eastAsiaTheme="minorEastAsia"/>
        </w:rPr>
        <w:t xml:space="preserve">For 90% confidence, </w:t>
      </w:r>
      <w:r>
        <w:rPr>
          <w:rFonts w:eastAsiaTheme="minorEastAsia" w:cstheme="minorHAnsi"/>
        </w:rPr>
        <w:t>α/2</w:t>
      </w:r>
      <w:r>
        <w:rPr>
          <w:rFonts w:eastAsiaTheme="minorEastAsia"/>
        </w:rPr>
        <w:t>=5%, so z</w:t>
      </w:r>
      <w:r>
        <w:rPr>
          <w:rFonts w:eastAsiaTheme="minorEastAsia"/>
          <w:vertAlign w:val="subscript"/>
        </w:rPr>
        <w:t>.05</w:t>
      </w:r>
      <w:r>
        <w:rPr>
          <w:rFonts w:eastAsiaTheme="minorEastAsia"/>
        </w:rPr>
        <w:t>=95</w:t>
      </w:r>
      <w:r w:rsidRPr="005235A9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percentile=1.645 so we get the interval: 2350</w:t>
      </w:r>
      <w:r>
        <w:rPr>
          <w:rFonts w:eastAsiaTheme="minorEastAsia" w:cstheme="minorHAnsi"/>
        </w:rPr>
        <w:t>±</w:t>
      </w:r>
      <w:r>
        <w:rPr>
          <w:rFonts w:eastAsiaTheme="minorEastAsia"/>
        </w:rPr>
        <w:t>(1.645)500/4</w:t>
      </w:r>
    </w:p>
    <w:p w:rsidR="005235A9" w:rsidRPr="005235A9" w:rsidRDefault="005235A9" w:rsidP="005235A9">
      <w:pPr>
        <w:pStyle w:val="ListParagraph"/>
        <w:numPr>
          <w:ilvl w:val="1"/>
          <w:numId w:val="1"/>
        </w:numPr>
      </w:pPr>
      <w:r w:rsidRPr="005235A9">
        <w:rPr>
          <w:rFonts w:eastAsiaTheme="minorEastAsia"/>
        </w:rPr>
        <w:t xml:space="preserve">The upper bound </w:t>
      </w:r>
      <w:r>
        <w:rPr>
          <w:rFonts w:eastAsiaTheme="minorEastAsia"/>
        </w:rPr>
        <w:t xml:space="preserve">for 99% </w:t>
      </w:r>
      <w:r w:rsidRPr="005235A9">
        <w:rPr>
          <w:rFonts w:eastAsiaTheme="minorEastAsia"/>
        </w:rPr>
        <w:t xml:space="preserve">is: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Pr="005235A9">
        <w:rPr>
          <w:rFonts w:eastAsiaTheme="minorEastAsia"/>
        </w:rPr>
        <w:t xml:space="preserve">    </w:t>
      </w:r>
      <w:r w:rsidRPr="005235A9">
        <w:rPr>
          <w:rFonts w:eastAsiaTheme="minorEastAsia"/>
        </w:rPr>
        <w:t xml:space="preserve">notice that </w:t>
      </w:r>
      <w:r>
        <w:rPr>
          <w:rFonts w:eastAsiaTheme="minorEastAsia"/>
        </w:rPr>
        <w:t xml:space="preserve">the confidence level is </w:t>
      </w:r>
      <w:r>
        <w:rPr>
          <w:rFonts w:eastAsiaTheme="minorEastAsia" w:cstheme="minorHAnsi"/>
        </w:rPr>
        <w:t>α</w:t>
      </w:r>
      <w:r>
        <w:rPr>
          <w:rFonts w:eastAsiaTheme="minorEastAsia" w:cstheme="minorHAnsi"/>
        </w:rPr>
        <w:t xml:space="preserve">=1%. I don’t need to divide by 2 because I do not require a lower bound. </w:t>
      </w:r>
      <w:r w:rsidR="00FA20F9">
        <w:rPr>
          <w:rFonts w:eastAsiaTheme="minorEastAsia" w:cstheme="minorHAnsi"/>
        </w:rPr>
        <w:t xml:space="preserve">(Here the question is what is m if </w:t>
      </w:r>
      <w:proofErr w:type="gramStart"/>
      <w:r w:rsidR="00FA20F9">
        <w:rPr>
          <w:rFonts w:eastAsiaTheme="minorEastAsia" w:cstheme="minorHAnsi"/>
        </w:rPr>
        <w:t>P(</w:t>
      </w:r>
      <w:proofErr w:type="gramEnd"/>
      <w:r w:rsidR="00FA20F9">
        <w:rPr>
          <w:rFonts w:eastAsiaTheme="minorEastAsia" w:cstheme="minorHAnsi"/>
        </w:rPr>
        <w:t>µ&lt;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FA20F9" w:rsidRPr="00FA20F9">
        <w:rPr>
          <w:rFonts w:eastAsiaTheme="minorEastAsia" w:cstheme="minorHAnsi"/>
        </w:rPr>
        <w:t>+m)</w:t>
      </w:r>
      <w:r w:rsidR="00FA20F9">
        <w:rPr>
          <w:rFonts w:eastAsiaTheme="minorEastAsia" w:cstheme="minorHAnsi"/>
        </w:rPr>
        <w:t xml:space="preserve">=.99. When you solve </w:t>
      </w:r>
      <w:proofErr w:type="spellStart"/>
      <w:r w:rsidR="00FA20F9">
        <w:rPr>
          <w:rFonts w:eastAsiaTheme="minorEastAsia" w:cstheme="minorHAnsi"/>
        </w:rPr>
        <w:t>for m</w:t>
      </w:r>
      <w:proofErr w:type="spellEnd"/>
      <w:r w:rsidR="00FA20F9">
        <w:rPr>
          <w:rFonts w:eastAsiaTheme="minorEastAsia" w:cstheme="minorHAnsi"/>
        </w:rPr>
        <w:t>, you get m=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FA20F9">
        <w:rPr>
          <w:rFonts w:eastAsiaTheme="minorEastAsia" w:cstheme="minorHAnsi"/>
          <w:b/>
        </w:rPr>
        <w:t xml:space="preserve">). </w:t>
      </w:r>
      <w:r w:rsidR="00FA20F9">
        <w:rPr>
          <w:rFonts w:eastAsiaTheme="minorEastAsia" w:cstheme="minorHAnsi"/>
        </w:rPr>
        <w:t>The critical value z</w:t>
      </w:r>
      <w:r w:rsidR="00FA20F9">
        <w:rPr>
          <w:rFonts w:eastAsiaTheme="minorEastAsia" w:cstheme="minorHAnsi"/>
          <w:vertAlign w:val="subscript"/>
        </w:rPr>
        <w:t>.01</w:t>
      </w:r>
      <w:r w:rsidR="00FA20F9">
        <w:rPr>
          <w:rFonts w:eastAsiaTheme="minorEastAsia" w:cstheme="minorHAnsi"/>
        </w:rPr>
        <w:t>=99</w:t>
      </w:r>
      <w:r w:rsidR="00FA20F9" w:rsidRPr="00FA20F9">
        <w:rPr>
          <w:rFonts w:eastAsiaTheme="minorEastAsia" w:cstheme="minorHAnsi"/>
          <w:vertAlign w:val="superscript"/>
        </w:rPr>
        <w:t>th</w:t>
      </w:r>
      <w:r w:rsidR="00FA20F9">
        <w:rPr>
          <w:rFonts w:eastAsiaTheme="minorEastAsia" w:cstheme="minorHAnsi"/>
        </w:rPr>
        <w:t xml:space="preserve"> percentile=2.326. So the upper bound is </w:t>
      </w:r>
      <w:r w:rsidR="00FA20F9">
        <w:rPr>
          <w:rFonts w:eastAsiaTheme="minorEastAsia"/>
        </w:rPr>
        <w:t>2350</w:t>
      </w:r>
      <w:r w:rsidR="00FA20F9">
        <w:rPr>
          <w:rFonts w:eastAsiaTheme="minorEastAsia" w:cstheme="minorHAnsi"/>
        </w:rPr>
        <w:t>+</w:t>
      </w:r>
      <w:r w:rsidR="00FA20F9">
        <w:rPr>
          <w:rFonts w:eastAsiaTheme="minorEastAsia"/>
        </w:rPr>
        <w:t>(2.326</w:t>
      </w:r>
      <w:r w:rsidR="00FA20F9">
        <w:rPr>
          <w:rFonts w:eastAsiaTheme="minorEastAsia"/>
        </w:rPr>
        <w:t>)500/4</w:t>
      </w:r>
    </w:p>
    <w:p w:rsidR="005235A9" w:rsidRPr="005235A9" w:rsidRDefault="005235A9" w:rsidP="005235A9">
      <w:pPr>
        <w:pStyle w:val="ListParagraph"/>
      </w:pPr>
    </w:p>
    <w:p w:rsidR="005235A9" w:rsidRDefault="00FA20F9" w:rsidP="005235A9">
      <w:pPr>
        <w:pStyle w:val="ListParagraph"/>
        <w:numPr>
          <w:ilvl w:val="0"/>
          <w:numId w:val="1"/>
        </w:numPr>
      </w:pPr>
      <w:r>
        <w:t xml:space="preserve">Here the 92% confidence interval is </w:t>
      </w:r>
      <w:r>
        <w:t>(8.5</w:t>
      </w:r>
      <w:proofErr w:type="gramStart"/>
      <w:r>
        <w:t>,13.5</w:t>
      </w:r>
      <w:proofErr w:type="gramEnd"/>
      <w:r>
        <w:t>).</w:t>
      </w:r>
      <w:r>
        <w:t xml:space="preserve"> And </w:t>
      </w:r>
      <w:r>
        <w:rPr>
          <w:rFonts w:cstheme="minorHAnsi"/>
        </w:rPr>
        <w:t>σ</w:t>
      </w:r>
      <w:r>
        <w:t xml:space="preserve">=10. </w:t>
      </w:r>
    </w:p>
    <w:p w:rsidR="00FA20F9" w:rsidRPr="00FA20F9" w:rsidRDefault="00FA20F9" w:rsidP="00FA20F9">
      <w:pPr>
        <w:pStyle w:val="ListParagraph"/>
        <w:numPr>
          <w:ilvl w:val="1"/>
          <w:numId w:val="1"/>
        </w:numPr>
      </w:pPr>
      <w:r>
        <w:t xml:space="preserve">The center of the confidence interval is the sample mean: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(8.5+13.5)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=11</m:t>
        </m:r>
      </m:oMath>
    </w:p>
    <w:p w:rsidR="00FA20F9" w:rsidRPr="008910A9" w:rsidRDefault="00FA20F9" w:rsidP="00FA20F9">
      <w:pPr>
        <w:pStyle w:val="ListParagraph"/>
        <w:numPr>
          <w:ilvl w:val="1"/>
          <w:numId w:val="1"/>
        </w:numPr>
      </w:pPr>
      <w:r>
        <w:t>The margin of error m=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α/2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  <w:b/>
        </w:rPr>
        <w:t xml:space="preserve">    </w:t>
      </w:r>
      <w:r>
        <w:rPr>
          <w:rFonts w:eastAsiaTheme="minorEastAsia"/>
        </w:rPr>
        <w:t>is half the length of the interval (recall that the interval is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-m,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+m</m:t>
        </m:r>
        <m:r>
          <w:rPr>
            <w:rFonts w:ascii="Cambria Math" w:hAnsi="Cambria Math"/>
          </w:rPr>
          <m:t>)</m:t>
        </m:r>
      </m:oMath>
      <w:r w:rsidRPr="00FA20F9">
        <w:rPr>
          <w:rFonts w:eastAsiaTheme="minorEastAsia"/>
        </w:rPr>
        <w:t>, this means t</w:t>
      </w:r>
      <w:r>
        <w:rPr>
          <w:rFonts w:eastAsiaTheme="minorEastAsia"/>
        </w:rPr>
        <w:t>he length of the interval is 2m</w:t>
      </w:r>
      <w:r w:rsidRPr="00FA20F9">
        <w:rPr>
          <w:rFonts w:eastAsiaTheme="minorEastAsia"/>
        </w:rPr>
        <w:t>)</w:t>
      </w:r>
      <w:r>
        <w:rPr>
          <w:rFonts w:eastAsiaTheme="minorEastAsia"/>
        </w:rPr>
        <w:t>. Length of interval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 xml:space="preserve">13.5-8.5)=5. So m=2.5. For 92% confidence, </w:t>
      </w:r>
      <w:r>
        <w:rPr>
          <w:rFonts w:eastAsiaTheme="minorEastAsia" w:cstheme="minorHAnsi"/>
        </w:rPr>
        <w:t>α/2</w:t>
      </w:r>
      <w:r>
        <w:rPr>
          <w:rFonts w:eastAsiaTheme="minorEastAsia" w:cstheme="minorHAnsi"/>
        </w:rPr>
        <w:t>=4%, so z</w:t>
      </w:r>
      <w:r w:rsidR="009F42EC">
        <w:rPr>
          <w:rFonts w:eastAsiaTheme="minorEastAsia" w:cstheme="minorHAnsi"/>
          <w:vertAlign w:val="subscript"/>
        </w:rPr>
        <w:t>.04</w:t>
      </w:r>
      <w:r w:rsidR="009F42EC">
        <w:rPr>
          <w:rFonts w:eastAsiaTheme="minorEastAsia" w:cstheme="minorHAnsi"/>
        </w:rPr>
        <w:t>=96</w:t>
      </w:r>
      <w:r w:rsidR="009F42EC" w:rsidRPr="009F42EC">
        <w:rPr>
          <w:rFonts w:eastAsiaTheme="minorEastAsia" w:cstheme="minorHAnsi"/>
          <w:vertAlign w:val="superscript"/>
        </w:rPr>
        <w:t>th</w:t>
      </w:r>
      <w:r w:rsidR="009F42EC">
        <w:rPr>
          <w:rFonts w:eastAsiaTheme="minorEastAsia" w:cstheme="minorHAnsi"/>
        </w:rPr>
        <w:t xml:space="preserve"> percentile=1.75. Now we can solve for n in:    </w:t>
      </w:r>
      <w:r w:rsidR="009F42EC">
        <w:t>m=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α/2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9F42EC">
        <w:rPr>
          <w:rFonts w:eastAsiaTheme="minorEastAsia"/>
          <w:b/>
        </w:rPr>
        <w:tab/>
      </w:r>
      <w:r w:rsidR="009F42EC">
        <w:rPr>
          <w:rFonts w:eastAsiaTheme="minorEastAsia"/>
          <w:b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2.5=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(1.75)10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="009F42EC">
        <w:rPr>
          <w:rFonts w:eastAsiaTheme="minorEastAsia"/>
        </w:rPr>
        <w:t xml:space="preserve"> </w:t>
      </w:r>
      <w:r w:rsidR="009F42EC">
        <w:rPr>
          <w:rFonts w:eastAsiaTheme="minorEastAsia"/>
        </w:rPr>
        <w:tab/>
      </w:r>
      <w:r w:rsidR="009F42EC">
        <w:rPr>
          <w:rFonts w:eastAsiaTheme="minorEastAsia"/>
        </w:rPr>
        <w:tab/>
        <w:t>n=(17.5/2.5)</w:t>
      </w:r>
      <w:r w:rsidR="009F42EC">
        <w:rPr>
          <w:rFonts w:eastAsiaTheme="minorEastAsia"/>
          <w:vertAlign w:val="superscript"/>
        </w:rPr>
        <w:t>2</w:t>
      </w:r>
      <w:r w:rsidR="009F42EC">
        <w:rPr>
          <w:rFonts w:eastAsiaTheme="minorEastAsia"/>
        </w:rPr>
        <w:t>=49</w:t>
      </w:r>
    </w:p>
    <w:p w:rsidR="008910A9" w:rsidRPr="00FA20F9" w:rsidRDefault="008910A9" w:rsidP="008910A9">
      <w:pPr>
        <w:pStyle w:val="ListParagraph"/>
        <w:ind w:left="1440"/>
      </w:pPr>
    </w:p>
    <w:p w:rsidR="009F42EC" w:rsidRDefault="009F42EC" w:rsidP="009F42EC">
      <w:pPr>
        <w:pStyle w:val="ListParagraph"/>
        <w:numPr>
          <w:ilvl w:val="0"/>
          <w:numId w:val="1"/>
        </w:numPr>
      </w:pPr>
      <w:r>
        <w:t>A large population has a sample mean 100 and standard deviation 16.</w:t>
      </w:r>
    </w:p>
    <w:p w:rsidR="009F42EC" w:rsidRDefault="009F42EC" w:rsidP="009F42EC">
      <w:pPr>
        <w:pStyle w:val="ListParagraph"/>
        <w:numPr>
          <w:ilvl w:val="1"/>
          <w:numId w:val="1"/>
        </w:numPr>
      </w:pPr>
      <w:r>
        <w:t xml:space="preserve">What is the probability that the mean will be within </w:t>
      </w:r>
      <w:r>
        <w:rPr>
          <w:rFonts w:cstheme="minorHAnsi"/>
        </w:rPr>
        <w:t>±</w:t>
      </w:r>
      <w:r>
        <w:t>3 of the population mean if the sample size is n=100?</w:t>
      </w:r>
    </w:p>
    <w:p w:rsidR="009F42EC" w:rsidRDefault="009F42EC" w:rsidP="009F42EC">
      <w:pPr>
        <w:pStyle w:val="ListParagraph"/>
        <w:ind w:left="1440"/>
      </w:pPr>
      <w:proofErr w:type="gramStart"/>
      <w:r>
        <w:t>P(</w:t>
      </w:r>
      <w:proofErr w:type="gramEnd"/>
      <w:r>
        <w:t>|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-μ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&lt;3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-μ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σ/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σ/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e>
                    </m:rad>
                  </m:den>
                </m:f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="00357219">
        <w:rPr>
          <w:rFonts w:eastAsiaTheme="minorEastAsia"/>
        </w:rPr>
        <w:t>P(|Z|&lt;1.875)=2</w:t>
      </w:r>
      <w:r>
        <w:rPr>
          <w:rFonts w:eastAsiaTheme="minorEastAsia" w:cstheme="minorHAnsi"/>
        </w:rPr>
        <w:t>φ</w:t>
      </w:r>
      <w:r>
        <w:rPr>
          <w:rFonts w:eastAsiaTheme="minorEastAsia" w:cstheme="minorHAnsi"/>
        </w:rPr>
        <w:t>(1.875)-1</w:t>
      </w:r>
      <w:r w:rsidR="00357219">
        <w:rPr>
          <w:rFonts w:eastAsiaTheme="minorEastAsia" w:cstheme="minorHAnsi"/>
        </w:rPr>
        <w:t>=2(.9695)-1=.9390</w:t>
      </w:r>
    </w:p>
    <w:p w:rsidR="009F42EC" w:rsidRDefault="009F42EC" w:rsidP="009F42EC">
      <w:pPr>
        <w:pStyle w:val="ListParagraph"/>
        <w:numPr>
          <w:ilvl w:val="1"/>
          <w:numId w:val="1"/>
        </w:numPr>
      </w:pPr>
      <w:r>
        <w:t xml:space="preserve">What is the probability that the mean will be within </w:t>
      </w:r>
      <w:r>
        <w:rPr>
          <w:rFonts w:cstheme="minorHAnsi"/>
        </w:rPr>
        <w:t>±</w:t>
      </w:r>
      <w:r>
        <w:t>3 of the population mean if the sample size is n=200?</w:t>
      </w:r>
    </w:p>
    <w:p w:rsidR="00357219" w:rsidRDefault="00357219" w:rsidP="00357219">
      <w:pPr>
        <w:pStyle w:val="ListParagraph"/>
        <w:ind w:left="1440"/>
      </w:pPr>
      <w:proofErr w:type="gramStart"/>
      <w:r>
        <w:t>P(</w:t>
      </w:r>
      <w:proofErr w:type="gramEnd"/>
      <w:r>
        <w:t>|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>-μ</m:t>
                </m:r>
                <m:ctrlPr>
                  <w:rPr>
                    <w:rFonts w:ascii="Cambria Math" w:hAnsi="Cambria Math"/>
                    <w:b/>
                    <w:i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&lt;3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-μ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σ/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σ/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  <m:ctrlPr>
              <w:rPr>
                <w:rFonts w:ascii="Cambria Math" w:hAnsi="Cambria Math"/>
                <w:b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&lt;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00</m:t>
                        </m:r>
                      </m:e>
                    </m:rad>
                  </m:den>
                </m:f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rFonts w:eastAsiaTheme="minorEastAsia"/>
        </w:rPr>
        <w:t>P(|Z|&lt;</w:t>
      </w:r>
      <w:r>
        <w:rPr>
          <w:rFonts w:eastAsiaTheme="minorEastAsia"/>
        </w:rPr>
        <w:t>2.65)=</w:t>
      </w:r>
      <w:r w:rsidRPr="00357219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w:r>
        <w:rPr>
          <w:rFonts w:eastAsiaTheme="minorEastAsia" w:cstheme="minorHAnsi"/>
        </w:rPr>
        <w:t>φ(</w:t>
      </w:r>
      <w:r>
        <w:rPr>
          <w:rFonts w:eastAsiaTheme="minorEastAsia" w:cstheme="minorHAnsi"/>
        </w:rPr>
        <w:t>2.65)-1=2(.996)-1=.992</w:t>
      </w:r>
    </w:p>
    <w:p w:rsidR="009F42EC" w:rsidRDefault="009F42EC" w:rsidP="009F42EC">
      <w:pPr>
        <w:pStyle w:val="ListParagraph"/>
        <w:numPr>
          <w:ilvl w:val="1"/>
          <w:numId w:val="1"/>
        </w:numPr>
      </w:pPr>
      <w:r>
        <w:t>What is the advantage of a larger sample size?</w:t>
      </w:r>
    </w:p>
    <w:p w:rsidR="00357219" w:rsidRDefault="00357219" w:rsidP="00357219">
      <w:pPr>
        <w:pStyle w:val="ListParagraph"/>
        <w:ind w:left="1440"/>
      </w:pPr>
      <w:r>
        <w:t xml:space="preserve">The larger </w:t>
      </w:r>
      <w:proofErr w:type="gramStart"/>
      <w:r>
        <w:t>the  sample</w:t>
      </w:r>
      <w:proofErr w:type="gramEnd"/>
      <w:r>
        <w:t xml:space="preserve"> size, the higher the confidence. </w:t>
      </w:r>
    </w:p>
    <w:p w:rsidR="00716D2A" w:rsidRDefault="00716D2A" w:rsidP="00716D2A">
      <w:pPr>
        <w:pStyle w:val="ListParagraph"/>
        <w:numPr>
          <w:ilvl w:val="0"/>
          <w:numId w:val="1"/>
        </w:numPr>
      </w:pPr>
      <w:proofErr w:type="spellStart"/>
      <w:r>
        <w:t>Ans</w:t>
      </w:r>
      <w:proofErr w:type="spellEnd"/>
      <w:r>
        <w:t xml:space="preserve">: (c) </w:t>
      </w:r>
      <w:r>
        <w:t>We are 95%</w:t>
      </w:r>
      <w:r>
        <w:t xml:space="preserve"> </w:t>
      </w:r>
      <w:r>
        <w:t xml:space="preserve">sure that the </w:t>
      </w:r>
      <w:r w:rsidRPr="00716D2A">
        <w:rPr>
          <w:b/>
          <w:sz w:val="28"/>
          <w:szCs w:val="28"/>
        </w:rPr>
        <w:t xml:space="preserve">average </w:t>
      </w:r>
      <w:r>
        <w:t>weight gain among the cows in this study was between 45 and 67 pounds.</w:t>
      </w:r>
    </w:p>
    <w:p w:rsidR="00FA20F9" w:rsidRDefault="00FA20F9" w:rsidP="00716D2A">
      <w:pPr>
        <w:pStyle w:val="ListParagraph"/>
      </w:pPr>
      <w:bookmarkStart w:id="0" w:name="_GoBack"/>
      <w:bookmarkEnd w:id="0"/>
    </w:p>
    <w:p w:rsidR="00716D2A" w:rsidRDefault="00716D2A" w:rsidP="00716D2A">
      <w:pPr>
        <w:pStyle w:val="ListParagraph"/>
      </w:pPr>
    </w:p>
    <w:sectPr w:rsidR="0071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A9A"/>
    <w:multiLevelType w:val="hybridMultilevel"/>
    <w:tmpl w:val="4D0C3148"/>
    <w:lvl w:ilvl="0" w:tplc="04B0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6CD"/>
    <w:multiLevelType w:val="hybridMultilevel"/>
    <w:tmpl w:val="20B40E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5B21E0"/>
    <w:multiLevelType w:val="hybridMultilevel"/>
    <w:tmpl w:val="DF78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A9"/>
    <w:rsid w:val="00357219"/>
    <w:rsid w:val="005235A9"/>
    <w:rsid w:val="00716D2A"/>
    <w:rsid w:val="008910A9"/>
    <w:rsid w:val="008A6896"/>
    <w:rsid w:val="009F42EC"/>
    <w:rsid w:val="00A22129"/>
    <w:rsid w:val="00C97A47"/>
    <w:rsid w:val="00CF7EB3"/>
    <w:rsid w:val="00F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4</cp:revision>
  <dcterms:created xsi:type="dcterms:W3CDTF">2011-10-05T16:45:00Z</dcterms:created>
  <dcterms:modified xsi:type="dcterms:W3CDTF">2011-10-05T17:59:00Z</dcterms:modified>
</cp:coreProperties>
</file>