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10" w:rsidRPr="00534D10" w:rsidRDefault="00534D10">
      <w:pPr>
        <w:rPr>
          <w:sz w:val="28"/>
          <w:szCs w:val="28"/>
        </w:rPr>
      </w:pPr>
      <w:r>
        <w:rPr>
          <w:b/>
          <w:sz w:val="32"/>
        </w:rPr>
        <w:t xml:space="preserve">The University Academic Department </w:t>
      </w:r>
      <w:r w:rsidR="001E4EEE">
        <w:rPr>
          <w:b/>
          <w:sz w:val="32"/>
        </w:rPr>
        <w:t xml:space="preserve">Homepage </w:t>
      </w:r>
      <w:r>
        <w:rPr>
          <w:b/>
          <w:sz w:val="32"/>
        </w:rPr>
        <w:t>Template</w:t>
      </w:r>
      <w:r>
        <w:rPr>
          <w:sz w:val="28"/>
          <w:szCs w:val="28"/>
        </w:rPr>
        <w:br/>
      </w:r>
      <w:r w:rsidRPr="004E6A7A">
        <w:rPr>
          <w:i/>
          <w:sz w:val="28"/>
          <w:szCs w:val="28"/>
        </w:rPr>
        <w:t>Requirements of use</w:t>
      </w:r>
      <w:r>
        <w:rPr>
          <w:sz w:val="28"/>
          <w:szCs w:val="28"/>
        </w:rPr>
        <w:br/>
        <w:t>Office of Communications and Marketing</w:t>
      </w:r>
      <w:r>
        <w:rPr>
          <w:sz w:val="28"/>
          <w:szCs w:val="28"/>
        </w:rPr>
        <w:br/>
      </w:r>
      <w:r w:rsidR="002F3CFE">
        <w:rPr>
          <w:sz w:val="24"/>
          <w:szCs w:val="24"/>
        </w:rPr>
        <w:t xml:space="preserve">March </w:t>
      </w:r>
      <w:r w:rsidRPr="00534D10">
        <w:rPr>
          <w:sz w:val="24"/>
          <w:szCs w:val="24"/>
        </w:rPr>
        <w:t>2016</w:t>
      </w:r>
    </w:p>
    <w:p w:rsidR="00361111" w:rsidRDefault="00534D10">
      <w:r>
        <w:t xml:space="preserve">The University Academic Department </w:t>
      </w:r>
      <w:r w:rsidR="001E4EEE">
        <w:t>Homepage T</w:t>
      </w:r>
      <w:r>
        <w:t>emplate reflects the University brand</w:t>
      </w:r>
      <w:r w:rsidR="00365325">
        <w:t xml:space="preserve"> and establishes official University standards. These include a specific layout, colors, fonts and graphics. </w:t>
      </w:r>
      <w:r w:rsidR="00361111" w:rsidRPr="00C37B1E">
        <w:t>It is imperative that all departments adhere to these standards as their consistent use will</w:t>
      </w:r>
      <w:r w:rsidR="00444620" w:rsidRPr="00C37B1E">
        <w:t xml:space="preserve"> help</w:t>
      </w:r>
      <w:r w:rsidR="00361111" w:rsidRPr="00C37B1E">
        <w:t xml:space="preserve"> </w:t>
      </w:r>
      <w:r w:rsidR="0086175F" w:rsidRPr="00C37B1E">
        <w:t xml:space="preserve">to </w:t>
      </w:r>
      <w:r w:rsidR="00361111" w:rsidRPr="00C37B1E">
        <w:t>ensure a unified, cohesive and “signature”</w:t>
      </w:r>
      <w:r w:rsidR="004F05D8" w:rsidRPr="00C37B1E">
        <w:t xml:space="preserve"> brand image for the University.</w:t>
      </w:r>
    </w:p>
    <w:p w:rsidR="00534D10" w:rsidRDefault="00365325">
      <w:r>
        <w:t>T</w:t>
      </w:r>
      <w:r w:rsidR="00C238DA">
        <w:t xml:space="preserve">he Office of Communications and Marketing (OCM) </w:t>
      </w:r>
      <w:r w:rsidR="004E6A7A">
        <w:t>has been</w:t>
      </w:r>
      <w:r w:rsidR="00C238DA">
        <w:t xml:space="preserve"> tasked with </w:t>
      </w:r>
      <w:r>
        <w:t xml:space="preserve">defining, </w:t>
      </w:r>
      <w:r w:rsidR="00C238DA">
        <w:t>administering</w:t>
      </w:r>
      <w:r w:rsidR="00CE14B3">
        <w:t>,</w:t>
      </w:r>
      <w:r w:rsidR="00C238DA">
        <w:t xml:space="preserve"> </w:t>
      </w:r>
      <w:r>
        <w:t>and managing the template’s</w:t>
      </w:r>
      <w:r w:rsidR="00C238DA">
        <w:t xml:space="preserve"> proper use. </w:t>
      </w:r>
    </w:p>
    <w:p w:rsidR="00E22FB9" w:rsidRPr="004E6A7A" w:rsidRDefault="004E6A7A">
      <w:pPr>
        <w:rPr>
          <w:b/>
        </w:rPr>
      </w:pPr>
      <w:r w:rsidRPr="004E6A7A">
        <w:rPr>
          <w:b/>
        </w:rPr>
        <w:t>Requirements for homepages developed with the University Department Template:</w:t>
      </w:r>
      <w:r w:rsidR="005857ED" w:rsidRPr="004E6A7A">
        <w:rPr>
          <w:b/>
        </w:rPr>
        <w:t xml:space="preserve"> </w:t>
      </w:r>
    </w:p>
    <w:p w:rsidR="00E22FB9" w:rsidRDefault="00E22FB9" w:rsidP="00E22FB9">
      <w:pPr>
        <w:pStyle w:val="ListParagraph"/>
        <w:numPr>
          <w:ilvl w:val="0"/>
          <w:numId w:val="1"/>
        </w:numPr>
      </w:pPr>
      <w:r>
        <w:t xml:space="preserve">Review </w:t>
      </w:r>
      <w:r w:rsidR="00540E3E">
        <w:t xml:space="preserve">and approval </w:t>
      </w:r>
      <w:r>
        <w:t xml:space="preserve">by </w:t>
      </w:r>
      <w:r w:rsidR="001336E3">
        <w:t>OCM</w:t>
      </w:r>
      <w:r>
        <w:t>.</w:t>
      </w:r>
    </w:p>
    <w:p w:rsidR="00736FB2" w:rsidRDefault="00540E3E" w:rsidP="00E22FB9">
      <w:pPr>
        <w:pStyle w:val="ListParagraph"/>
        <w:numPr>
          <w:ilvl w:val="0"/>
          <w:numId w:val="1"/>
        </w:numPr>
      </w:pPr>
      <w:r>
        <w:t>A single department</w:t>
      </w:r>
      <w:r w:rsidR="00736FB2">
        <w:t xml:space="preserve"> specific banner created by </w:t>
      </w:r>
      <w:r w:rsidR="001336E3">
        <w:t>OCM that includes the standard layout, photography, fonts, colors and uses the official department name</w:t>
      </w:r>
      <w:r w:rsidR="00736FB2">
        <w:t>.</w:t>
      </w:r>
      <w:r>
        <w:t xml:space="preserve"> No rotating banners</w:t>
      </w:r>
      <w:r w:rsidR="001336E3">
        <w:t xml:space="preserve"> can be used in the banner</w:t>
      </w:r>
      <w:r>
        <w:t xml:space="preserve">. </w:t>
      </w:r>
    </w:p>
    <w:p w:rsidR="00736FB2" w:rsidRDefault="00736FB2" w:rsidP="00E22FB9">
      <w:pPr>
        <w:pStyle w:val="ListParagraph"/>
        <w:numPr>
          <w:ilvl w:val="0"/>
          <w:numId w:val="1"/>
        </w:numPr>
      </w:pPr>
      <w:r>
        <w:t>A functioning search box at the top of the page.</w:t>
      </w:r>
      <w:r w:rsidR="007C0FE2">
        <w:t xml:space="preserve"> </w:t>
      </w:r>
    </w:p>
    <w:p w:rsidR="00736FB2" w:rsidRDefault="001E4EEE" w:rsidP="00E22FB9">
      <w:pPr>
        <w:pStyle w:val="ListParagraph"/>
        <w:numPr>
          <w:ilvl w:val="0"/>
          <w:numId w:val="1"/>
        </w:numPr>
      </w:pPr>
      <w:r>
        <w:t>A s</w:t>
      </w:r>
      <w:r w:rsidR="00540E3E">
        <w:t xml:space="preserve">chool or college logo </w:t>
      </w:r>
      <w:r>
        <w:t xml:space="preserve">situated at the top left of the page </w:t>
      </w:r>
      <w:r w:rsidR="00540E3E">
        <w:t xml:space="preserve">created by </w:t>
      </w:r>
      <w:r w:rsidR="002B49AD">
        <w:t>OCM</w:t>
      </w:r>
      <w:r w:rsidR="00540E3E">
        <w:t xml:space="preserve"> that links back to the school or college home</w:t>
      </w:r>
      <w:r w:rsidR="001D2BFD">
        <w:t xml:space="preserve"> </w:t>
      </w:r>
      <w:r w:rsidR="00540E3E">
        <w:t>site.</w:t>
      </w:r>
    </w:p>
    <w:p w:rsidR="00736FB2" w:rsidRDefault="001336E3" w:rsidP="00E22FB9">
      <w:pPr>
        <w:pStyle w:val="ListParagraph"/>
        <w:numPr>
          <w:ilvl w:val="0"/>
          <w:numId w:val="1"/>
        </w:numPr>
      </w:pPr>
      <w:r>
        <w:t xml:space="preserve">Links above the </w:t>
      </w:r>
      <w:r w:rsidR="00036EE0">
        <w:t>search</w:t>
      </w:r>
      <w:bookmarkStart w:id="0" w:name="_GoBack"/>
      <w:bookmarkEnd w:id="0"/>
      <w:r>
        <w:t xml:space="preserve"> box will be</w:t>
      </w:r>
      <w:r w:rsidR="00736FB2">
        <w:t xml:space="preserve"> </w:t>
      </w:r>
      <w:r w:rsidR="00D7017D" w:rsidRPr="00C37B1E">
        <w:t xml:space="preserve">limited to </w:t>
      </w:r>
      <w:r w:rsidR="00736FB2">
        <w:t xml:space="preserve">University Home </w:t>
      </w:r>
      <w:r w:rsidR="001E4EEE">
        <w:t xml:space="preserve">and </w:t>
      </w:r>
      <w:r w:rsidR="00736FB2">
        <w:t>MyUAlbany</w:t>
      </w:r>
      <w:r w:rsidR="001D2BFD">
        <w:t>.</w:t>
      </w:r>
    </w:p>
    <w:p w:rsidR="00293E58" w:rsidRDefault="00293E58" w:rsidP="00E22FB9">
      <w:pPr>
        <w:pStyle w:val="ListParagraph"/>
        <w:numPr>
          <w:ilvl w:val="0"/>
          <w:numId w:val="1"/>
        </w:numPr>
      </w:pPr>
      <w:r>
        <w:t xml:space="preserve">No links </w:t>
      </w:r>
      <w:r w:rsidR="002B49AD">
        <w:t>b</w:t>
      </w:r>
      <w:r w:rsidR="001336E3">
        <w:t>elow t</w:t>
      </w:r>
      <w:r>
        <w:t xml:space="preserve">he search box. </w:t>
      </w:r>
    </w:p>
    <w:p w:rsidR="00736FB2" w:rsidRDefault="00540E3E" w:rsidP="00E22FB9">
      <w:pPr>
        <w:pStyle w:val="ListParagraph"/>
        <w:numPr>
          <w:ilvl w:val="0"/>
          <w:numId w:val="1"/>
        </w:numPr>
      </w:pPr>
      <w:r>
        <w:t>A contact box</w:t>
      </w:r>
      <w:r w:rsidR="00A54B71">
        <w:t xml:space="preserve"> with a standard gold header</w:t>
      </w:r>
      <w:r>
        <w:t xml:space="preserve"> inclu</w:t>
      </w:r>
      <w:r w:rsidR="001D2BFD">
        <w:t>ding email link, street address and</w:t>
      </w:r>
      <w:r w:rsidR="001E4EEE">
        <w:t xml:space="preserve"> phone number, </w:t>
      </w:r>
      <w:r w:rsidR="002B49AD">
        <w:t>as well</w:t>
      </w:r>
      <w:r w:rsidR="001E4EEE">
        <w:t xml:space="preserve"> a</w:t>
      </w:r>
      <w:r w:rsidR="001D2BFD">
        <w:t xml:space="preserve"> link to faculty contact</w:t>
      </w:r>
      <w:r w:rsidR="001E4EEE">
        <w:t xml:space="preserve"> page</w:t>
      </w:r>
      <w:r w:rsidR="00A54B71">
        <w:t xml:space="preserve">, </w:t>
      </w:r>
      <w:r w:rsidR="001D2BFD">
        <w:t>if such a page exists.</w:t>
      </w:r>
    </w:p>
    <w:p w:rsidR="005857ED" w:rsidRDefault="005857ED" w:rsidP="005857ED">
      <w:pPr>
        <w:pStyle w:val="ListParagraph"/>
        <w:numPr>
          <w:ilvl w:val="0"/>
          <w:numId w:val="1"/>
        </w:numPr>
      </w:pPr>
      <w:r>
        <w:t>No added fonts</w:t>
      </w:r>
      <w:r w:rsidR="00234E56">
        <w:t>, graphics, logos, icons</w:t>
      </w:r>
      <w:r>
        <w:t xml:space="preserve"> or style sheets without approval from </w:t>
      </w:r>
      <w:r w:rsidR="007553C2">
        <w:t>OCM</w:t>
      </w:r>
      <w:r>
        <w:t>.</w:t>
      </w:r>
      <w:r w:rsidR="00293E58">
        <w:t xml:space="preserve"> This does not include news photography. </w:t>
      </w:r>
    </w:p>
    <w:p w:rsidR="005857ED" w:rsidRDefault="00534D10" w:rsidP="00534D10">
      <w:pPr>
        <w:pStyle w:val="ListParagraph"/>
        <w:numPr>
          <w:ilvl w:val="0"/>
          <w:numId w:val="1"/>
        </w:numPr>
      </w:pPr>
      <w:r>
        <w:t>The</w:t>
      </w:r>
      <w:r w:rsidR="005857ED">
        <w:t xml:space="preserve"> University standard footer</w:t>
      </w:r>
      <w:r w:rsidR="00A54B71">
        <w:t xml:space="preserve"> at the bottom of the page</w:t>
      </w:r>
      <w:r w:rsidR="005857ED">
        <w:t>.</w:t>
      </w:r>
    </w:p>
    <w:p w:rsidR="00293E58" w:rsidRDefault="002B49AD" w:rsidP="00293E58">
      <w:pPr>
        <w:pStyle w:val="ListParagraph"/>
        <w:numPr>
          <w:ilvl w:val="0"/>
          <w:numId w:val="1"/>
        </w:numPr>
      </w:pPr>
      <w:r>
        <w:t>All c</w:t>
      </w:r>
      <w:r w:rsidR="00293E58">
        <w:t>ontent boxes must use the standard purple header</w:t>
      </w:r>
      <w:r>
        <w:t xml:space="preserve"> style</w:t>
      </w:r>
      <w:r w:rsidR="00293E58">
        <w:t>.</w:t>
      </w:r>
    </w:p>
    <w:p w:rsidR="00F04424" w:rsidRPr="007C0FE2" w:rsidRDefault="00F04424" w:rsidP="00293E58">
      <w:pPr>
        <w:pStyle w:val="ListParagraph"/>
        <w:numPr>
          <w:ilvl w:val="0"/>
          <w:numId w:val="1"/>
        </w:numPr>
      </w:pPr>
      <w:r>
        <w:t>No more than 5</w:t>
      </w:r>
      <w:r w:rsidR="00B00B1F">
        <w:t xml:space="preserve"> </w:t>
      </w:r>
      <w:r w:rsidR="00B00B1F" w:rsidRPr="00C37B1E">
        <w:t>departmental</w:t>
      </w:r>
      <w:r w:rsidRPr="00B00B1F">
        <w:rPr>
          <w:color w:val="FF0000"/>
        </w:rPr>
        <w:t xml:space="preserve"> </w:t>
      </w:r>
      <w:r>
        <w:t>news stories displayed in the center content area</w:t>
      </w:r>
      <w:r w:rsidR="00B00B1F">
        <w:t xml:space="preserve"> if no University news stories are displayed. </w:t>
      </w:r>
      <w:r w:rsidR="00B00B1F" w:rsidRPr="00C37B1E">
        <w:t>No more than 3 departmental news stories displayed if a University feed of news stories is used</w:t>
      </w:r>
      <w:r w:rsidRPr="00C37B1E">
        <w:t>.</w:t>
      </w:r>
    </w:p>
    <w:p w:rsidR="007C0FE2" w:rsidRPr="00C37B1E" w:rsidRDefault="007C0FE2" w:rsidP="00293E58">
      <w:pPr>
        <w:pStyle w:val="ListParagraph"/>
        <w:numPr>
          <w:ilvl w:val="0"/>
          <w:numId w:val="1"/>
        </w:numPr>
      </w:pPr>
      <w:r w:rsidRPr="00C37B1E">
        <w:t xml:space="preserve">No </w:t>
      </w:r>
      <w:r w:rsidR="00E36CF5" w:rsidRPr="00C37B1E">
        <w:t xml:space="preserve">changes, </w:t>
      </w:r>
      <w:r w:rsidRPr="00C37B1E">
        <w:t xml:space="preserve">addition or deletion of links in the “It All Starts Here” navigation section without OCM approval. </w:t>
      </w:r>
    </w:p>
    <w:p w:rsidR="00C238DA" w:rsidRDefault="00C238DA" w:rsidP="00C238DA">
      <w:r>
        <w:t xml:space="preserve">Once the site goes live, </w:t>
      </w:r>
      <w:r w:rsidR="00864237">
        <w:t>d</w:t>
      </w:r>
      <w:r>
        <w:t>esign or style changes must be reviewed and approved by OCM.</w:t>
      </w:r>
    </w:p>
    <w:p w:rsidR="00365325" w:rsidRDefault="001336E3" w:rsidP="00C238DA">
      <w:r>
        <w:t>For questions contact us at</w:t>
      </w:r>
      <w:r w:rsidR="00365325">
        <w:t xml:space="preserve"> </w:t>
      </w:r>
      <w:hyperlink r:id="rId5" w:history="1">
        <w:r w:rsidR="00365325" w:rsidRPr="00D31876">
          <w:rPr>
            <w:rStyle w:val="Hyperlink"/>
          </w:rPr>
          <w:t>marketingservices@albany.edu</w:t>
        </w:r>
      </w:hyperlink>
      <w:r w:rsidR="00365325">
        <w:t xml:space="preserve">. </w:t>
      </w:r>
    </w:p>
    <w:sectPr w:rsidR="0036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DB4"/>
    <w:multiLevelType w:val="hybridMultilevel"/>
    <w:tmpl w:val="1406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B9"/>
    <w:rsid w:val="00036EE0"/>
    <w:rsid w:val="000B0FAF"/>
    <w:rsid w:val="000F0E2F"/>
    <w:rsid w:val="001336E3"/>
    <w:rsid w:val="00180849"/>
    <w:rsid w:val="001D2BFD"/>
    <w:rsid w:val="001D79DC"/>
    <w:rsid w:val="001E4EEE"/>
    <w:rsid w:val="00234E56"/>
    <w:rsid w:val="00293E58"/>
    <w:rsid w:val="002B49AD"/>
    <w:rsid w:val="002F3CFE"/>
    <w:rsid w:val="00361111"/>
    <w:rsid w:val="00365325"/>
    <w:rsid w:val="003B3873"/>
    <w:rsid w:val="003E20C0"/>
    <w:rsid w:val="00444620"/>
    <w:rsid w:val="0049460A"/>
    <w:rsid w:val="004E6A7A"/>
    <w:rsid w:val="004F05D8"/>
    <w:rsid w:val="00534D10"/>
    <w:rsid w:val="00540E3E"/>
    <w:rsid w:val="00560397"/>
    <w:rsid w:val="005857ED"/>
    <w:rsid w:val="005B4C1C"/>
    <w:rsid w:val="006445AF"/>
    <w:rsid w:val="00736FB2"/>
    <w:rsid w:val="007553C2"/>
    <w:rsid w:val="007B3232"/>
    <w:rsid w:val="007C0FE2"/>
    <w:rsid w:val="0086175F"/>
    <w:rsid w:val="00864237"/>
    <w:rsid w:val="008D7893"/>
    <w:rsid w:val="008E306F"/>
    <w:rsid w:val="00A54B71"/>
    <w:rsid w:val="00B00B1F"/>
    <w:rsid w:val="00B73D20"/>
    <w:rsid w:val="00BF288C"/>
    <w:rsid w:val="00BF62FC"/>
    <w:rsid w:val="00C238DA"/>
    <w:rsid w:val="00C37B1E"/>
    <w:rsid w:val="00CE14B3"/>
    <w:rsid w:val="00CE2EDE"/>
    <w:rsid w:val="00D7017D"/>
    <w:rsid w:val="00DC55CB"/>
    <w:rsid w:val="00DE73D7"/>
    <w:rsid w:val="00E22FB9"/>
    <w:rsid w:val="00E36CF5"/>
    <w:rsid w:val="00EE448E"/>
    <w:rsid w:val="00F04424"/>
    <w:rsid w:val="00F1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48C246-CDFB-493F-929B-0112F8E8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5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services@alba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Brian J</dc:creator>
  <cp:keywords/>
  <dc:description/>
  <cp:lastModifiedBy>Smith, Brian J</cp:lastModifiedBy>
  <cp:revision>5</cp:revision>
  <cp:lastPrinted>2016-02-29T14:36:00Z</cp:lastPrinted>
  <dcterms:created xsi:type="dcterms:W3CDTF">2016-02-29T15:50:00Z</dcterms:created>
  <dcterms:modified xsi:type="dcterms:W3CDTF">2016-03-10T20:18:00Z</dcterms:modified>
</cp:coreProperties>
</file>