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22" w:lineRule="exact" w:before="63"/>
        <w:ind w:left="94" w:right="0" w:firstLine="0"/>
        <w:jc w:val="center"/>
        <w:rPr>
          <w:b/>
          <w:i/>
          <w:sz w:val="22"/>
        </w:rPr>
      </w:pPr>
      <w:r>
        <w:rPr>
          <w:b/>
          <w:i/>
          <w:sz w:val="28"/>
        </w:rPr>
        <w:t>2020 S</w:t>
      </w:r>
      <w:r>
        <w:rPr>
          <w:b/>
          <w:i/>
          <w:sz w:val="22"/>
        </w:rPr>
        <w:t>UMMER </w:t>
      </w:r>
      <w:r>
        <w:rPr>
          <w:b/>
          <w:i/>
          <w:sz w:val="28"/>
        </w:rPr>
        <w:t>H</w:t>
      </w:r>
      <w:r>
        <w:rPr>
          <w:b/>
          <w:i/>
          <w:sz w:val="22"/>
        </w:rPr>
        <w:t>EALTH </w:t>
      </w:r>
      <w:r>
        <w:rPr>
          <w:b/>
          <w:i/>
          <w:sz w:val="28"/>
        </w:rPr>
        <w:t>I</w:t>
      </w:r>
      <w:r>
        <w:rPr>
          <w:b/>
          <w:i/>
          <w:sz w:val="22"/>
        </w:rPr>
        <w:t>NSURANCE</w:t>
      </w:r>
    </w:p>
    <w:p>
      <w:pPr>
        <w:spacing w:before="0"/>
        <w:ind w:left="102" w:right="0" w:firstLine="0"/>
        <w:jc w:val="center"/>
        <w:rPr>
          <w:b/>
          <w:i/>
          <w:sz w:val="28"/>
        </w:rPr>
      </w:pPr>
      <w:r>
        <w:rPr>
          <w:b/>
          <w:i/>
          <w:sz w:val="28"/>
        </w:rPr>
        <w:t>Continuation Request Form</w:t>
      </w:r>
    </w:p>
    <w:p>
      <w:pPr>
        <w:pStyle w:val="BodyText"/>
        <w:rPr>
          <w:b/>
          <w:i/>
          <w:sz w:val="30"/>
        </w:rPr>
      </w:pPr>
    </w:p>
    <w:p>
      <w:pPr>
        <w:pStyle w:val="Heading2"/>
        <w:tabs>
          <w:tab w:pos="2792" w:val="left" w:leader="none"/>
        </w:tabs>
        <w:spacing w:line="229" w:lineRule="exact" w:before="205"/>
        <w:ind w:left="340"/>
      </w:pPr>
      <w:bookmarkStart w:name="Section I - REQUIRED To be completed by " w:id="1"/>
      <w:bookmarkEnd w:id="1"/>
      <w:r>
        <w:rPr>
          <w:b w:val="0"/>
        </w:rPr>
      </w:r>
      <w:r>
        <w:rPr>
          <w:u w:val="thick"/>
        </w:rPr>
        <w:t>Section I</w:t>
      </w:r>
      <w:r>
        <w:rPr>
          <w:spacing w:val="-7"/>
        </w:rPr>
        <w:t> </w:t>
      </w:r>
      <w:r>
        <w:rPr/>
        <w:t>-</w:t>
      </w:r>
      <w:r>
        <w:rPr>
          <w:spacing w:val="-7"/>
        </w:rPr>
        <w:t> </w:t>
      </w:r>
      <w:r>
        <w:rPr>
          <w:i/>
          <w:color w:val="FF0000"/>
          <w:u w:val="thick" w:color="FF0000"/>
        </w:rPr>
        <w:t>REQUIRED</w:t>
      </w:r>
      <w:r>
        <w:rPr>
          <w:i/>
          <w:color w:val="FF0000"/>
        </w:rPr>
        <w:tab/>
      </w:r>
      <w:r>
        <w:rPr>
          <w:u w:val="thick"/>
        </w:rPr>
        <w:t>To</w:t>
      </w:r>
      <w:r>
        <w:rPr>
          <w:spacing w:val="-6"/>
          <w:u w:val="thick"/>
        </w:rPr>
        <w:t> </w:t>
      </w:r>
      <w:r>
        <w:rPr>
          <w:u w:val="thick"/>
        </w:rPr>
        <w:t>be</w:t>
      </w:r>
      <w:r>
        <w:rPr>
          <w:spacing w:val="-7"/>
          <w:u w:val="thick"/>
        </w:rPr>
        <w:t> </w:t>
      </w:r>
      <w:r>
        <w:rPr>
          <w:u w:val="thick"/>
        </w:rPr>
        <w:t>completed</w:t>
      </w:r>
      <w:r>
        <w:rPr>
          <w:spacing w:val="-5"/>
          <w:u w:val="thick"/>
        </w:rPr>
        <w:t> </w:t>
      </w:r>
      <w:r>
        <w:rPr>
          <w:u w:val="thick"/>
        </w:rPr>
        <w:t>by</w:t>
      </w:r>
      <w:r>
        <w:rPr>
          <w:spacing w:val="-9"/>
          <w:u w:val="thick"/>
        </w:rPr>
        <w:t> </w:t>
      </w:r>
      <w:r>
        <w:rPr>
          <w:u w:val="thick"/>
        </w:rPr>
        <w:t>Current</w:t>
      </w:r>
      <w:r>
        <w:rPr>
          <w:spacing w:val="-6"/>
          <w:u w:val="thick"/>
        </w:rPr>
        <w:t> </w:t>
      </w:r>
      <w:r>
        <w:rPr>
          <w:u w:val="thick"/>
        </w:rPr>
        <w:t>Student</w:t>
      </w:r>
      <w:r>
        <w:rPr>
          <w:spacing w:val="-6"/>
          <w:u w:val="thick"/>
        </w:rPr>
        <w:t> </w:t>
      </w:r>
      <w:r>
        <w:rPr>
          <w:u w:val="thick"/>
        </w:rPr>
        <w:t>Employee</w:t>
      </w:r>
      <w:r>
        <w:rPr>
          <w:spacing w:val="-6"/>
          <w:u w:val="thick"/>
        </w:rPr>
        <w:t> </w:t>
      </w:r>
      <w:r>
        <w:rPr>
          <w:u w:val="thick"/>
        </w:rPr>
        <w:t>Health</w:t>
      </w:r>
      <w:r>
        <w:rPr>
          <w:spacing w:val="-6"/>
          <w:u w:val="thick"/>
        </w:rPr>
        <w:t> </w:t>
      </w:r>
      <w:r>
        <w:rPr>
          <w:u w:val="thick"/>
        </w:rPr>
        <w:t>Plan</w:t>
      </w:r>
      <w:r>
        <w:rPr>
          <w:spacing w:val="-6"/>
          <w:u w:val="thick"/>
        </w:rPr>
        <w:t> </w:t>
      </w:r>
      <w:r>
        <w:rPr>
          <w:u w:val="thick"/>
        </w:rPr>
        <w:t>(SEHP)</w:t>
      </w:r>
      <w:r>
        <w:rPr>
          <w:spacing w:val="-3"/>
          <w:u w:val="thick"/>
        </w:rPr>
        <w:t> </w:t>
      </w:r>
      <w:r>
        <w:rPr>
          <w:u w:val="thick"/>
        </w:rPr>
        <w:t>Enrollee</w:t>
      </w:r>
    </w:p>
    <w:p>
      <w:pPr>
        <w:pStyle w:val="BodyText"/>
        <w:spacing w:line="229" w:lineRule="exact"/>
        <w:ind w:left="99"/>
        <w:jc w:val="center"/>
        <w:rPr>
          <w:rFonts w:ascii="Times New Roman"/>
        </w:rPr>
      </w:pPr>
      <w:r>
        <w:rPr>
          <w:rFonts w:ascii="Times New Roman"/>
        </w:rPr>
        <w:t>All fields are required. Incomplete forms will not be processed.</w:t>
      </w:r>
    </w:p>
    <w:p>
      <w:pPr>
        <w:pStyle w:val="BodyText"/>
        <w:spacing w:before="2"/>
        <w:rPr>
          <w:rFonts w:ascii="Times New Roman"/>
          <w:sz w:val="24"/>
        </w:rPr>
      </w:pPr>
    </w:p>
    <w:p>
      <w:pPr>
        <w:pStyle w:val="BodyText"/>
        <w:tabs>
          <w:tab w:pos="6819" w:val="left" w:leader="none"/>
          <w:tab w:pos="10837" w:val="left" w:leader="none"/>
        </w:tabs>
        <w:ind w:left="68"/>
        <w:jc w:val="center"/>
      </w:pPr>
      <w:r>
        <w:rPr/>
        <w:t>Name</w:t>
      </w:r>
      <w:r>
        <w:rPr>
          <w:u w:val="single"/>
        </w:rPr>
        <w:t> </w:t>
        <w:tab/>
      </w:r>
      <w:r>
        <w:rPr/>
        <w:t>Last 4 digits of</w:t>
      </w:r>
      <w:r>
        <w:rPr>
          <w:spacing w:val="-13"/>
        </w:rPr>
        <w:t> </w:t>
      </w:r>
      <w:r>
        <w:rPr/>
        <w:t>SSN#: </w:t>
      </w:r>
      <w:r>
        <w:rPr>
          <w:spacing w:val="-18"/>
        </w:rPr>
        <w:t> </w:t>
      </w:r>
      <w:r>
        <w:rPr>
          <w:w w:val="99"/>
          <w:u w:val="single"/>
        </w:rPr>
        <w:t> </w:t>
      </w:r>
      <w:r>
        <w:rPr>
          <w:u w:val="single"/>
        </w:rPr>
        <w:tab/>
      </w:r>
    </w:p>
    <w:p>
      <w:pPr>
        <w:pStyle w:val="BodyText"/>
        <w:rPr>
          <w:sz w:val="12"/>
        </w:rPr>
      </w:pPr>
    </w:p>
    <w:p>
      <w:pPr>
        <w:pStyle w:val="BodyText"/>
        <w:tabs>
          <w:tab w:pos="7093" w:val="left" w:leader="none"/>
          <w:tab w:pos="11108" w:val="left" w:leader="none"/>
        </w:tabs>
        <w:spacing w:before="93"/>
        <w:ind w:left="340"/>
      </w:pPr>
      <w:r>
        <w:rPr/>
        <w:t>Department</w:t>
      </w:r>
      <w:r>
        <w:rPr>
          <w:u w:val="single"/>
        </w:rPr>
        <w:t> </w:t>
        <w:tab/>
      </w:r>
      <w:r>
        <w:rPr/>
        <w:t>Phone</w:t>
      </w:r>
      <w:r>
        <w:rPr>
          <w:w w:val="99"/>
          <w:u w:val="single"/>
        </w:rPr>
        <w:t> </w:t>
      </w:r>
      <w:r>
        <w:rPr>
          <w:u w:val="single"/>
        </w:rPr>
        <w:tab/>
      </w:r>
    </w:p>
    <w:p>
      <w:pPr>
        <w:pStyle w:val="BodyText"/>
        <w:rPr>
          <w:sz w:val="12"/>
        </w:rPr>
      </w:pPr>
    </w:p>
    <w:p>
      <w:pPr>
        <w:pStyle w:val="BodyText"/>
        <w:tabs>
          <w:tab w:pos="7131" w:val="left" w:leader="none"/>
        </w:tabs>
        <w:spacing w:before="93"/>
        <w:ind w:left="340"/>
      </w:pPr>
      <w:bookmarkStart w:name="To the best of my knowledge, I am eligib" w:id="2"/>
      <w:bookmarkEnd w:id="2"/>
      <w:r>
        <w:rPr/>
      </w:r>
      <w:r>
        <w:rPr/>
        <w:t>Campus E-mail</w:t>
      </w:r>
      <w:r>
        <w:rPr>
          <w:spacing w:val="-12"/>
        </w:rPr>
        <w:t> </w:t>
      </w:r>
      <w:r>
        <w:rPr/>
        <w:t>Address</w:t>
      </w:r>
      <w:r>
        <w:rPr>
          <w:w w:val="99"/>
          <w:u w:val="single"/>
        </w:rPr>
        <w:t> </w:t>
      </w:r>
      <w:r>
        <w:rPr>
          <w:u w:val="single"/>
        </w:rPr>
        <w:tab/>
      </w:r>
    </w:p>
    <w:p>
      <w:pPr>
        <w:pStyle w:val="Heading2"/>
        <w:spacing w:before="91"/>
        <w:ind w:left="339" w:right="177"/>
      </w:pPr>
      <w:r>
        <w:rPr/>
        <w:t>To the best of my knowledge, I am eligible to be, and expect to be employed in a GSEU Graduate or Teaching Assistantship (GA/TA) during the Fall 2020 semester, and wish to request summer coverage. (If you do not expect to be a GA/TA in Fall 2020, this form should not be submitted.)</w:t>
      </w:r>
    </w:p>
    <w:p>
      <w:pPr>
        <w:pStyle w:val="BodyText"/>
        <w:rPr>
          <w:b/>
        </w:rPr>
      </w:pPr>
    </w:p>
    <w:p>
      <w:pPr>
        <w:pStyle w:val="BodyText"/>
        <w:spacing w:before="4"/>
        <w:rPr>
          <w:b/>
          <w:sz w:val="15"/>
        </w:rPr>
      </w:pPr>
      <w:r>
        <w:rPr/>
        <w:pict>
          <v:line style="position:absolute;mso-position-horizontal-relative:page;mso-position-vertical-relative:paragraph;z-index:-1024;mso-wrap-distance-left:0;mso-wrap-distance-right:0" from="39.050098pt,11.165994pt" to="357.000098pt,11.165994pt" stroked="true" strokeweight=".631pt" strokecolor="#000000">
            <v:stroke dashstyle="solid"/>
            <w10:wrap type="topAndBottom"/>
          </v:line>
        </w:pict>
      </w:r>
      <w:r>
        <w:rPr/>
        <w:pict>
          <v:line style="position:absolute;mso-position-horizontal-relative:page;mso-position-vertical-relative:paragraph;z-index:-1000;mso-wrap-distance-left:0;mso-wrap-distance-right:0" from="396.19989pt,11.165994pt" to="574.69989pt,11.165994pt" stroked="true" strokeweight=".631pt" strokecolor="#000000">
            <v:stroke dashstyle="solid"/>
            <w10:wrap type="topAndBottom"/>
          </v:line>
        </w:pict>
      </w:r>
    </w:p>
    <w:p>
      <w:pPr>
        <w:pStyle w:val="BodyText"/>
        <w:tabs>
          <w:tab w:pos="9157" w:val="left" w:leader="none"/>
        </w:tabs>
        <w:ind w:left="2860"/>
      </w:pPr>
      <w:r>
        <w:rPr/>
        <w:t>Student</w:t>
      </w:r>
      <w:r>
        <w:rPr>
          <w:spacing w:val="-7"/>
        </w:rPr>
        <w:t> </w:t>
      </w:r>
      <w:r>
        <w:rPr/>
        <w:t>Signature</w:t>
        <w:tab/>
        <w:t>Date</w:t>
      </w:r>
    </w:p>
    <w:p>
      <w:pPr>
        <w:pStyle w:val="BodyText"/>
        <w:spacing w:before="3"/>
        <w:rPr>
          <w:sz w:val="18"/>
        </w:rPr>
      </w:pPr>
      <w:r>
        <w:rPr/>
        <w:pict>
          <v:line style="position:absolute;mso-position-horizontal-relative:page;mso-position-vertical-relative:paragraph;z-index:-976;mso-wrap-distance-left:0;mso-wrap-distance-right:0" from="34.5pt,13.627045pt" to="577.5pt,13.627045pt" stroked="true" strokeweight="2.220pt" strokecolor="#000000">
            <v:stroke dashstyle="solid"/>
            <w10:wrap type="topAndBottom"/>
          </v:line>
        </w:pict>
      </w:r>
    </w:p>
    <w:p>
      <w:pPr>
        <w:pStyle w:val="Heading2"/>
        <w:tabs>
          <w:tab w:pos="2895" w:val="left" w:leader="none"/>
        </w:tabs>
        <w:spacing w:before="180"/>
        <w:ind w:left="450"/>
      </w:pPr>
      <w:bookmarkStart w:name="Section II – REQUIRED To be completed by" w:id="3"/>
      <w:bookmarkEnd w:id="3"/>
      <w:r>
        <w:rPr>
          <w:b w:val="0"/>
        </w:rPr>
      </w:r>
      <w:r>
        <w:rPr>
          <w:u w:val="thick"/>
        </w:rPr>
        <w:t>Section II</w:t>
      </w:r>
      <w:r>
        <w:rPr>
          <w:spacing w:val="-8"/>
        </w:rPr>
        <w:t> </w:t>
      </w:r>
      <w:r>
        <w:rPr/>
        <w:t>–</w:t>
      </w:r>
      <w:r>
        <w:rPr>
          <w:spacing w:val="-6"/>
        </w:rPr>
        <w:t> </w:t>
      </w:r>
      <w:r>
        <w:rPr>
          <w:i/>
          <w:color w:val="FF0000"/>
          <w:u w:val="thick" w:color="FF0000"/>
        </w:rPr>
        <w:t>REQUIRED</w:t>
      </w:r>
      <w:r>
        <w:rPr>
          <w:i/>
          <w:color w:val="FF0000"/>
        </w:rPr>
        <w:tab/>
      </w:r>
      <w:r>
        <w:rPr>
          <w:u w:val="thick"/>
        </w:rPr>
        <w:t>To be completed by Department</w:t>
      </w:r>
      <w:r>
        <w:rPr>
          <w:spacing w:val="-6"/>
          <w:u w:val="thick"/>
        </w:rPr>
        <w:t> </w:t>
      </w:r>
      <w:r>
        <w:rPr>
          <w:u w:val="thick"/>
        </w:rPr>
        <w:t>Representative</w:t>
      </w:r>
    </w:p>
    <w:p>
      <w:pPr>
        <w:pStyle w:val="BodyText"/>
        <w:spacing w:before="9"/>
        <w:rPr>
          <w:b/>
          <w:sz w:val="11"/>
        </w:rPr>
      </w:pPr>
    </w:p>
    <w:p>
      <w:pPr>
        <w:spacing w:before="93"/>
        <w:ind w:left="877" w:right="0" w:firstLine="0"/>
        <w:jc w:val="left"/>
        <w:rPr>
          <w:b/>
          <w:sz w:val="20"/>
        </w:rPr>
      </w:pPr>
      <w:r>
        <w:rPr>
          <w:b/>
          <w:sz w:val="20"/>
        </w:rPr>
        <w:t>Department Representative – Your signature below acknowledges that your department expects to</w:t>
      </w:r>
    </w:p>
    <w:p>
      <w:pPr>
        <w:spacing w:before="0"/>
        <w:ind w:left="879" w:right="391" w:hanging="3"/>
        <w:jc w:val="left"/>
        <w:rPr>
          <w:b/>
          <w:sz w:val="20"/>
        </w:rPr>
      </w:pPr>
      <w:r>
        <w:rPr>
          <w:b/>
          <w:sz w:val="20"/>
        </w:rPr>
        <w:t>re-appoint the student named above in a GSEU Graduate or Teaching Assistantship during the Fall 2020 semester. </w:t>
      </w:r>
      <w:r>
        <w:rPr>
          <w:sz w:val="20"/>
        </w:rPr>
        <w:t>(</w:t>
      </w:r>
      <w:r>
        <w:rPr>
          <w:b/>
          <w:i/>
          <w:sz w:val="20"/>
        </w:rPr>
        <w:t>Expectation to re-appoint for this purpose does not constitute any commitment to the student.) </w:t>
      </w:r>
      <w:r>
        <w:rPr>
          <w:b/>
          <w:sz w:val="20"/>
        </w:rPr>
        <w:t>If you do not expect this student to be a GA/TA in Fall 2020, then this section should not be completed.</w:t>
      </w:r>
    </w:p>
    <w:p>
      <w:pPr>
        <w:pStyle w:val="BodyText"/>
        <w:spacing w:before="2"/>
        <w:rPr>
          <w:b/>
        </w:rPr>
      </w:pPr>
    </w:p>
    <w:p>
      <w:pPr>
        <w:spacing w:line="228" w:lineRule="exact" w:before="0"/>
        <w:ind w:left="879" w:right="0" w:firstLine="0"/>
        <w:jc w:val="left"/>
        <w:rPr>
          <w:b/>
          <w:i/>
          <w:sz w:val="20"/>
        </w:rPr>
      </w:pPr>
      <w:r>
        <w:rPr>
          <w:b/>
          <w:i/>
          <w:sz w:val="20"/>
        </w:rPr>
        <w:t>Your signature also confirms that the student named above:</w:t>
      </w:r>
    </w:p>
    <w:p>
      <w:pPr>
        <w:pStyle w:val="ListParagraph"/>
        <w:numPr>
          <w:ilvl w:val="0"/>
          <w:numId w:val="1"/>
        </w:numPr>
        <w:tabs>
          <w:tab w:pos="1057" w:val="left" w:leader="none"/>
          <w:tab w:pos="1058" w:val="left" w:leader="none"/>
        </w:tabs>
        <w:spacing w:line="242" w:lineRule="exact" w:before="0" w:after="0"/>
        <w:ind w:left="1059" w:right="0" w:hanging="362"/>
        <w:jc w:val="left"/>
        <w:rPr>
          <w:sz w:val="20"/>
        </w:rPr>
      </w:pPr>
      <w:r>
        <w:rPr>
          <w:sz w:val="20"/>
        </w:rPr>
        <w:t>Is NOT expected to graduate or transfer prior to Fall</w:t>
      </w:r>
      <w:r>
        <w:rPr>
          <w:spacing w:val="-11"/>
          <w:sz w:val="20"/>
        </w:rPr>
        <w:t> </w:t>
      </w:r>
      <w:r>
        <w:rPr>
          <w:sz w:val="20"/>
        </w:rPr>
        <w:t>2020;</w:t>
      </w:r>
    </w:p>
    <w:p>
      <w:pPr>
        <w:pStyle w:val="ListParagraph"/>
        <w:numPr>
          <w:ilvl w:val="0"/>
          <w:numId w:val="1"/>
        </w:numPr>
        <w:tabs>
          <w:tab w:pos="1059" w:val="left" w:leader="none"/>
          <w:tab w:pos="1060" w:val="left" w:leader="none"/>
        </w:tabs>
        <w:spacing w:line="244" w:lineRule="exact" w:before="0" w:after="0"/>
        <w:ind w:left="1059" w:right="0" w:hanging="360"/>
        <w:jc w:val="left"/>
        <w:rPr>
          <w:sz w:val="20"/>
        </w:rPr>
      </w:pPr>
      <w:r>
        <w:rPr>
          <w:sz w:val="20"/>
        </w:rPr>
        <w:t>Has NOT exhausted eligibility for assistantship support prior to Fall</w:t>
      </w:r>
      <w:r>
        <w:rPr>
          <w:spacing w:val="-21"/>
          <w:sz w:val="20"/>
        </w:rPr>
        <w:t> </w:t>
      </w:r>
      <w:r>
        <w:rPr>
          <w:sz w:val="20"/>
        </w:rPr>
        <w:t>2020;</w:t>
      </w:r>
    </w:p>
    <w:p>
      <w:pPr>
        <w:pStyle w:val="ListParagraph"/>
        <w:numPr>
          <w:ilvl w:val="0"/>
          <w:numId w:val="1"/>
        </w:numPr>
        <w:tabs>
          <w:tab w:pos="1059" w:val="left" w:leader="none"/>
          <w:tab w:pos="1060" w:val="left" w:leader="none"/>
        </w:tabs>
        <w:spacing w:line="240" w:lineRule="auto" w:before="2" w:after="0"/>
        <w:ind w:left="1059" w:right="952" w:hanging="360"/>
        <w:jc w:val="left"/>
        <w:rPr>
          <w:sz w:val="20"/>
        </w:rPr>
      </w:pPr>
      <w:r>
        <w:rPr>
          <w:sz w:val="20"/>
        </w:rPr>
        <w:t>Is</w:t>
      </w:r>
      <w:r>
        <w:rPr>
          <w:spacing w:val="-4"/>
          <w:sz w:val="20"/>
        </w:rPr>
        <w:t> </w:t>
      </w:r>
      <w:r>
        <w:rPr>
          <w:sz w:val="20"/>
        </w:rPr>
        <w:t>NOT</w:t>
      </w:r>
      <w:r>
        <w:rPr>
          <w:spacing w:val="-1"/>
          <w:sz w:val="20"/>
        </w:rPr>
        <w:t> </w:t>
      </w:r>
      <w:r>
        <w:rPr>
          <w:sz w:val="20"/>
        </w:rPr>
        <w:t>expected</w:t>
      </w:r>
      <w:r>
        <w:rPr>
          <w:spacing w:val="-4"/>
          <w:sz w:val="20"/>
        </w:rPr>
        <w:t> </w:t>
      </w:r>
      <w:r>
        <w:rPr>
          <w:sz w:val="20"/>
        </w:rPr>
        <w:t>to</w:t>
      </w:r>
      <w:r>
        <w:rPr>
          <w:spacing w:val="-4"/>
          <w:sz w:val="20"/>
        </w:rPr>
        <w:t> </w:t>
      </w:r>
      <w:r>
        <w:rPr>
          <w:sz w:val="20"/>
        </w:rPr>
        <w:t>be</w:t>
      </w:r>
      <w:r>
        <w:rPr>
          <w:spacing w:val="-4"/>
          <w:sz w:val="20"/>
        </w:rPr>
        <w:t> </w:t>
      </w:r>
      <w:r>
        <w:rPr>
          <w:sz w:val="20"/>
        </w:rPr>
        <w:t>appointed</w:t>
      </w:r>
      <w:r>
        <w:rPr>
          <w:spacing w:val="-2"/>
          <w:sz w:val="20"/>
        </w:rPr>
        <w:t> </w:t>
      </w:r>
      <w:r>
        <w:rPr>
          <w:sz w:val="20"/>
        </w:rPr>
        <w:t>in</w:t>
      </w:r>
      <w:r>
        <w:rPr>
          <w:spacing w:val="-3"/>
          <w:sz w:val="20"/>
        </w:rPr>
        <w:t> </w:t>
      </w:r>
      <w:r>
        <w:rPr>
          <w:sz w:val="20"/>
        </w:rPr>
        <w:t>a</w:t>
      </w:r>
      <w:r>
        <w:rPr>
          <w:spacing w:val="-4"/>
          <w:sz w:val="20"/>
        </w:rPr>
        <w:t> </w:t>
      </w:r>
      <w:r>
        <w:rPr>
          <w:sz w:val="20"/>
        </w:rPr>
        <w:t>non-GSEU</w:t>
      </w:r>
      <w:r>
        <w:rPr>
          <w:spacing w:val="-4"/>
          <w:sz w:val="20"/>
        </w:rPr>
        <w:t> </w:t>
      </w:r>
      <w:r>
        <w:rPr>
          <w:sz w:val="20"/>
        </w:rPr>
        <w:t>title</w:t>
      </w:r>
      <w:r>
        <w:rPr>
          <w:spacing w:val="-4"/>
          <w:sz w:val="20"/>
        </w:rPr>
        <w:t> </w:t>
      </w:r>
      <w:r>
        <w:rPr>
          <w:sz w:val="20"/>
        </w:rPr>
        <w:t>(e.g.</w:t>
      </w:r>
      <w:r>
        <w:rPr>
          <w:spacing w:val="-2"/>
          <w:sz w:val="20"/>
        </w:rPr>
        <w:t> </w:t>
      </w:r>
      <w:r>
        <w:rPr>
          <w:sz w:val="20"/>
        </w:rPr>
        <w:t>Lecturer,</w:t>
      </w:r>
      <w:r>
        <w:rPr>
          <w:spacing w:val="-4"/>
          <w:sz w:val="20"/>
        </w:rPr>
        <w:t> </w:t>
      </w:r>
      <w:r>
        <w:rPr>
          <w:sz w:val="20"/>
        </w:rPr>
        <w:t>Research</w:t>
      </w:r>
      <w:r>
        <w:rPr>
          <w:spacing w:val="-2"/>
          <w:sz w:val="20"/>
        </w:rPr>
        <w:t> </w:t>
      </w:r>
      <w:r>
        <w:rPr>
          <w:sz w:val="20"/>
        </w:rPr>
        <w:t>Assistant,</w:t>
      </w:r>
      <w:r>
        <w:rPr>
          <w:spacing w:val="-5"/>
          <w:sz w:val="20"/>
        </w:rPr>
        <w:t> </w:t>
      </w:r>
      <w:r>
        <w:rPr>
          <w:sz w:val="20"/>
        </w:rPr>
        <w:t>RF employment) during the Fall 2020</w:t>
      </w:r>
      <w:r>
        <w:rPr>
          <w:spacing w:val="-6"/>
          <w:sz w:val="20"/>
        </w:rPr>
        <w:t> </w:t>
      </w:r>
      <w:r>
        <w:rPr>
          <w:sz w:val="20"/>
        </w:rPr>
        <w:t>semester.</w:t>
      </w:r>
    </w:p>
    <w:p>
      <w:pPr>
        <w:pStyle w:val="BodyText"/>
        <w:spacing w:before="2"/>
      </w:pPr>
    </w:p>
    <w:p>
      <w:pPr>
        <w:pStyle w:val="BodyText"/>
        <w:spacing w:line="237" w:lineRule="auto"/>
        <w:ind w:left="1806" w:right="749" w:hanging="1467"/>
      </w:pPr>
      <w:r>
        <w:rPr/>
        <w:pict>
          <v:shapetype id="_x0000_t202" o:spt="202" coordsize="21600,21600" path="m,l,21600r21600,l21600,xe">
            <v:stroke joinstyle="miter"/>
            <v:path gradientshapeok="t" o:connecttype="rect"/>
          </v:shapetype>
          <v:shape style="position:absolute;margin-left:36pt;margin-top:11.408687pt;width:70.6pt;height:11.55pt;mso-position-horizontal-relative:page;mso-position-vertical-relative:paragraph;z-index:-3256" type="#_x0000_t202" filled="true" fillcolor="#ffff00" stroked="false">
            <v:textbox inset="0,0,0,0">
              <w:txbxContent>
                <w:p>
                  <w:pPr>
                    <w:spacing w:line="227" w:lineRule="exact" w:before="0"/>
                    <w:ind w:left="0" w:right="-15" w:firstLine="0"/>
                    <w:jc w:val="left"/>
                    <w:rPr>
                      <w:b/>
                      <w:sz w:val="20"/>
                    </w:rPr>
                  </w:pPr>
                  <w:r>
                    <w:rPr>
                      <w:b/>
                      <w:sz w:val="20"/>
                    </w:rPr>
                    <w:t>April 10</w:t>
                  </w:r>
                  <w:r>
                    <w:rPr>
                      <w:b/>
                      <w:position w:val="7"/>
                      <w:sz w:val="13"/>
                    </w:rPr>
                    <w:t>th</w:t>
                  </w:r>
                  <w:r>
                    <w:rPr>
                      <w:b/>
                      <w:sz w:val="20"/>
                    </w:rPr>
                    <w:t>,</w:t>
                  </w:r>
                  <w:r>
                    <w:rPr>
                      <w:b/>
                      <w:spacing w:val="-5"/>
                      <w:sz w:val="20"/>
                    </w:rPr>
                    <w:t> </w:t>
                  </w:r>
                  <w:r>
                    <w:rPr>
                      <w:b/>
                      <w:sz w:val="20"/>
                    </w:rPr>
                    <w:t>2020</w:t>
                  </w:r>
                </w:p>
              </w:txbxContent>
            </v:textbox>
            <v:fill type="solid"/>
            <w10:wrap type="none"/>
          </v:shape>
        </w:pict>
      </w:r>
      <w:r>
        <w:rPr/>
        <w:t>Please base your determination on the information available to you at this time. Timely submission of this request by is essential. Only students who are </w:t>
      </w:r>
      <w:r>
        <w:rPr>
          <w:i/>
          <w:u w:val="single"/>
        </w:rPr>
        <w:t>expected</w:t>
      </w:r>
      <w:r>
        <w:rPr>
          <w:i/>
        </w:rPr>
        <w:t> </w:t>
      </w:r>
      <w:r>
        <w:rPr/>
        <w:t>to return in a GSEU position are eligible to maintain</w:t>
      </w:r>
    </w:p>
    <w:p>
      <w:pPr>
        <w:pStyle w:val="BodyText"/>
        <w:spacing w:before="3"/>
        <w:ind w:left="340" w:right="177"/>
      </w:pPr>
      <w:r>
        <w:rPr/>
        <w:pict>
          <v:line style="position:absolute;mso-position-horizontal-relative:page;mso-position-vertical-relative:paragraph;z-index:-3376" from="39.050098pt,90.93779pt" to="301.250098pt,90.93779pt" stroked="true" strokeweight=".631pt" strokecolor="#000000">
            <v:stroke dashstyle="solid"/>
            <w10:wrap type="none"/>
          </v:line>
        </w:pict>
      </w:r>
      <w:r>
        <w:rPr/>
        <w:pict>
          <v:line style="position:absolute;mso-position-horizontal-relative:page;mso-position-vertical-relative:paragraph;z-index:-3352" from="345.899902pt,90.93779pt" to="574.599902pt,90.93779pt" stroked="true" strokeweight=".631pt" strokecolor="#000000">
            <v:stroke dashstyle="solid"/>
            <w10:wrap type="none"/>
          </v:line>
        </w:pict>
      </w:r>
      <w:r>
        <w:rPr/>
        <w:t>continuous SEHP coverage over the summer. Students NOT eligible for summer continuation coverage in SEHP are eligible for COBRA coverage and will automatically receive a COBRA application from the NYS Department of Civil Service.</w:t>
      </w:r>
    </w:p>
    <w:p>
      <w:pPr>
        <w:pStyle w:val="BodyText"/>
      </w:pPr>
    </w:p>
    <w:p>
      <w:pPr>
        <w:pStyle w:val="BodyText"/>
        <w:spacing w:before="2"/>
        <w:rPr>
          <w:sz w:val="15"/>
        </w:rPr>
      </w:pPr>
      <w:r>
        <w:rPr/>
        <w:pict>
          <v:line style="position:absolute;mso-position-horizontal-relative:page;mso-position-vertical-relative:paragraph;z-index:-952;mso-wrap-distance-left:0;mso-wrap-distance-right:0" from="39.050098pt,11.050656pt" to="301.250098pt,11.050656pt" stroked="true" strokeweight=".631pt" strokecolor="#000000">
            <v:stroke dashstyle="solid"/>
            <w10:wrap type="topAndBottom"/>
          </v:line>
        </w:pict>
      </w:r>
      <w:r>
        <w:rPr/>
        <w:pict>
          <v:line style="position:absolute;mso-position-horizontal-relative:page;mso-position-vertical-relative:paragraph;z-index:-928;mso-wrap-distance-left:0;mso-wrap-distance-right:0" from="345.899902pt,11.050656pt" to="574.599902pt,11.050656pt" stroked="true" strokeweight=".631pt" strokecolor="#000000">
            <v:stroke dashstyle="solid"/>
            <w10:wrap type="topAndBottom"/>
          </v:line>
        </w:pict>
      </w:r>
    </w:p>
    <w:p>
      <w:pPr>
        <w:pStyle w:val="BodyText"/>
        <w:tabs>
          <w:tab w:pos="7177" w:val="left" w:leader="none"/>
          <w:tab w:pos="8528" w:val="left" w:leader="none"/>
        </w:tabs>
        <w:spacing w:line="705" w:lineRule="auto"/>
        <w:ind w:left="2768" w:right="847" w:hanging="1349"/>
      </w:pPr>
      <w:r>
        <w:rPr/>
        <w:t>Department</w:t>
      </w:r>
      <w:r>
        <w:rPr>
          <w:spacing w:val="-13"/>
        </w:rPr>
        <w:t> </w:t>
      </w:r>
      <w:r>
        <w:rPr/>
        <w:t>Representative</w:t>
      </w:r>
      <w:r>
        <w:rPr>
          <w:spacing w:val="-11"/>
        </w:rPr>
        <w:t> </w:t>
      </w:r>
      <w:r>
        <w:rPr/>
        <w:t>(Print)</w:t>
        <w:tab/>
        <w:t>Department Representative</w:t>
      </w:r>
      <w:r>
        <w:rPr>
          <w:spacing w:val="-19"/>
        </w:rPr>
        <w:t> </w:t>
      </w:r>
      <w:r>
        <w:rPr/>
        <w:t>Signature Date</w:t>
        <w:tab/>
        <w:tab/>
        <w:t>Phone</w:t>
      </w:r>
    </w:p>
    <w:p>
      <w:pPr>
        <w:tabs>
          <w:tab w:pos="10616" w:val="left" w:leader="none"/>
        </w:tabs>
        <w:spacing w:before="87"/>
        <w:ind w:left="508" w:right="0" w:firstLine="0"/>
        <w:jc w:val="left"/>
        <w:rPr>
          <w:sz w:val="20"/>
        </w:rPr>
      </w:pPr>
      <w:r>
        <w:rPr/>
        <w:pict>
          <v:line style="position:absolute;mso-position-horizontal-relative:page;mso-position-vertical-relative:paragraph;z-index:1216" from="449.640015pt,14.989882pt" to="543.240015pt,14.989882pt" stroked="true" strokeweight="1.56pt" strokecolor="#ff0000">
            <v:stroke dashstyle="solid"/>
            <w10:wrap type="none"/>
          </v:line>
        </w:pict>
      </w:r>
      <w:r>
        <w:rPr/>
        <w:pict>
          <v:line style="position:absolute;mso-position-horizontal-relative:page;mso-position-vertical-relative:paragraph;z-index:-3328" from="34.5pt,-8.622218pt" to="577.5pt,-8.622218pt" stroked="true" strokeweight="2.220pt" strokecolor="#000000">
            <v:stroke dashstyle="solid"/>
            <w10:wrap type="none"/>
          </v:line>
        </w:pict>
      </w:r>
      <w:r>
        <w:rPr/>
        <w:pict>
          <v:shape style="position:absolute;margin-left:449.640015pt;margin-top:2.569882pt;width:96.85pt;height:11.65pt;mso-position-horizontal-relative:page;mso-position-vertical-relative:paragraph;z-index:-3280" type="#_x0000_t202" filled="true" fillcolor="#ffff00" stroked="false">
            <v:textbox inset="0,0,0,0">
              <w:txbxContent>
                <w:p>
                  <w:pPr>
                    <w:spacing w:line="233" w:lineRule="exact" w:before="0"/>
                    <w:ind w:left="0" w:right="-15" w:firstLine="0"/>
                    <w:jc w:val="left"/>
                    <w:rPr>
                      <w:sz w:val="24"/>
                    </w:rPr>
                  </w:pPr>
                  <w:r>
                    <w:rPr>
                      <w:b/>
                      <w:color w:val="FF0000"/>
                      <w:sz w:val="24"/>
                    </w:rPr>
                    <w:t>APRIL 10</w:t>
                  </w:r>
                  <w:r>
                    <w:rPr>
                      <w:b/>
                      <w:color w:val="FF0000"/>
                      <w:position w:val="8"/>
                      <w:sz w:val="16"/>
                    </w:rPr>
                    <w:t>th</w:t>
                  </w:r>
                  <w:r>
                    <w:rPr>
                      <w:b/>
                      <w:color w:val="FF0000"/>
                      <w:sz w:val="24"/>
                    </w:rPr>
                    <w:t>,</w:t>
                  </w:r>
                  <w:r>
                    <w:rPr>
                      <w:b/>
                      <w:color w:val="FF0000"/>
                      <w:spacing w:val="-8"/>
                      <w:sz w:val="24"/>
                    </w:rPr>
                    <w:t> </w:t>
                  </w:r>
                  <w:r>
                    <w:rPr>
                      <w:b/>
                      <w:color w:val="FF0000"/>
                      <w:sz w:val="24"/>
                    </w:rPr>
                    <w:t>2020</w:t>
                  </w:r>
                  <w:r>
                    <w:rPr>
                      <w:sz w:val="24"/>
                    </w:rPr>
                    <w:t>.</w:t>
                  </w:r>
                </w:p>
              </w:txbxContent>
            </v:textbox>
            <v:fill type="solid"/>
            <w10:wrap type="none"/>
          </v:shape>
        </w:pict>
      </w:r>
      <w:r>
        <w:rPr>
          <w:sz w:val="20"/>
        </w:rPr>
        <w:t>To accommodate payroll deadlines for summer deductions, this form </w:t>
      </w:r>
      <w:r>
        <w:rPr>
          <w:b/>
          <w:sz w:val="20"/>
        </w:rPr>
        <w:t>must be</w:t>
      </w:r>
      <w:r>
        <w:rPr>
          <w:b/>
          <w:spacing w:val="-29"/>
          <w:sz w:val="20"/>
        </w:rPr>
        <w:t> </w:t>
      </w:r>
      <w:r>
        <w:rPr>
          <w:b/>
          <w:sz w:val="20"/>
        </w:rPr>
        <w:t>returned</w:t>
      </w:r>
      <w:r>
        <w:rPr>
          <w:b/>
          <w:spacing w:val="-2"/>
          <w:sz w:val="20"/>
        </w:rPr>
        <w:t> </w:t>
      </w:r>
      <w:r>
        <w:rPr>
          <w:b/>
          <w:sz w:val="20"/>
        </w:rPr>
        <w:t>by</w:t>
        <w:tab/>
      </w:r>
      <w:r>
        <w:rPr>
          <w:sz w:val="20"/>
        </w:rPr>
        <w:t>You</w:t>
      </w:r>
    </w:p>
    <w:p>
      <w:pPr>
        <w:pStyle w:val="BodyText"/>
        <w:spacing w:before="10"/>
        <w:ind w:left="498"/>
      </w:pPr>
      <w:r>
        <w:rPr/>
        <w:t>may</w:t>
      </w:r>
      <w:r>
        <w:rPr>
          <w:spacing w:val="-6"/>
        </w:rPr>
        <w:t> </w:t>
      </w:r>
      <w:r>
        <w:rPr/>
        <w:t>submit</w:t>
      </w:r>
      <w:r>
        <w:rPr>
          <w:spacing w:val="-3"/>
        </w:rPr>
        <w:t> </w:t>
      </w:r>
      <w:r>
        <w:rPr/>
        <w:t>by</w:t>
      </w:r>
      <w:r>
        <w:rPr>
          <w:spacing w:val="-6"/>
        </w:rPr>
        <w:t> </w:t>
      </w:r>
      <w:r>
        <w:rPr/>
        <w:t>mail,</w:t>
      </w:r>
      <w:r>
        <w:rPr>
          <w:spacing w:val="-2"/>
        </w:rPr>
        <w:t> </w:t>
      </w:r>
      <w:r>
        <w:rPr/>
        <w:t>fax</w:t>
      </w:r>
      <w:r>
        <w:rPr>
          <w:spacing w:val="-2"/>
        </w:rPr>
        <w:t> </w:t>
      </w:r>
      <w:r>
        <w:rPr/>
        <w:t>or email</w:t>
      </w:r>
      <w:r>
        <w:rPr>
          <w:spacing w:val="-4"/>
        </w:rPr>
        <w:t> </w:t>
      </w:r>
      <w:r>
        <w:rPr/>
        <w:t>to</w:t>
      </w:r>
      <w:r>
        <w:rPr>
          <w:spacing w:val="-3"/>
        </w:rPr>
        <w:t> </w:t>
      </w:r>
      <w:r>
        <w:rPr/>
        <w:t>(please only</w:t>
      </w:r>
      <w:r>
        <w:rPr>
          <w:spacing w:val="-4"/>
        </w:rPr>
        <w:t> </w:t>
      </w:r>
      <w:r>
        <w:rPr/>
        <w:t>take</w:t>
      </w:r>
      <w:r>
        <w:rPr>
          <w:spacing w:val="-3"/>
        </w:rPr>
        <w:t> </w:t>
      </w:r>
      <w:r>
        <w:rPr>
          <w:b/>
          <w:u w:val="thick"/>
        </w:rPr>
        <w:t>one</w:t>
      </w:r>
      <w:r>
        <w:rPr>
          <w:b/>
          <w:spacing w:val="-2"/>
        </w:rPr>
        <w:t> </w:t>
      </w:r>
      <w:r>
        <w:rPr/>
        <w:t>action</w:t>
      </w:r>
      <w:r>
        <w:rPr>
          <w:spacing w:val="-3"/>
        </w:rPr>
        <w:t> </w:t>
      </w:r>
      <w:r>
        <w:rPr/>
        <w:t>in</w:t>
      </w:r>
      <w:r>
        <w:rPr>
          <w:spacing w:val="-2"/>
        </w:rPr>
        <w:t> </w:t>
      </w:r>
      <w:r>
        <w:rPr/>
        <w:t>submitting</w:t>
      </w:r>
      <w:r>
        <w:rPr>
          <w:spacing w:val="-3"/>
        </w:rPr>
        <w:t> </w:t>
      </w:r>
      <w:r>
        <w:rPr/>
        <w:t>this</w:t>
      </w:r>
      <w:r>
        <w:rPr>
          <w:spacing w:val="1"/>
        </w:rPr>
        <w:t> </w:t>
      </w:r>
      <w:r>
        <w:rPr/>
        <w:t>form,</w:t>
      </w:r>
      <w:r>
        <w:rPr>
          <w:spacing w:val="-3"/>
        </w:rPr>
        <w:t> </w:t>
      </w:r>
      <w:r>
        <w:rPr/>
        <w:t>email</w:t>
      </w:r>
      <w:r>
        <w:rPr>
          <w:spacing w:val="-3"/>
        </w:rPr>
        <w:t> </w:t>
      </w:r>
      <w:r>
        <w:rPr/>
        <w:t>is</w:t>
      </w:r>
      <w:r>
        <w:rPr>
          <w:spacing w:val="-2"/>
        </w:rPr>
        <w:t> </w:t>
      </w:r>
      <w:r>
        <w:rPr/>
        <w:t>the</w:t>
      </w:r>
      <w:r>
        <w:rPr>
          <w:spacing w:val="-1"/>
        </w:rPr>
        <w:t> </w:t>
      </w:r>
      <w:r>
        <w:rPr/>
        <w:t>preferred</w:t>
      </w:r>
      <w:r>
        <w:rPr>
          <w:spacing w:val="-1"/>
        </w:rPr>
        <w:t> </w:t>
      </w:r>
      <w:r>
        <w:rPr/>
        <w:t>method):</w:t>
      </w:r>
    </w:p>
    <w:p>
      <w:pPr>
        <w:pStyle w:val="BodyText"/>
      </w:pPr>
    </w:p>
    <w:p>
      <w:pPr>
        <w:pStyle w:val="BodyText"/>
        <w:spacing w:before="93"/>
        <w:ind w:left="100"/>
        <w:jc w:val="center"/>
      </w:pPr>
      <w:r>
        <w:rPr/>
        <w:t>Hannah Ingoldsby</w:t>
      </w:r>
    </w:p>
    <w:p>
      <w:pPr>
        <w:pStyle w:val="BodyText"/>
        <w:spacing w:line="229" w:lineRule="exact"/>
        <w:ind w:left="95"/>
        <w:jc w:val="center"/>
      </w:pPr>
      <w:r>
        <w:rPr/>
        <w:t>Office of Human Resources Management – UAB 300</w:t>
      </w:r>
    </w:p>
    <w:p>
      <w:pPr>
        <w:pStyle w:val="Heading2"/>
        <w:spacing w:line="228" w:lineRule="exact"/>
        <w:ind w:left="93"/>
        <w:jc w:val="center"/>
      </w:pPr>
      <w:bookmarkStart w:name="Fax:  (518) 437-4731" w:id="4"/>
      <w:bookmarkEnd w:id="4"/>
      <w:r>
        <w:rPr>
          <w:b w:val="0"/>
        </w:rPr>
      </w:r>
      <w:r>
        <w:rPr/>
        <w:t>Fax:  (518) 437-4731</w:t>
      </w:r>
    </w:p>
    <w:p>
      <w:pPr>
        <w:spacing w:line="229" w:lineRule="exact" w:before="0"/>
        <w:ind w:left="92" w:right="0" w:firstLine="0"/>
        <w:jc w:val="center"/>
        <w:rPr>
          <w:sz w:val="20"/>
        </w:rPr>
      </w:pPr>
      <w:r>
        <w:rPr>
          <w:b/>
          <w:sz w:val="20"/>
        </w:rPr>
        <w:t>Questions: </w:t>
      </w:r>
      <w:hyperlink r:id="rId5">
        <w:r>
          <w:rPr>
            <w:b/>
            <w:color w:val="0563C1"/>
            <w:sz w:val="20"/>
            <w:u w:val="thick" w:color="0000FF"/>
          </w:rPr>
          <w:t>hingoldsby@albany.edu </w:t>
        </w:r>
      </w:hyperlink>
      <w:r>
        <w:rPr>
          <w:b/>
          <w:sz w:val="20"/>
        </w:rPr>
        <w:t>or </w:t>
      </w:r>
      <w:r>
        <w:rPr>
          <w:sz w:val="20"/>
        </w:rPr>
        <w:t>Phone: (518) 437-4727</w:t>
      </w:r>
    </w:p>
    <w:p>
      <w:pPr>
        <w:pStyle w:val="BodyText"/>
        <w:spacing w:before="9"/>
        <w:rPr>
          <w:sz w:val="11"/>
        </w:rPr>
      </w:pPr>
      <w:r>
        <w:rPr/>
        <w:pict>
          <v:shape style="position:absolute;margin-left:24.5pt;margin-top:10.242104pt;width:558pt;height:45.35pt;mso-position-horizontal-relative:page;mso-position-vertical-relative:paragraph;z-index:-904;mso-wrap-distance-left:0;mso-wrap-distance-right:0" type="#_x0000_t202" filled="false" stroked="true" strokeweight="3pt" strokecolor="#000000">
            <v:textbox inset="0,0,0,0">
              <w:txbxContent>
                <w:p>
                  <w:pPr>
                    <w:spacing w:line="237" w:lineRule="auto" w:before="0"/>
                    <w:ind w:left="39" w:right="18" w:firstLine="0"/>
                    <w:jc w:val="left"/>
                    <w:rPr>
                      <w:b/>
                      <w:sz w:val="18"/>
                    </w:rPr>
                  </w:pPr>
                  <w:r>
                    <w:rPr>
                      <w:sz w:val="18"/>
                    </w:rPr>
                    <w:t>Due to current public health concerns, please call or email your administrative or department contact to see what the best way to submit these forms for their review and signature is. Whether you or your department submit the completed form to HR, we prefer to receive the signed forms electronically. </w:t>
                  </w:r>
                  <w:r>
                    <w:rPr>
                      <w:b/>
                      <w:sz w:val="18"/>
                    </w:rPr>
                    <w:t>Please continue to monitor your email. If HR closes, it is possible that only scanned and emailed forms will be accepted (pictures of the form are acceptable if they are clear). Updates will be communicated via email.</w:t>
                  </w:r>
                </w:p>
              </w:txbxContent>
            </v:textbox>
            <v:stroke dashstyle="solid"/>
            <w10:wrap type="topAndBottom"/>
          </v:shape>
        </w:pict>
      </w:r>
    </w:p>
    <w:p>
      <w:pPr>
        <w:pStyle w:val="Heading1"/>
        <w:tabs>
          <w:tab w:pos="7542" w:val="left" w:leader="none"/>
        </w:tabs>
        <w:spacing w:before="100" w:after="2"/>
        <w:ind w:left="656" w:right="0"/>
      </w:pPr>
      <w:r>
        <w:rPr/>
        <w:t>If this form is not received in Human</w:t>
      </w:r>
      <w:r>
        <w:rPr>
          <w:spacing w:val="-17"/>
        </w:rPr>
        <w:t> </w:t>
      </w:r>
      <w:r>
        <w:rPr/>
        <w:t>Resources</w:t>
      </w:r>
      <w:r>
        <w:rPr>
          <w:spacing w:val="-1"/>
        </w:rPr>
        <w:t> </w:t>
      </w:r>
      <w:r>
        <w:rPr/>
        <w:t>by</w:t>
        <w:tab/>
        <w:t>, your health insurance</w:t>
      </w:r>
      <w:r>
        <w:rPr>
          <w:spacing w:val="-5"/>
        </w:rPr>
        <w:t> </w:t>
      </w:r>
      <w:r>
        <w:rPr/>
        <w:t>will</w:t>
      </w:r>
    </w:p>
    <w:p>
      <w:pPr>
        <w:pStyle w:val="BodyText"/>
        <w:ind w:left="3997"/>
      </w:pPr>
      <w:r>
        <w:rPr/>
        <w:pict>
          <v:shape style="width:164.4pt;height:13.8pt;mso-position-horizontal-relative:char;mso-position-vertical-relative:line" type="#_x0000_t202" filled="true" fillcolor="#ffff00" stroked="false">
            <w10:anchorlock/>
            <v:textbox inset="0,0,0,0">
              <w:txbxContent>
                <w:p>
                  <w:pPr>
                    <w:spacing w:line="274" w:lineRule="exact" w:before="0"/>
                    <w:ind w:left="0" w:right="-15" w:firstLine="0"/>
                    <w:jc w:val="left"/>
                    <w:rPr>
                      <w:b/>
                      <w:sz w:val="24"/>
                    </w:rPr>
                  </w:pPr>
                  <w:r>
                    <w:rPr>
                      <w:b/>
                      <w:sz w:val="24"/>
                    </w:rPr>
                    <w:t>terminate on June 25</w:t>
                  </w:r>
                  <w:r>
                    <w:rPr>
                      <w:b/>
                      <w:position w:val="8"/>
                      <w:sz w:val="16"/>
                    </w:rPr>
                    <w:t>th</w:t>
                  </w:r>
                  <w:r>
                    <w:rPr>
                      <w:b/>
                      <w:sz w:val="24"/>
                    </w:rPr>
                    <w:t>,</w:t>
                  </w:r>
                  <w:r>
                    <w:rPr>
                      <w:b/>
                      <w:spacing w:val="-9"/>
                      <w:sz w:val="24"/>
                    </w:rPr>
                    <w:t> </w:t>
                  </w:r>
                  <w:r>
                    <w:rPr>
                      <w:b/>
                      <w:sz w:val="24"/>
                    </w:rPr>
                    <w:t>2020.</w:t>
                  </w:r>
                </w:p>
              </w:txbxContent>
            </v:textbox>
            <v:fill type="solid"/>
          </v:shape>
        </w:pict>
      </w:r>
      <w:r>
        <w:rPr/>
      </w:r>
    </w:p>
    <w:p>
      <w:pPr>
        <w:spacing w:line="179" w:lineRule="exact" w:before="0"/>
        <w:ind w:left="0" w:right="233" w:firstLine="0"/>
        <w:jc w:val="right"/>
        <w:rPr>
          <w:sz w:val="18"/>
        </w:rPr>
      </w:pPr>
      <w:r>
        <w:rPr/>
        <w:pict>
          <v:line style="position:absolute;mso-position-horizontal-relative:page;mso-position-vertical-relative:paragraph;z-index:1192" from="349.44989pt,-15.63pt" to="401.04989pt,-15.63pt" stroked="true" strokeweight="1.26pt" strokecolor="#ff0000">
            <v:stroke dashstyle="solid"/>
            <w10:wrap type="none"/>
          </v:line>
        </w:pict>
      </w:r>
      <w:r>
        <w:rPr/>
        <w:pict>
          <v:shape style="position:absolute;margin-left:344.640015pt;margin-top:-29.052999pt;width:51.5pt;height:12.8pt;mso-position-horizontal-relative:page;mso-position-vertical-relative:paragraph;z-index:-3304" type="#_x0000_t202" filled="true" fillcolor="#ffff00" stroked="false">
            <v:textbox inset="0,0,0,0">
              <w:txbxContent>
                <w:p>
                  <w:pPr>
                    <w:spacing w:line="256" w:lineRule="exact" w:before="0"/>
                    <w:ind w:left="0" w:right="0" w:firstLine="0"/>
                    <w:jc w:val="left"/>
                    <w:rPr>
                      <w:b/>
                      <w:sz w:val="16"/>
                    </w:rPr>
                  </w:pPr>
                  <w:r>
                    <w:rPr>
                      <w:b/>
                      <w:color w:val="FF0000"/>
                      <w:sz w:val="24"/>
                    </w:rPr>
                    <w:t>April </w:t>
                  </w:r>
                  <w:r>
                    <w:rPr>
                      <w:b/>
                      <w:color w:val="FF0000"/>
                      <w:spacing w:val="-5"/>
                      <w:sz w:val="24"/>
                    </w:rPr>
                    <w:t>10</w:t>
                  </w:r>
                  <w:r>
                    <w:rPr>
                      <w:b/>
                      <w:color w:val="FF0000"/>
                      <w:spacing w:val="-5"/>
                      <w:position w:val="8"/>
                      <w:sz w:val="16"/>
                    </w:rPr>
                    <w:t>th</w:t>
                  </w:r>
                </w:p>
              </w:txbxContent>
            </v:textbox>
            <v:fill type="solid"/>
            <w10:wrap type="none"/>
          </v:shape>
        </w:pict>
      </w:r>
      <w:r>
        <w:rPr>
          <w:sz w:val="18"/>
        </w:rPr>
        <w:t>Retain a copy for your records</w:t>
      </w:r>
    </w:p>
    <w:sectPr>
      <w:type w:val="continuous"/>
      <w:pgSz w:w="12240" w:h="15840"/>
      <w:pgMar w:top="540" w:bottom="280" w:left="38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59" w:hanging="360"/>
      </w:pPr>
      <w:rPr>
        <w:rFonts w:hint="default" w:ascii="Symbol" w:hAnsi="Symbol" w:eastAsia="Symbol" w:cs="Symbol"/>
        <w:w w:val="99"/>
        <w:sz w:val="20"/>
        <w:szCs w:val="20"/>
        <w:lang w:val="en-us" w:eastAsia="en-us" w:bidi="en-us"/>
      </w:rPr>
    </w:lvl>
    <w:lvl w:ilvl="1">
      <w:start w:val="0"/>
      <w:numFmt w:val="bullet"/>
      <w:lvlText w:val="•"/>
      <w:lvlJc w:val="left"/>
      <w:pPr>
        <w:ind w:left="2092" w:hanging="360"/>
      </w:pPr>
      <w:rPr>
        <w:rFonts w:hint="default"/>
        <w:lang w:val="en-us" w:eastAsia="en-us" w:bidi="en-us"/>
      </w:rPr>
    </w:lvl>
    <w:lvl w:ilvl="2">
      <w:start w:val="0"/>
      <w:numFmt w:val="bullet"/>
      <w:lvlText w:val="•"/>
      <w:lvlJc w:val="left"/>
      <w:pPr>
        <w:ind w:left="3124" w:hanging="360"/>
      </w:pPr>
      <w:rPr>
        <w:rFonts w:hint="default"/>
        <w:lang w:val="en-us" w:eastAsia="en-us" w:bidi="en-us"/>
      </w:rPr>
    </w:lvl>
    <w:lvl w:ilvl="3">
      <w:start w:val="0"/>
      <w:numFmt w:val="bullet"/>
      <w:lvlText w:val="•"/>
      <w:lvlJc w:val="left"/>
      <w:pPr>
        <w:ind w:left="4156" w:hanging="360"/>
      </w:pPr>
      <w:rPr>
        <w:rFonts w:hint="default"/>
        <w:lang w:val="en-us" w:eastAsia="en-us" w:bidi="en-us"/>
      </w:rPr>
    </w:lvl>
    <w:lvl w:ilvl="4">
      <w:start w:val="0"/>
      <w:numFmt w:val="bullet"/>
      <w:lvlText w:val="•"/>
      <w:lvlJc w:val="left"/>
      <w:pPr>
        <w:ind w:left="5188" w:hanging="360"/>
      </w:pPr>
      <w:rPr>
        <w:rFonts w:hint="default"/>
        <w:lang w:val="en-us" w:eastAsia="en-us" w:bidi="en-us"/>
      </w:rPr>
    </w:lvl>
    <w:lvl w:ilvl="5">
      <w:start w:val="0"/>
      <w:numFmt w:val="bullet"/>
      <w:lvlText w:val="•"/>
      <w:lvlJc w:val="left"/>
      <w:pPr>
        <w:ind w:left="6220" w:hanging="360"/>
      </w:pPr>
      <w:rPr>
        <w:rFonts w:hint="default"/>
        <w:lang w:val="en-us" w:eastAsia="en-us" w:bidi="en-us"/>
      </w:rPr>
    </w:lvl>
    <w:lvl w:ilvl="6">
      <w:start w:val="0"/>
      <w:numFmt w:val="bullet"/>
      <w:lvlText w:val="•"/>
      <w:lvlJc w:val="left"/>
      <w:pPr>
        <w:ind w:left="7252" w:hanging="360"/>
      </w:pPr>
      <w:rPr>
        <w:rFonts w:hint="default"/>
        <w:lang w:val="en-us" w:eastAsia="en-us" w:bidi="en-us"/>
      </w:rPr>
    </w:lvl>
    <w:lvl w:ilvl="7">
      <w:start w:val="0"/>
      <w:numFmt w:val="bullet"/>
      <w:lvlText w:val="•"/>
      <w:lvlJc w:val="left"/>
      <w:pPr>
        <w:ind w:left="8284" w:hanging="360"/>
      </w:pPr>
      <w:rPr>
        <w:rFonts w:hint="default"/>
        <w:lang w:val="en-us" w:eastAsia="en-us" w:bidi="en-us"/>
      </w:rPr>
    </w:lvl>
    <w:lvl w:ilvl="8">
      <w:start w:val="0"/>
      <w:numFmt w:val="bullet"/>
      <w:lvlText w:val="•"/>
      <w:lvlJc w:val="left"/>
      <w:pPr>
        <w:ind w:left="9316"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Heading1" w:type="paragraph">
    <w:name w:val="Heading 1"/>
    <w:basedOn w:val="Normal"/>
    <w:uiPriority w:val="1"/>
    <w:qFormat/>
    <w:pPr>
      <w:ind w:right="-15"/>
      <w:outlineLvl w:val="1"/>
    </w:pPr>
    <w:rPr>
      <w:rFonts w:ascii="Arial" w:hAnsi="Arial" w:eastAsia="Arial" w:cs="Arial"/>
      <w:b/>
      <w:bCs/>
      <w:sz w:val="24"/>
      <w:szCs w:val="24"/>
      <w:lang w:val="en-us" w:eastAsia="en-us" w:bidi="en-us"/>
    </w:rPr>
  </w:style>
  <w:style w:styleId="Heading2" w:type="paragraph">
    <w:name w:val="Heading 2"/>
    <w:basedOn w:val="Normal"/>
    <w:uiPriority w:val="1"/>
    <w:qFormat/>
    <w:pPr>
      <w:outlineLvl w:val="2"/>
    </w:pPr>
    <w:rPr>
      <w:rFonts w:ascii="Arial" w:hAnsi="Arial" w:eastAsia="Arial" w:cs="Arial"/>
      <w:b/>
      <w:bCs/>
      <w:sz w:val="20"/>
      <w:szCs w:val="20"/>
      <w:lang w:val="en-us" w:eastAsia="en-us" w:bidi="en-us"/>
    </w:rPr>
  </w:style>
  <w:style w:styleId="ListParagraph" w:type="paragraph">
    <w:name w:val="List Paragraph"/>
    <w:basedOn w:val="Normal"/>
    <w:uiPriority w:val="1"/>
    <w:qFormat/>
    <w:pPr>
      <w:ind w:left="1059" w:hanging="36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hingoldsby@albany.edu"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Pettit, Olivia C</dc:creator>
  <dcterms:created xsi:type="dcterms:W3CDTF">2020-03-23T13:11:44Z</dcterms:created>
  <dcterms:modified xsi:type="dcterms:W3CDTF">2020-03-23T13:11:44Z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Acrobat PDFMaker 17 for Word</vt:lpwstr>
  </property>
  <property fmtid="{D5CDD505-2E9C-101B-9397-08002B2CF9AE}" pid="4" name="LastSaved">
    <vt:filetime>2020-03-23T00:00:00Z</vt:filetime>
  </property>
</Properties>
</file>