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30" w:rsidRDefault="00C43D30" w:rsidP="00C43D30">
      <w:pPr>
        <w:pStyle w:val="hao"/>
        <w:spacing w:line="360" w:lineRule="auto"/>
        <w:ind w:firstLine="482"/>
        <w:rPr>
          <w:b/>
        </w:rPr>
      </w:pPr>
    </w:p>
    <w:p w:rsidR="00C43D30" w:rsidRDefault="00C43D30" w:rsidP="00C43D30">
      <w:pPr>
        <w:pStyle w:val="hao"/>
        <w:spacing w:line="360" w:lineRule="auto"/>
        <w:ind w:firstLine="482"/>
        <w:rPr>
          <w:b/>
        </w:rPr>
      </w:pPr>
    </w:p>
    <w:p w:rsidR="00C43D30" w:rsidRDefault="00C43D30" w:rsidP="00C43D30">
      <w:pPr>
        <w:pStyle w:val="hao"/>
        <w:spacing w:line="360" w:lineRule="auto"/>
        <w:ind w:firstLine="482"/>
        <w:rPr>
          <w:b/>
        </w:rPr>
      </w:pPr>
    </w:p>
    <w:p w:rsidR="00C43D30" w:rsidRDefault="00C43D30" w:rsidP="00C43D30">
      <w:pPr>
        <w:pStyle w:val="hao"/>
        <w:spacing w:line="360" w:lineRule="auto"/>
        <w:ind w:firstLine="482"/>
        <w:rPr>
          <w:b/>
        </w:rPr>
      </w:pPr>
    </w:p>
    <w:p w:rsidR="00C43D30" w:rsidRDefault="00C43D30" w:rsidP="00C43D30">
      <w:pPr>
        <w:pStyle w:val="hao"/>
        <w:spacing w:line="360" w:lineRule="auto"/>
        <w:ind w:firstLine="482"/>
        <w:rPr>
          <w:b/>
        </w:rPr>
      </w:pPr>
    </w:p>
    <w:p w:rsidR="00C43D30" w:rsidRPr="00FF4842" w:rsidRDefault="00C43D30" w:rsidP="00C43D30">
      <w:pPr>
        <w:pStyle w:val="hao"/>
        <w:spacing w:line="360" w:lineRule="auto"/>
        <w:ind w:leftChars="228" w:left="1660" w:hangingChars="490" w:hanging="1181"/>
      </w:pPr>
      <w:r w:rsidRPr="00FF4842">
        <w:rPr>
          <w:rFonts w:hint="eastAsia"/>
          <w:b/>
        </w:rPr>
        <w:t>论文题目：</w:t>
      </w:r>
      <w:r w:rsidR="00F13CD0">
        <w:rPr>
          <w:rFonts w:hint="eastAsia"/>
        </w:rPr>
        <w:t>社会网络的作用及其边界：</w:t>
      </w:r>
      <w:proofErr w:type="gramStart"/>
      <w:r w:rsidRPr="00C43D30">
        <w:rPr>
          <w:rFonts w:hint="eastAsia"/>
        </w:rPr>
        <w:t>基于</w:t>
      </w:r>
      <w:r w:rsidR="00F13CD0">
        <w:rPr>
          <w:rFonts w:hint="eastAsia"/>
        </w:rPr>
        <w:t>人职匹配</w:t>
      </w:r>
      <w:proofErr w:type="gramEnd"/>
      <w:r w:rsidR="00F13CD0">
        <w:rPr>
          <w:rFonts w:hint="eastAsia"/>
        </w:rPr>
        <w:t>视角的研究</w:t>
      </w:r>
      <w:r w:rsidR="00F74693">
        <w:rPr>
          <w:rStyle w:val="a9"/>
        </w:rPr>
        <w:footnoteReference w:customMarkFollows="1" w:id="2"/>
        <w:t>*</w:t>
      </w:r>
    </w:p>
    <w:p w:rsidR="00F81A84" w:rsidRDefault="00F81A84" w:rsidP="00C43D30">
      <w:pPr>
        <w:pStyle w:val="hao"/>
        <w:spacing w:line="360" w:lineRule="auto"/>
        <w:ind w:firstLine="482"/>
        <w:rPr>
          <w:b/>
        </w:rPr>
      </w:pPr>
    </w:p>
    <w:p w:rsidR="00C43D30" w:rsidRDefault="00C43D30" w:rsidP="00C43D30">
      <w:pPr>
        <w:pStyle w:val="hao"/>
        <w:spacing w:line="360" w:lineRule="auto"/>
        <w:ind w:firstLine="482"/>
      </w:pPr>
      <w:r w:rsidRPr="00FF4842">
        <w:rPr>
          <w:rFonts w:hint="eastAsia"/>
          <w:b/>
        </w:rPr>
        <w:t>作者信息：</w:t>
      </w:r>
      <w:r>
        <w:rPr>
          <w:rFonts w:hint="eastAsia"/>
        </w:rPr>
        <w:t>郝明松（</w:t>
      </w:r>
      <w:r>
        <w:rPr>
          <w:rFonts w:hint="eastAsia"/>
        </w:rPr>
        <w:t>1985-</w:t>
      </w:r>
      <w:r>
        <w:rPr>
          <w:rFonts w:hint="eastAsia"/>
        </w:rPr>
        <w:t>），陕西岚皋人，西安交通大学人文社会科学学院社会学系博士研究生，西安交通大学实证社会科学研究所研究助理。研究方向：社会网络、社会资本、经济社会学。</w:t>
      </w:r>
    </w:p>
    <w:p w:rsidR="00C43D30" w:rsidRPr="00E605F1" w:rsidRDefault="00C43D30" w:rsidP="00C43D30">
      <w:pPr>
        <w:pStyle w:val="hao"/>
        <w:spacing w:line="360" w:lineRule="auto"/>
        <w:ind w:firstLine="482"/>
        <w:rPr>
          <w:b/>
        </w:rPr>
      </w:pPr>
      <w:r w:rsidRPr="00E605F1">
        <w:rPr>
          <w:rFonts w:hint="eastAsia"/>
          <w:b/>
        </w:rPr>
        <w:t>通信地址：</w:t>
      </w:r>
      <w:r w:rsidRPr="00E605F1">
        <w:rPr>
          <w:rFonts w:hint="eastAsia"/>
        </w:rPr>
        <w:t>陕西省西安市咸宁西路</w:t>
      </w:r>
      <w:r w:rsidRPr="00E605F1">
        <w:rPr>
          <w:rFonts w:hint="eastAsia"/>
        </w:rPr>
        <w:t>28</w:t>
      </w:r>
      <w:r w:rsidRPr="00E605F1">
        <w:rPr>
          <w:rFonts w:hint="eastAsia"/>
        </w:rPr>
        <w:t>号西安交通大学</w:t>
      </w:r>
      <w:r>
        <w:rPr>
          <w:rFonts w:hint="eastAsia"/>
        </w:rPr>
        <w:t>人文学院，</w:t>
      </w:r>
      <w:r>
        <w:rPr>
          <w:rFonts w:hint="eastAsia"/>
        </w:rPr>
        <w:t>710049</w:t>
      </w:r>
    </w:p>
    <w:p w:rsidR="00C43D30" w:rsidRDefault="00C43D30" w:rsidP="00C43D30">
      <w:pPr>
        <w:pStyle w:val="hao"/>
        <w:spacing w:line="360" w:lineRule="auto"/>
        <w:ind w:firstLine="482"/>
      </w:pPr>
      <w:r w:rsidRPr="00FF4842">
        <w:rPr>
          <w:rFonts w:hint="eastAsia"/>
          <w:b/>
        </w:rPr>
        <w:t>联系电话：</w:t>
      </w:r>
      <w:r>
        <w:rPr>
          <w:rFonts w:hint="eastAsia"/>
        </w:rPr>
        <w:t>15109282461</w:t>
      </w:r>
    </w:p>
    <w:p w:rsidR="00C43D30" w:rsidRPr="00FF4842" w:rsidRDefault="00C43D30" w:rsidP="00C43D30">
      <w:pPr>
        <w:pStyle w:val="hao"/>
        <w:spacing w:line="360" w:lineRule="auto"/>
        <w:ind w:firstLine="482"/>
      </w:pPr>
      <w:r w:rsidRPr="00E605F1">
        <w:rPr>
          <w:rFonts w:hint="eastAsia"/>
          <w:b/>
        </w:rPr>
        <w:t>电子邮箱：</w:t>
      </w:r>
      <w:r>
        <w:rPr>
          <w:rFonts w:hint="eastAsia"/>
        </w:rPr>
        <w:t>jackie.hao@stu.xjtu.edu.cn</w:t>
      </w:r>
    </w:p>
    <w:p w:rsidR="00C43D30" w:rsidRPr="00C43D30" w:rsidRDefault="00C43D30"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6E5E8A" w:rsidRDefault="006E5E8A"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C43D30" w:rsidRDefault="00C43D30" w:rsidP="00431FB3">
      <w:pPr>
        <w:jc w:val="center"/>
        <w:rPr>
          <w:rFonts w:ascii="Times New Roman" w:eastAsia="宋体" w:hAnsi="Times New Roman" w:cs="Times New Roman"/>
          <w:sz w:val="32"/>
          <w:szCs w:val="32"/>
        </w:rPr>
      </w:pPr>
    </w:p>
    <w:p w:rsidR="008F6C33" w:rsidRDefault="008F6C33" w:rsidP="00431FB3">
      <w:pPr>
        <w:jc w:val="center"/>
        <w:rPr>
          <w:rFonts w:ascii="Times New Roman" w:eastAsia="宋体" w:hAnsi="Times New Roman" w:cs="Times New Roman"/>
          <w:sz w:val="32"/>
          <w:szCs w:val="32"/>
        </w:rPr>
      </w:pPr>
    </w:p>
    <w:p w:rsidR="00431FB3" w:rsidRPr="006D1F72" w:rsidRDefault="00B976D2" w:rsidP="00372086">
      <w:pPr>
        <w:jc w:val="center"/>
        <w:rPr>
          <w:rFonts w:ascii="Times New Roman" w:eastAsia="宋体" w:hAnsi="Times New Roman" w:cs="Times New Roman"/>
          <w:sz w:val="30"/>
          <w:szCs w:val="30"/>
        </w:rPr>
      </w:pPr>
      <w:r w:rsidRPr="006D1F72">
        <w:rPr>
          <w:rFonts w:ascii="Times New Roman" w:eastAsia="宋体" w:hAnsi="Times New Roman" w:cs="Times New Roman" w:hint="eastAsia"/>
          <w:sz w:val="30"/>
          <w:szCs w:val="30"/>
        </w:rPr>
        <w:lastRenderedPageBreak/>
        <w:t>社会网络</w:t>
      </w:r>
      <w:r w:rsidR="00F74693" w:rsidRPr="006D1F72">
        <w:rPr>
          <w:rFonts w:ascii="Times New Roman" w:eastAsia="宋体" w:hAnsi="Times New Roman" w:cs="Times New Roman" w:hint="eastAsia"/>
          <w:sz w:val="30"/>
          <w:szCs w:val="30"/>
          <w:lang w:val="en-AU"/>
        </w:rPr>
        <w:t>的作用</w:t>
      </w:r>
      <w:r w:rsidR="00AE4F37" w:rsidRPr="006D1F72">
        <w:rPr>
          <w:rFonts w:ascii="Times New Roman" w:eastAsia="宋体" w:hAnsi="Times New Roman" w:cs="Times New Roman" w:hint="eastAsia"/>
          <w:sz w:val="30"/>
          <w:szCs w:val="30"/>
          <w:lang w:val="en-AU"/>
        </w:rPr>
        <w:t>及其</w:t>
      </w:r>
      <w:r w:rsidR="00F74693" w:rsidRPr="006D1F72">
        <w:rPr>
          <w:rFonts w:ascii="Times New Roman" w:eastAsia="宋体" w:hAnsi="Times New Roman" w:cs="Times New Roman" w:hint="eastAsia"/>
          <w:sz w:val="30"/>
          <w:szCs w:val="30"/>
          <w:lang w:val="en-AU"/>
        </w:rPr>
        <w:t>边界</w:t>
      </w:r>
      <w:r w:rsidRPr="006D1F72">
        <w:rPr>
          <w:rFonts w:ascii="Times New Roman" w:eastAsia="宋体" w:hAnsi="Times New Roman" w:cs="Times New Roman" w:hint="eastAsia"/>
          <w:sz w:val="30"/>
          <w:szCs w:val="30"/>
        </w:rPr>
        <w:t>：</w:t>
      </w:r>
      <w:proofErr w:type="gramStart"/>
      <w:r w:rsidR="0015261A" w:rsidRPr="006D1F72">
        <w:rPr>
          <w:rFonts w:ascii="Times New Roman" w:eastAsia="宋体" w:hAnsi="Times New Roman" w:cs="Times New Roman" w:hint="eastAsia"/>
          <w:sz w:val="30"/>
          <w:szCs w:val="30"/>
        </w:rPr>
        <w:t>基于</w:t>
      </w:r>
      <w:r w:rsidR="00AE4F37" w:rsidRPr="006D1F72">
        <w:rPr>
          <w:rFonts w:ascii="Times New Roman" w:eastAsia="宋体" w:hAnsi="Times New Roman" w:cs="Times New Roman" w:hint="eastAsia"/>
          <w:sz w:val="30"/>
          <w:szCs w:val="30"/>
        </w:rPr>
        <w:t>人职匹配</w:t>
      </w:r>
      <w:proofErr w:type="gramEnd"/>
      <w:r w:rsidR="00F74693" w:rsidRPr="006D1F72">
        <w:rPr>
          <w:rFonts w:ascii="Times New Roman" w:eastAsia="宋体" w:hAnsi="Times New Roman" w:cs="Times New Roman" w:hint="eastAsia"/>
          <w:sz w:val="30"/>
          <w:szCs w:val="30"/>
        </w:rPr>
        <w:t>视角</w:t>
      </w:r>
      <w:r w:rsidR="00AE4F37" w:rsidRPr="006D1F72">
        <w:rPr>
          <w:rFonts w:ascii="Times New Roman" w:eastAsia="宋体" w:hAnsi="Times New Roman" w:cs="Times New Roman" w:hint="eastAsia"/>
          <w:sz w:val="30"/>
          <w:szCs w:val="30"/>
        </w:rPr>
        <w:t>的研究</w:t>
      </w:r>
    </w:p>
    <w:p w:rsidR="00B81B73" w:rsidRPr="006D1F72" w:rsidRDefault="00B81B73" w:rsidP="006D1F72">
      <w:pPr>
        <w:spacing w:line="360" w:lineRule="auto"/>
        <w:jc w:val="center"/>
        <w:rPr>
          <w:rFonts w:ascii="Times New Roman" w:eastAsia="宋体" w:hAnsi="Times New Roman" w:cs="Times New Roman"/>
          <w:sz w:val="24"/>
          <w:szCs w:val="24"/>
        </w:rPr>
      </w:pPr>
      <w:r w:rsidRPr="006D1F72">
        <w:rPr>
          <w:rFonts w:ascii="Times New Roman" w:eastAsia="宋体" w:hAnsi="Times New Roman" w:cs="Times New Roman" w:hint="eastAsia"/>
          <w:sz w:val="24"/>
          <w:szCs w:val="24"/>
        </w:rPr>
        <w:t>郝明松</w:t>
      </w:r>
    </w:p>
    <w:p w:rsidR="000D73EE" w:rsidRPr="008F6C33" w:rsidRDefault="00B81B73" w:rsidP="000D73EE">
      <w:pPr>
        <w:ind w:firstLineChars="200" w:firstLine="480"/>
        <w:jc w:val="left"/>
        <w:rPr>
          <w:rFonts w:ascii="楷体" w:eastAsia="楷体" w:hAnsi="楷体" w:cs="Times New Roman"/>
          <w:sz w:val="24"/>
          <w:szCs w:val="24"/>
        </w:rPr>
      </w:pPr>
      <w:r w:rsidRPr="00301903">
        <w:rPr>
          <w:rFonts w:ascii="楷体" w:eastAsia="楷体" w:hAnsi="楷体" w:cs="Times New Roman" w:hint="eastAsia"/>
          <w:sz w:val="24"/>
          <w:szCs w:val="24"/>
        </w:rPr>
        <w:t>【</w:t>
      </w:r>
      <w:r w:rsidRPr="00301903">
        <w:rPr>
          <w:rFonts w:asciiTheme="minorEastAsia" w:hAnsiTheme="minorEastAsia" w:cs="Times New Roman" w:hint="eastAsia"/>
          <w:sz w:val="24"/>
          <w:szCs w:val="24"/>
        </w:rPr>
        <w:t>摘要</w:t>
      </w:r>
      <w:r w:rsidRPr="00301903">
        <w:rPr>
          <w:rFonts w:ascii="楷体" w:eastAsia="楷体" w:hAnsi="楷体" w:cs="Times New Roman" w:hint="eastAsia"/>
          <w:sz w:val="24"/>
          <w:szCs w:val="24"/>
        </w:rPr>
        <w:t>】</w:t>
      </w:r>
      <w:r w:rsidR="000D73EE" w:rsidRPr="008F6C33">
        <w:rPr>
          <w:rFonts w:ascii="楷体" w:eastAsia="楷体" w:hAnsi="楷体" w:cs="Times New Roman" w:hint="eastAsia"/>
          <w:sz w:val="24"/>
          <w:szCs w:val="24"/>
        </w:rPr>
        <w:t>社会网络的新近研究面临着两</w:t>
      </w:r>
      <w:r w:rsidR="00E3623C">
        <w:rPr>
          <w:rFonts w:ascii="楷体" w:eastAsia="楷体" w:hAnsi="楷体" w:cs="Times New Roman" w:hint="eastAsia"/>
          <w:sz w:val="24"/>
          <w:szCs w:val="24"/>
        </w:rPr>
        <w:t>大</w:t>
      </w:r>
      <w:r w:rsidR="001A0972">
        <w:rPr>
          <w:rFonts w:ascii="楷体" w:eastAsia="楷体" w:hAnsi="楷体" w:cs="Times New Roman" w:hint="eastAsia"/>
          <w:sz w:val="24"/>
          <w:szCs w:val="24"/>
        </w:rPr>
        <w:t>挑战</w:t>
      </w:r>
      <w:r w:rsidR="00D84024">
        <w:rPr>
          <w:rFonts w:ascii="楷体" w:eastAsia="楷体" w:hAnsi="楷体" w:cs="Times New Roman" w:hint="eastAsia"/>
          <w:sz w:val="24"/>
          <w:szCs w:val="24"/>
        </w:rPr>
        <w:t>，一是因果效应的内生性问题，二是作用效应的</w:t>
      </w:r>
      <w:r w:rsidR="001A0972">
        <w:rPr>
          <w:rFonts w:ascii="楷体" w:eastAsia="楷体" w:hAnsi="楷体" w:cs="Times New Roman" w:hint="eastAsia"/>
          <w:sz w:val="24"/>
          <w:szCs w:val="24"/>
        </w:rPr>
        <w:t>结构性差异</w:t>
      </w:r>
      <w:r w:rsidR="00D84024">
        <w:rPr>
          <w:rFonts w:ascii="楷体" w:eastAsia="楷体" w:hAnsi="楷体" w:cs="Times New Roman" w:hint="eastAsia"/>
          <w:sz w:val="24"/>
          <w:szCs w:val="24"/>
        </w:rPr>
        <w:t>。</w:t>
      </w:r>
      <w:r w:rsidR="00D84024">
        <w:rPr>
          <w:rFonts w:ascii="楷体" w:eastAsia="楷体" w:hAnsi="楷体" w:cs="Times New Roman" w:hint="eastAsia"/>
          <w:sz w:val="24"/>
          <w:szCs w:val="24"/>
          <w:lang w:val="en-AU"/>
        </w:rPr>
        <w:t>启发</w:t>
      </w:r>
      <w:r w:rsidR="000D73EE" w:rsidRPr="008F6C33">
        <w:rPr>
          <w:rFonts w:ascii="楷体" w:eastAsia="楷体" w:hAnsi="楷体" w:cs="Times New Roman" w:hint="eastAsia"/>
          <w:sz w:val="24"/>
          <w:szCs w:val="24"/>
        </w:rPr>
        <w:t>于经济学的均衡状态思想，本文</w:t>
      </w:r>
      <w:r w:rsidR="001A0972">
        <w:rPr>
          <w:rFonts w:ascii="楷体" w:eastAsia="楷体" w:hAnsi="楷体" w:cs="Times New Roman" w:hint="eastAsia"/>
          <w:sz w:val="24"/>
          <w:szCs w:val="24"/>
        </w:rPr>
        <w:t>尝试着提出了解决这两个问题的一个</w:t>
      </w:r>
      <w:r w:rsidR="000D73EE" w:rsidRPr="008F6C33">
        <w:rPr>
          <w:rFonts w:ascii="楷体" w:eastAsia="楷体" w:hAnsi="楷体" w:cs="Times New Roman" w:hint="eastAsia"/>
          <w:sz w:val="24"/>
          <w:szCs w:val="24"/>
        </w:rPr>
        <w:t>理论性</w:t>
      </w:r>
      <w:r w:rsidR="001A0972">
        <w:rPr>
          <w:rFonts w:ascii="楷体" w:eastAsia="楷体" w:hAnsi="楷体" w:cs="Times New Roman" w:hint="eastAsia"/>
          <w:sz w:val="24"/>
          <w:szCs w:val="24"/>
        </w:rPr>
        <w:t>的方法思路。基于此</w:t>
      </w:r>
      <w:r w:rsidR="000D73EE" w:rsidRPr="008F6C33">
        <w:rPr>
          <w:rFonts w:ascii="楷体" w:eastAsia="楷体" w:hAnsi="楷体" w:cs="Times New Roman" w:hint="eastAsia"/>
          <w:sz w:val="24"/>
          <w:szCs w:val="24"/>
        </w:rPr>
        <w:t>思路，本文</w:t>
      </w:r>
      <w:proofErr w:type="gramStart"/>
      <w:r w:rsidR="000D73EE" w:rsidRPr="008F6C33">
        <w:rPr>
          <w:rFonts w:ascii="楷体" w:eastAsia="楷体" w:hAnsi="楷体" w:cs="Times New Roman" w:hint="eastAsia"/>
          <w:sz w:val="24"/>
          <w:szCs w:val="24"/>
        </w:rPr>
        <w:t>以人职匹配</w:t>
      </w:r>
      <w:proofErr w:type="gramEnd"/>
      <w:r w:rsidR="000D73EE" w:rsidRPr="008F6C33">
        <w:rPr>
          <w:rFonts w:ascii="楷体" w:eastAsia="楷体" w:hAnsi="楷体" w:cs="Times New Roman" w:hint="eastAsia"/>
          <w:sz w:val="24"/>
          <w:szCs w:val="24"/>
        </w:rPr>
        <w:t>为结果变量，考察了社会网络及网络资源的作用效应，并探讨了在不同的产权安排下作用效应的差异。利用2009年八城市调查数据，实证结果发现：（1）社会网络的信息机制对人职匹配无显著作用，但人情机制对人职匹配有显著影响，其中人情资源</w:t>
      </w:r>
      <w:r w:rsidR="00C16598">
        <w:rPr>
          <w:rFonts w:ascii="楷体" w:eastAsia="楷体" w:hAnsi="楷体" w:cs="Times New Roman" w:hint="eastAsia"/>
          <w:sz w:val="24"/>
          <w:szCs w:val="24"/>
        </w:rPr>
        <w:t>能</w:t>
      </w:r>
      <w:r w:rsidR="000D73EE" w:rsidRPr="008F6C33">
        <w:rPr>
          <w:rFonts w:ascii="楷体" w:eastAsia="楷体" w:hAnsi="楷体" w:cs="Times New Roman" w:hint="eastAsia"/>
          <w:sz w:val="24"/>
          <w:szCs w:val="24"/>
        </w:rPr>
        <w:t>显著促进</w:t>
      </w:r>
      <w:r w:rsidR="00C16598">
        <w:rPr>
          <w:rFonts w:ascii="楷体" w:eastAsia="楷体" w:hAnsi="楷体" w:cs="Times New Roman" w:hint="eastAsia"/>
          <w:sz w:val="24"/>
          <w:szCs w:val="24"/>
        </w:rPr>
        <w:t>“</w:t>
      </w:r>
      <w:r w:rsidR="000D73EE" w:rsidRPr="008F6C33">
        <w:rPr>
          <w:rFonts w:ascii="楷体" w:eastAsia="楷体" w:hAnsi="楷体" w:cs="Times New Roman" w:hint="eastAsia"/>
          <w:sz w:val="24"/>
          <w:szCs w:val="24"/>
        </w:rPr>
        <w:t>高就</w:t>
      </w:r>
      <w:r w:rsidR="00C16598">
        <w:rPr>
          <w:rFonts w:ascii="楷体" w:eastAsia="楷体" w:hAnsi="楷体" w:cs="Times New Roman" w:hint="eastAsia"/>
          <w:sz w:val="24"/>
          <w:szCs w:val="24"/>
        </w:rPr>
        <w:t>”</w:t>
      </w:r>
      <w:r w:rsidR="000D73EE" w:rsidRPr="008F6C33">
        <w:rPr>
          <w:rFonts w:ascii="楷体" w:eastAsia="楷体" w:hAnsi="楷体" w:cs="Times New Roman" w:hint="eastAsia"/>
          <w:sz w:val="24"/>
          <w:szCs w:val="24"/>
        </w:rPr>
        <w:t>的实现；（2）在不同的产权安排下，社会网络的作用不同，在</w:t>
      </w:r>
      <w:r w:rsidR="0030507A">
        <w:rPr>
          <w:rFonts w:ascii="楷体" w:eastAsia="楷体" w:hAnsi="楷体" w:cs="Times New Roman" w:hint="eastAsia"/>
          <w:sz w:val="24"/>
          <w:szCs w:val="24"/>
        </w:rPr>
        <w:t>私有单位</w:t>
      </w:r>
      <w:r w:rsidR="000D73EE" w:rsidRPr="008F6C33">
        <w:rPr>
          <w:rFonts w:ascii="楷体" w:eastAsia="楷体" w:hAnsi="楷体" w:cs="Times New Roman" w:hint="eastAsia"/>
          <w:sz w:val="24"/>
          <w:szCs w:val="24"/>
        </w:rPr>
        <w:t>社会网络及网络资源对实现高就</w:t>
      </w:r>
      <w:r w:rsidR="0030507A">
        <w:rPr>
          <w:rFonts w:ascii="楷体" w:eastAsia="楷体" w:hAnsi="楷体" w:cs="Times New Roman" w:hint="eastAsia"/>
          <w:sz w:val="24"/>
          <w:szCs w:val="24"/>
        </w:rPr>
        <w:t>无显著影响</w:t>
      </w:r>
      <w:r w:rsidR="000D73EE" w:rsidRPr="008F6C33">
        <w:rPr>
          <w:rFonts w:ascii="楷体" w:eastAsia="楷体" w:hAnsi="楷体" w:cs="Times New Roman" w:hint="eastAsia"/>
          <w:sz w:val="24"/>
          <w:szCs w:val="24"/>
        </w:rPr>
        <w:t>，但在</w:t>
      </w:r>
      <w:r w:rsidR="00C16598">
        <w:rPr>
          <w:rFonts w:ascii="楷体" w:eastAsia="楷体" w:hAnsi="楷体" w:cs="Times New Roman" w:hint="eastAsia"/>
          <w:sz w:val="24"/>
          <w:szCs w:val="24"/>
        </w:rPr>
        <w:t>国有单位</w:t>
      </w:r>
      <w:r w:rsidR="000D73EE" w:rsidRPr="008F6C33">
        <w:rPr>
          <w:rFonts w:ascii="楷体" w:eastAsia="楷体" w:hAnsi="楷体" w:cs="Times New Roman" w:hint="eastAsia"/>
          <w:sz w:val="24"/>
          <w:szCs w:val="24"/>
        </w:rPr>
        <w:t>社会网络及网络资源</w:t>
      </w:r>
      <w:r w:rsidR="0030507A">
        <w:rPr>
          <w:rFonts w:ascii="楷体" w:eastAsia="楷体" w:hAnsi="楷体" w:cs="Times New Roman" w:hint="eastAsia"/>
          <w:sz w:val="24"/>
          <w:szCs w:val="24"/>
        </w:rPr>
        <w:t>能显著促进</w:t>
      </w:r>
      <w:r w:rsidR="000D73EE" w:rsidRPr="008F6C33">
        <w:rPr>
          <w:rFonts w:ascii="楷体" w:eastAsia="楷体" w:hAnsi="楷体" w:cs="Times New Roman" w:hint="eastAsia"/>
          <w:sz w:val="24"/>
          <w:szCs w:val="24"/>
        </w:rPr>
        <w:t>高就</w:t>
      </w:r>
      <w:r w:rsidR="0030507A">
        <w:rPr>
          <w:rFonts w:ascii="楷体" w:eastAsia="楷体" w:hAnsi="楷体" w:cs="Times New Roman" w:hint="eastAsia"/>
          <w:sz w:val="24"/>
          <w:szCs w:val="24"/>
        </w:rPr>
        <w:t>的实现</w:t>
      </w:r>
      <w:r w:rsidR="000D73EE" w:rsidRPr="008F6C33">
        <w:rPr>
          <w:rFonts w:ascii="楷体" w:eastAsia="楷体" w:hAnsi="楷体" w:cs="Times New Roman" w:hint="eastAsia"/>
          <w:sz w:val="24"/>
          <w:szCs w:val="24"/>
        </w:rPr>
        <w:t>。</w:t>
      </w:r>
    </w:p>
    <w:p w:rsidR="00944F47" w:rsidRPr="00301903" w:rsidRDefault="000D73EE" w:rsidP="000D73EE">
      <w:pPr>
        <w:ind w:firstLineChars="200" w:firstLine="480"/>
        <w:jc w:val="left"/>
        <w:rPr>
          <w:rFonts w:ascii="楷体" w:eastAsia="楷体" w:hAnsi="楷体" w:cs="Times New Roman"/>
          <w:sz w:val="24"/>
          <w:szCs w:val="24"/>
        </w:rPr>
      </w:pPr>
      <w:r w:rsidRPr="008F6C33">
        <w:rPr>
          <w:rFonts w:ascii="楷体" w:eastAsia="楷体" w:hAnsi="楷体" w:cs="Times New Roman" w:hint="eastAsia"/>
          <w:sz w:val="24"/>
          <w:szCs w:val="24"/>
        </w:rPr>
        <w:t>为了证实上述结论的可靠性，本文进一步利用了因果分析中新近发展的</w:t>
      </w:r>
      <w:proofErr w:type="gramStart"/>
      <w:r w:rsidRPr="008F6C33">
        <w:rPr>
          <w:rFonts w:ascii="楷体" w:eastAsia="楷体" w:hAnsi="楷体" w:cs="Times New Roman" w:hint="eastAsia"/>
          <w:sz w:val="24"/>
          <w:szCs w:val="24"/>
        </w:rPr>
        <w:t>熵平衡</w:t>
      </w:r>
      <w:proofErr w:type="gramEnd"/>
      <w:r w:rsidRPr="008F6C33">
        <w:rPr>
          <w:rFonts w:ascii="楷体" w:eastAsia="楷体" w:hAnsi="楷体" w:cs="Times New Roman" w:hint="eastAsia"/>
          <w:sz w:val="24"/>
          <w:szCs w:val="24"/>
        </w:rPr>
        <w:t>法，并</w:t>
      </w:r>
      <w:proofErr w:type="gramStart"/>
      <w:r w:rsidRPr="008F6C33">
        <w:rPr>
          <w:rFonts w:ascii="楷体" w:eastAsia="楷体" w:hAnsi="楷体" w:cs="Times New Roman" w:hint="eastAsia"/>
          <w:sz w:val="24"/>
          <w:szCs w:val="24"/>
        </w:rPr>
        <w:t>利用改创的</w:t>
      </w:r>
      <w:proofErr w:type="gramEnd"/>
      <w:r w:rsidRPr="008F6C33">
        <w:rPr>
          <w:rFonts w:ascii="楷体" w:eastAsia="楷体" w:hAnsi="楷体" w:cs="Times New Roman" w:hint="eastAsia"/>
          <w:sz w:val="24"/>
          <w:szCs w:val="24"/>
        </w:rPr>
        <w:t>两步</w:t>
      </w:r>
      <w:proofErr w:type="gramStart"/>
      <w:r w:rsidRPr="008F6C33">
        <w:rPr>
          <w:rFonts w:ascii="楷体" w:eastAsia="楷体" w:hAnsi="楷体" w:cs="Times New Roman" w:hint="eastAsia"/>
          <w:sz w:val="24"/>
          <w:szCs w:val="24"/>
        </w:rPr>
        <w:t>熵</w:t>
      </w:r>
      <w:proofErr w:type="gramEnd"/>
      <w:r w:rsidRPr="008F6C33">
        <w:rPr>
          <w:rFonts w:ascii="楷体" w:eastAsia="楷体" w:hAnsi="楷体" w:cs="Times New Roman" w:hint="eastAsia"/>
          <w:sz w:val="24"/>
          <w:szCs w:val="24"/>
        </w:rPr>
        <w:t>平衡法，以同时通过消除网络使用的内生性及单位类型选择的偏误，新的结果支持了前述的实证发现。</w:t>
      </w:r>
    </w:p>
    <w:p w:rsidR="00B81B73" w:rsidRPr="00631B0E" w:rsidRDefault="00B81B73" w:rsidP="00944F47">
      <w:pPr>
        <w:ind w:firstLineChars="200" w:firstLine="480"/>
        <w:jc w:val="left"/>
        <w:rPr>
          <w:rFonts w:ascii="Times New Roman" w:eastAsia="宋体" w:hAnsi="Times New Roman" w:cs="Times New Roman"/>
          <w:sz w:val="24"/>
          <w:szCs w:val="24"/>
        </w:rPr>
      </w:pPr>
    </w:p>
    <w:p w:rsidR="00B81B73" w:rsidRPr="00631B0E" w:rsidRDefault="00B81B73" w:rsidP="00944F47">
      <w:pPr>
        <w:ind w:firstLineChars="200" w:firstLine="480"/>
        <w:jc w:val="left"/>
        <w:rPr>
          <w:rFonts w:ascii="Times New Roman" w:eastAsia="宋体" w:hAnsi="Times New Roman" w:cs="Times New Roman"/>
          <w:sz w:val="24"/>
          <w:szCs w:val="24"/>
        </w:rPr>
      </w:pPr>
      <w:r w:rsidRPr="00631B0E">
        <w:rPr>
          <w:rFonts w:ascii="Times New Roman" w:eastAsia="宋体" w:hAnsi="Times New Roman" w:cs="Times New Roman" w:hint="eastAsia"/>
          <w:sz w:val="24"/>
          <w:szCs w:val="24"/>
        </w:rPr>
        <w:t>【关键词】</w:t>
      </w:r>
      <w:r w:rsidR="000D73EE" w:rsidRPr="00301903">
        <w:rPr>
          <w:rFonts w:ascii="楷体" w:eastAsia="楷体" w:hAnsi="楷体" w:cs="Times New Roman" w:hint="eastAsia"/>
          <w:sz w:val="24"/>
          <w:szCs w:val="24"/>
        </w:rPr>
        <w:t>社会网络</w:t>
      </w:r>
      <w:r w:rsidR="000D73EE">
        <w:rPr>
          <w:rFonts w:ascii="楷体" w:eastAsia="楷体" w:hAnsi="楷体" w:cs="Times New Roman" w:hint="eastAsia"/>
          <w:sz w:val="24"/>
          <w:szCs w:val="24"/>
        </w:rPr>
        <w:t xml:space="preserve"> 内生性问题 </w:t>
      </w:r>
      <w:proofErr w:type="gramStart"/>
      <w:r w:rsidR="000D73EE">
        <w:rPr>
          <w:rFonts w:ascii="楷体" w:eastAsia="楷体" w:hAnsi="楷体" w:cs="Times New Roman" w:hint="eastAsia"/>
          <w:sz w:val="24"/>
          <w:szCs w:val="24"/>
        </w:rPr>
        <w:t>人职</w:t>
      </w:r>
      <w:r w:rsidR="00AE0082" w:rsidRPr="00301903">
        <w:rPr>
          <w:rFonts w:ascii="楷体" w:eastAsia="楷体" w:hAnsi="楷体" w:cs="Times New Roman" w:hint="eastAsia"/>
          <w:sz w:val="24"/>
          <w:szCs w:val="24"/>
        </w:rPr>
        <w:t>匹配</w:t>
      </w:r>
      <w:proofErr w:type="gramEnd"/>
      <w:r w:rsidR="00AE0082" w:rsidRPr="00301903">
        <w:rPr>
          <w:rFonts w:ascii="楷体" w:eastAsia="楷体" w:hAnsi="楷体" w:cs="Times New Roman" w:hint="eastAsia"/>
          <w:sz w:val="24"/>
          <w:szCs w:val="24"/>
        </w:rPr>
        <w:t xml:space="preserve"> 产权安排 </w:t>
      </w:r>
      <w:proofErr w:type="gramStart"/>
      <w:r w:rsidR="00AE0082" w:rsidRPr="00301903">
        <w:rPr>
          <w:rFonts w:ascii="楷体" w:eastAsia="楷体" w:hAnsi="楷体" w:cs="Times New Roman" w:hint="eastAsia"/>
          <w:sz w:val="24"/>
          <w:szCs w:val="24"/>
        </w:rPr>
        <w:t>熵平衡</w:t>
      </w:r>
      <w:proofErr w:type="gramEnd"/>
      <w:r w:rsidR="00AE0082" w:rsidRPr="00301903">
        <w:rPr>
          <w:rFonts w:ascii="楷体" w:eastAsia="楷体" w:hAnsi="楷体" w:cs="Times New Roman" w:hint="eastAsia"/>
          <w:sz w:val="24"/>
          <w:szCs w:val="24"/>
        </w:rPr>
        <w:t>法</w:t>
      </w:r>
    </w:p>
    <w:p w:rsidR="00B81B73" w:rsidRPr="00631B0E" w:rsidRDefault="00B81B73" w:rsidP="00944F47">
      <w:pPr>
        <w:ind w:firstLineChars="200" w:firstLine="480"/>
        <w:jc w:val="left"/>
        <w:rPr>
          <w:rFonts w:ascii="Times New Roman" w:eastAsia="宋体" w:hAnsi="Times New Roman" w:cs="Times New Roman"/>
          <w:sz w:val="24"/>
          <w:szCs w:val="24"/>
        </w:rPr>
      </w:pPr>
    </w:p>
    <w:p w:rsidR="00494B00" w:rsidRPr="00631B0E" w:rsidRDefault="00494B00" w:rsidP="00944F47">
      <w:pPr>
        <w:ind w:firstLineChars="200" w:firstLine="480"/>
        <w:jc w:val="left"/>
        <w:rPr>
          <w:rFonts w:ascii="Times New Roman" w:eastAsia="宋体" w:hAnsi="Times New Roman" w:cs="Times New Roman"/>
          <w:sz w:val="24"/>
          <w:szCs w:val="24"/>
        </w:rPr>
      </w:pPr>
    </w:p>
    <w:p w:rsidR="00B81B73" w:rsidRPr="00631B0E" w:rsidRDefault="00F74693" w:rsidP="00B81B73">
      <w:pPr>
        <w:rPr>
          <w:rFonts w:ascii="Calibri" w:eastAsia="宋体" w:hAnsi="Calibri" w:cs="Times New Roman"/>
          <w:b/>
          <w:sz w:val="28"/>
          <w:szCs w:val="28"/>
        </w:rPr>
      </w:pPr>
      <w:r>
        <w:rPr>
          <w:rFonts w:ascii="Calibri" w:eastAsia="宋体" w:hAnsi="Calibri" w:cs="Times New Roman" w:hint="eastAsia"/>
          <w:b/>
          <w:sz w:val="28"/>
          <w:szCs w:val="28"/>
        </w:rPr>
        <w:t>一、问题的提出</w:t>
      </w:r>
    </w:p>
    <w:p w:rsidR="00F74693" w:rsidRPr="00A7438D" w:rsidRDefault="00F74693" w:rsidP="00A7438D">
      <w:pPr>
        <w:spacing w:line="360" w:lineRule="auto"/>
        <w:ind w:firstLineChars="200" w:firstLine="480"/>
        <w:rPr>
          <w:sz w:val="24"/>
          <w:szCs w:val="24"/>
        </w:rPr>
      </w:pPr>
      <w:r>
        <w:rPr>
          <w:rFonts w:hint="eastAsia"/>
          <w:sz w:val="24"/>
          <w:szCs w:val="24"/>
        </w:rPr>
        <w:t>从嵌入性的视角来看，</w:t>
      </w:r>
      <w:r w:rsidR="000529F9">
        <w:rPr>
          <w:rFonts w:hint="eastAsia"/>
          <w:sz w:val="24"/>
          <w:szCs w:val="24"/>
        </w:rPr>
        <w:t>个人总是处于一定的社会网络之中，无论是兴趣团体、宗教组织等正式网络，还是亲戚、朋友、熟人等组成的非正式网络（</w:t>
      </w:r>
      <w:proofErr w:type="spellStart"/>
      <w:r w:rsidR="001D22C1" w:rsidRPr="00012CD3">
        <w:rPr>
          <w:sz w:val="24"/>
          <w:szCs w:val="24"/>
        </w:rPr>
        <w:t>Granovetter</w:t>
      </w:r>
      <w:proofErr w:type="spellEnd"/>
      <w:r w:rsidR="001D22C1" w:rsidRPr="00012CD3">
        <w:rPr>
          <w:sz w:val="24"/>
          <w:szCs w:val="24"/>
        </w:rPr>
        <w:t>，</w:t>
      </w:r>
      <w:r w:rsidR="001D22C1">
        <w:rPr>
          <w:sz w:val="24"/>
          <w:szCs w:val="24"/>
        </w:rPr>
        <w:t>197</w:t>
      </w:r>
      <w:r w:rsidR="001D22C1">
        <w:rPr>
          <w:rFonts w:hint="eastAsia"/>
          <w:sz w:val="24"/>
          <w:szCs w:val="24"/>
        </w:rPr>
        <w:t>3</w:t>
      </w:r>
      <w:r w:rsidR="001D22C1">
        <w:rPr>
          <w:rFonts w:hint="eastAsia"/>
          <w:sz w:val="24"/>
          <w:szCs w:val="24"/>
        </w:rPr>
        <w:t>；</w:t>
      </w:r>
      <w:r w:rsidR="001D22C1">
        <w:rPr>
          <w:rFonts w:hint="eastAsia"/>
          <w:sz w:val="24"/>
          <w:szCs w:val="24"/>
        </w:rPr>
        <w:t>Coleman</w:t>
      </w:r>
      <w:r w:rsidR="001D22C1">
        <w:rPr>
          <w:rFonts w:hint="eastAsia"/>
          <w:sz w:val="24"/>
          <w:szCs w:val="24"/>
        </w:rPr>
        <w:t>，</w:t>
      </w:r>
      <w:r w:rsidR="00EF36F3">
        <w:rPr>
          <w:rFonts w:hint="eastAsia"/>
          <w:sz w:val="24"/>
          <w:szCs w:val="24"/>
        </w:rPr>
        <w:t>1990</w:t>
      </w:r>
      <w:r w:rsidR="001D22C1">
        <w:rPr>
          <w:rFonts w:hint="eastAsia"/>
          <w:sz w:val="24"/>
          <w:szCs w:val="24"/>
        </w:rPr>
        <w:t>；</w:t>
      </w:r>
      <w:r w:rsidR="00EF36F3">
        <w:rPr>
          <w:rFonts w:hint="eastAsia"/>
          <w:sz w:val="24"/>
          <w:szCs w:val="24"/>
        </w:rPr>
        <w:t>Putnam</w:t>
      </w:r>
      <w:r w:rsidR="00EF36F3">
        <w:rPr>
          <w:rFonts w:hint="eastAsia"/>
          <w:sz w:val="24"/>
          <w:szCs w:val="24"/>
        </w:rPr>
        <w:t>，</w:t>
      </w:r>
      <w:r w:rsidR="00EF36F3">
        <w:rPr>
          <w:rFonts w:hint="eastAsia"/>
          <w:sz w:val="24"/>
          <w:szCs w:val="24"/>
        </w:rPr>
        <w:t>2000</w:t>
      </w:r>
      <w:r w:rsidR="00EF36F3">
        <w:rPr>
          <w:rFonts w:hint="eastAsia"/>
          <w:sz w:val="24"/>
          <w:szCs w:val="24"/>
        </w:rPr>
        <w:t>；</w:t>
      </w:r>
      <w:r w:rsidR="001D22C1">
        <w:rPr>
          <w:rFonts w:hint="eastAsia"/>
          <w:sz w:val="24"/>
          <w:szCs w:val="24"/>
        </w:rPr>
        <w:t>Lin</w:t>
      </w:r>
      <w:r w:rsidR="00EF36F3">
        <w:rPr>
          <w:rFonts w:hint="eastAsia"/>
          <w:sz w:val="24"/>
          <w:szCs w:val="24"/>
        </w:rPr>
        <w:t>，</w:t>
      </w:r>
      <w:r w:rsidR="00EF36F3">
        <w:rPr>
          <w:rFonts w:hint="eastAsia"/>
          <w:sz w:val="24"/>
          <w:szCs w:val="24"/>
        </w:rPr>
        <w:t>2001</w:t>
      </w:r>
      <w:r w:rsidR="0032214F">
        <w:rPr>
          <w:rFonts w:hint="eastAsia"/>
          <w:sz w:val="24"/>
          <w:szCs w:val="24"/>
        </w:rPr>
        <w:t>；</w:t>
      </w:r>
      <w:r w:rsidR="0032214F">
        <w:rPr>
          <w:rFonts w:hint="eastAsia"/>
          <w:sz w:val="24"/>
          <w:szCs w:val="24"/>
        </w:rPr>
        <w:t>Li et al</w:t>
      </w:r>
      <w:r w:rsidR="0032214F">
        <w:rPr>
          <w:rFonts w:hint="eastAsia"/>
          <w:sz w:val="24"/>
          <w:szCs w:val="24"/>
        </w:rPr>
        <w:t>，</w:t>
      </w:r>
      <w:r w:rsidR="0032214F">
        <w:rPr>
          <w:rFonts w:hint="eastAsia"/>
          <w:sz w:val="24"/>
          <w:szCs w:val="24"/>
        </w:rPr>
        <w:t>2005</w:t>
      </w:r>
      <w:r w:rsidR="000529F9">
        <w:rPr>
          <w:rFonts w:hint="eastAsia"/>
          <w:sz w:val="24"/>
          <w:szCs w:val="24"/>
        </w:rPr>
        <w:t>）。因此，个人的行为活动时时都会受到社会网络的影响，无论是情</w:t>
      </w:r>
      <w:r w:rsidR="00EF36F3">
        <w:rPr>
          <w:rFonts w:hint="eastAsia"/>
          <w:sz w:val="24"/>
          <w:szCs w:val="24"/>
        </w:rPr>
        <w:t>感交流、精神慰藉等表达性活动，还是求职创业、技术创新等工具性活动</w:t>
      </w:r>
      <w:r w:rsidR="000529F9">
        <w:rPr>
          <w:rFonts w:hint="eastAsia"/>
          <w:sz w:val="24"/>
          <w:szCs w:val="24"/>
        </w:rPr>
        <w:t>。基</w:t>
      </w:r>
      <w:r w:rsidRPr="00012CD3">
        <w:rPr>
          <w:rFonts w:hint="eastAsia"/>
          <w:sz w:val="24"/>
          <w:szCs w:val="24"/>
        </w:rPr>
        <w:t>于此，</w:t>
      </w:r>
      <w:r w:rsidR="000529F9">
        <w:rPr>
          <w:rFonts w:hint="eastAsia"/>
          <w:sz w:val="24"/>
          <w:szCs w:val="24"/>
        </w:rPr>
        <w:t>在针对不同国家的劳动力市场研究中，许多学者发现</w:t>
      </w:r>
      <w:r w:rsidRPr="00012CD3">
        <w:rPr>
          <w:rFonts w:hint="eastAsia"/>
          <w:sz w:val="24"/>
          <w:szCs w:val="24"/>
        </w:rPr>
        <w:t>，社会网络对求职结果有积极作用，比如使用社会网络的求职者相比于没有使用者能找到工资更高的工作（</w:t>
      </w:r>
      <w:proofErr w:type="spellStart"/>
      <w:r w:rsidRPr="00012CD3">
        <w:rPr>
          <w:sz w:val="24"/>
          <w:szCs w:val="24"/>
        </w:rPr>
        <w:t>Granovetter</w:t>
      </w:r>
      <w:proofErr w:type="spellEnd"/>
      <w:r w:rsidRPr="00012CD3">
        <w:rPr>
          <w:sz w:val="24"/>
          <w:szCs w:val="24"/>
        </w:rPr>
        <w:t>，</w:t>
      </w:r>
      <w:r w:rsidRPr="00012CD3">
        <w:rPr>
          <w:sz w:val="24"/>
          <w:szCs w:val="24"/>
        </w:rPr>
        <w:t>1974</w:t>
      </w:r>
      <w:r w:rsidRPr="00012CD3">
        <w:rPr>
          <w:rFonts w:hint="eastAsia"/>
          <w:sz w:val="24"/>
          <w:szCs w:val="24"/>
        </w:rPr>
        <w:t>；</w:t>
      </w:r>
      <w:r w:rsidRPr="00012CD3">
        <w:rPr>
          <w:sz w:val="24"/>
          <w:szCs w:val="24"/>
        </w:rPr>
        <w:t>Corcoran</w:t>
      </w:r>
      <w:r w:rsidRPr="00012CD3">
        <w:rPr>
          <w:rFonts w:hint="eastAsia"/>
          <w:sz w:val="24"/>
          <w:szCs w:val="24"/>
        </w:rPr>
        <w:t xml:space="preserve"> .et al</w:t>
      </w:r>
      <w:r w:rsidRPr="00012CD3">
        <w:rPr>
          <w:rFonts w:hint="eastAsia"/>
          <w:sz w:val="24"/>
          <w:szCs w:val="24"/>
        </w:rPr>
        <w:t>，</w:t>
      </w:r>
      <w:r w:rsidRPr="00012CD3">
        <w:rPr>
          <w:rFonts w:hint="eastAsia"/>
          <w:sz w:val="24"/>
          <w:szCs w:val="24"/>
        </w:rPr>
        <w:t>1980</w:t>
      </w:r>
      <w:r w:rsidRPr="00012CD3">
        <w:rPr>
          <w:rFonts w:hint="eastAsia"/>
          <w:sz w:val="24"/>
          <w:szCs w:val="24"/>
        </w:rPr>
        <w:t>；</w:t>
      </w:r>
      <w:r w:rsidRPr="00012CD3">
        <w:rPr>
          <w:rFonts w:hint="eastAsia"/>
          <w:sz w:val="24"/>
          <w:szCs w:val="24"/>
        </w:rPr>
        <w:t>Lin .et al</w:t>
      </w:r>
      <w:r w:rsidRPr="00012CD3">
        <w:rPr>
          <w:rFonts w:hint="eastAsia"/>
          <w:sz w:val="24"/>
          <w:szCs w:val="24"/>
        </w:rPr>
        <w:t>，</w:t>
      </w:r>
      <w:r w:rsidRPr="00012CD3">
        <w:rPr>
          <w:rFonts w:hint="eastAsia"/>
          <w:sz w:val="24"/>
          <w:szCs w:val="24"/>
        </w:rPr>
        <w:t>1981</w:t>
      </w:r>
      <w:r w:rsidRPr="00012CD3">
        <w:rPr>
          <w:rFonts w:hint="eastAsia"/>
          <w:sz w:val="24"/>
          <w:szCs w:val="24"/>
        </w:rPr>
        <w:t>；</w:t>
      </w:r>
      <w:proofErr w:type="spellStart"/>
      <w:r w:rsidRPr="00012CD3">
        <w:rPr>
          <w:sz w:val="24"/>
          <w:szCs w:val="24"/>
        </w:rPr>
        <w:t>Holzer</w:t>
      </w:r>
      <w:proofErr w:type="spellEnd"/>
      <w:r w:rsidRPr="00012CD3">
        <w:rPr>
          <w:sz w:val="24"/>
          <w:szCs w:val="24"/>
        </w:rPr>
        <w:t>，</w:t>
      </w:r>
      <w:r w:rsidRPr="00012CD3">
        <w:rPr>
          <w:rFonts w:hint="eastAsia"/>
          <w:sz w:val="24"/>
          <w:szCs w:val="24"/>
        </w:rPr>
        <w:t>1988</w:t>
      </w:r>
      <w:r w:rsidRPr="00012CD3">
        <w:rPr>
          <w:rFonts w:hint="eastAsia"/>
          <w:sz w:val="24"/>
          <w:szCs w:val="24"/>
        </w:rPr>
        <w:t>；</w:t>
      </w:r>
      <w:r w:rsidRPr="00012CD3">
        <w:rPr>
          <w:rFonts w:hint="eastAsia"/>
          <w:sz w:val="24"/>
          <w:szCs w:val="24"/>
        </w:rPr>
        <w:t>Bian</w:t>
      </w:r>
      <w:r w:rsidRPr="00012CD3">
        <w:rPr>
          <w:rFonts w:hint="eastAsia"/>
          <w:sz w:val="24"/>
          <w:szCs w:val="24"/>
        </w:rPr>
        <w:t>，</w:t>
      </w:r>
      <w:r w:rsidRPr="00012CD3">
        <w:rPr>
          <w:rFonts w:hint="eastAsia"/>
          <w:sz w:val="24"/>
          <w:szCs w:val="24"/>
        </w:rPr>
        <w:t>1997</w:t>
      </w:r>
      <w:r w:rsidRPr="00012CD3">
        <w:rPr>
          <w:rFonts w:hint="eastAsia"/>
          <w:sz w:val="24"/>
          <w:szCs w:val="24"/>
        </w:rPr>
        <w:t>）。</w:t>
      </w:r>
    </w:p>
    <w:p w:rsidR="00F74693" w:rsidRDefault="00F74693" w:rsidP="0019019E">
      <w:pPr>
        <w:spacing w:line="360" w:lineRule="auto"/>
        <w:ind w:firstLineChars="200" w:firstLine="480"/>
        <w:rPr>
          <w:sz w:val="24"/>
          <w:szCs w:val="24"/>
        </w:rPr>
      </w:pPr>
      <w:r w:rsidRPr="00012CD3">
        <w:rPr>
          <w:rFonts w:hint="eastAsia"/>
          <w:sz w:val="24"/>
          <w:szCs w:val="24"/>
        </w:rPr>
        <w:t>但是，这一结论近来遇到</w:t>
      </w:r>
      <w:r w:rsidR="00A7438D">
        <w:rPr>
          <w:rFonts w:hint="eastAsia"/>
          <w:sz w:val="24"/>
          <w:szCs w:val="24"/>
        </w:rPr>
        <w:t>一个基础性</w:t>
      </w:r>
      <w:r>
        <w:rPr>
          <w:rFonts w:hint="eastAsia"/>
          <w:sz w:val="24"/>
          <w:szCs w:val="24"/>
        </w:rPr>
        <w:t>的挑战：内生性问题。内生性的挑战由美国学者穆尔在</w:t>
      </w:r>
      <w:r>
        <w:rPr>
          <w:rFonts w:hint="eastAsia"/>
          <w:sz w:val="24"/>
          <w:szCs w:val="24"/>
        </w:rPr>
        <w:t>2003</w:t>
      </w:r>
      <w:r>
        <w:rPr>
          <w:rFonts w:hint="eastAsia"/>
          <w:sz w:val="24"/>
          <w:szCs w:val="24"/>
        </w:rPr>
        <w:t>年系统提出，</w:t>
      </w:r>
      <w:r w:rsidR="00A7438D">
        <w:rPr>
          <w:rFonts w:hint="eastAsia"/>
          <w:sz w:val="24"/>
          <w:szCs w:val="24"/>
        </w:rPr>
        <w:t>核心观点</w:t>
      </w:r>
      <w:r w:rsidRPr="00012CD3">
        <w:rPr>
          <w:rFonts w:hint="eastAsia"/>
          <w:sz w:val="24"/>
          <w:szCs w:val="24"/>
        </w:rPr>
        <w:t>是说</w:t>
      </w:r>
      <w:r>
        <w:rPr>
          <w:rFonts w:hint="eastAsia"/>
          <w:sz w:val="24"/>
          <w:szCs w:val="24"/>
        </w:rPr>
        <w:t>社会</w:t>
      </w:r>
      <w:r w:rsidRPr="00012CD3">
        <w:rPr>
          <w:rFonts w:hint="eastAsia"/>
          <w:sz w:val="24"/>
          <w:szCs w:val="24"/>
        </w:rPr>
        <w:t>网络</w:t>
      </w:r>
      <w:r>
        <w:rPr>
          <w:rFonts w:hint="eastAsia"/>
          <w:sz w:val="24"/>
          <w:szCs w:val="24"/>
        </w:rPr>
        <w:t>对求职结果的影响</w:t>
      </w:r>
      <w:r w:rsidR="002C78FD">
        <w:rPr>
          <w:rFonts w:hint="eastAsia"/>
          <w:sz w:val="24"/>
          <w:szCs w:val="24"/>
        </w:rPr>
        <w:t>可能是虚假因果，</w:t>
      </w:r>
      <w:r w:rsidR="00A7438D">
        <w:rPr>
          <w:rFonts w:hint="eastAsia"/>
          <w:sz w:val="24"/>
          <w:szCs w:val="24"/>
        </w:rPr>
        <w:t>之所以观察到网络使用及网络资源与职位工资、职业声望等</w:t>
      </w:r>
      <w:r>
        <w:rPr>
          <w:rFonts w:hint="eastAsia"/>
          <w:sz w:val="24"/>
          <w:szCs w:val="24"/>
        </w:rPr>
        <w:t>显著相关，</w:t>
      </w:r>
      <w:r w:rsidRPr="00012CD3">
        <w:rPr>
          <w:rFonts w:hint="eastAsia"/>
          <w:sz w:val="24"/>
          <w:szCs w:val="24"/>
        </w:rPr>
        <w:t>是由于这二者都同时受到其他因素的影响，</w:t>
      </w:r>
      <w:r w:rsidR="00A7438D">
        <w:rPr>
          <w:rFonts w:hint="eastAsia"/>
          <w:sz w:val="24"/>
          <w:szCs w:val="24"/>
        </w:rPr>
        <w:t>比如</w:t>
      </w:r>
      <w:r>
        <w:rPr>
          <w:rFonts w:hint="eastAsia"/>
          <w:sz w:val="24"/>
          <w:szCs w:val="24"/>
        </w:rPr>
        <w:t>是由于同质性交往造成的，</w:t>
      </w:r>
      <w:r w:rsidR="002F6918">
        <w:rPr>
          <w:rFonts w:hint="eastAsia"/>
          <w:sz w:val="24"/>
          <w:szCs w:val="24"/>
        </w:rPr>
        <w:t>或者是由于无法观测到的个人能力、特质等因素导致的</w:t>
      </w:r>
      <w:r w:rsidRPr="00012CD3">
        <w:rPr>
          <w:rFonts w:hint="eastAsia"/>
          <w:sz w:val="24"/>
          <w:szCs w:val="24"/>
        </w:rPr>
        <w:t>（</w:t>
      </w:r>
      <w:proofErr w:type="spellStart"/>
      <w:r w:rsidRPr="00012CD3">
        <w:rPr>
          <w:rFonts w:hint="eastAsia"/>
          <w:sz w:val="24"/>
          <w:szCs w:val="24"/>
        </w:rPr>
        <w:t>Mouw</w:t>
      </w:r>
      <w:proofErr w:type="spellEnd"/>
      <w:r w:rsidRPr="00012CD3">
        <w:rPr>
          <w:rFonts w:hint="eastAsia"/>
          <w:sz w:val="24"/>
          <w:szCs w:val="24"/>
        </w:rPr>
        <w:t>，</w:t>
      </w:r>
      <w:r w:rsidRPr="00012CD3">
        <w:rPr>
          <w:rFonts w:hint="eastAsia"/>
          <w:sz w:val="24"/>
          <w:szCs w:val="24"/>
        </w:rPr>
        <w:t>2003</w:t>
      </w:r>
      <w:r w:rsidRPr="00012CD3">
        <w:rPr>
          <w:rFonts w:hint="eastAsia"/>
          <w:sz w:val="24"/>
          <w:szCs w:val="24"/>
        </w:rPr>
        <w:t>、</w:t>
      </w:r>
      <w:r w:rsidRPr="00012CD3">
        <w:rPr>
          <w:rFonts w:hint="eastAsia"/>
          <w:sz w:val="24"/>
          <w:szCs w:val="24"/>
        </w:rPr>
        <w:t>2006</w:t>
      </w:r>
      <w:r w:rsidRPr="00012CD3">
        <w:rPr>
          <w:rFonts w:hint="eastAsia"/>
          <w:sz w:val="24"/>
          <w:szCs w:val="24"/>
        </w:rPr>
        <w:t>）</w:t>
      </w:r>
      <w:r>
        <w:rPr>
          <w:rFonts w:hint="eastAsia"/>
          <w:sz w:val="24"/>
          <w:szCs w:val="24"/>
        </w:rPr>
        <w:t>。</w:t>
      </w:r>
      <w:r w:rsidR="002F6918">
        <w:rPr>
          <w:rFonts w:hint="eastAsia"/>
          <w:sz w:val="24"/>
          <w:szCs w:val="24"/>
        </w:rPr>
        <w:t>概括起来就是，存在其他因素</w:t>
      </w:r>
      <w:r w:rsidR="00A94327">
        <w:rPr>
          <w:rFonts w:hint="eastAsia"/>
          <w:sz w:val="24"/>
          <w:szCs w:val="24"/>
        </w:rPr>
        <w:t>既</w:t>
      </w:r>
      <w:r w:rsidR="002F6918">
        <w:rPr>
          <w:rFonts w:hint="eastAsia"/>
          <w:sz w:val="24"/>
          <w:szCs w:val="24"/>
        </w:rPr>
        <w:t>影响了社会网络</w:t>
      </w:r>
      <w:r w:rsidR="00A94327">
        <w:rPr>
          <w:rFonts w:hint="eastAsia"/>
          <w:sz w:val="24"/>
          <w:szCs w:val="24"/>
        </w:rPr>
        <w:t>的</w:t>
      </w:r>
      <w:r w:rsidR="002F6918">
        <w:rPr>
          <w:rFonts w:hint="eastAsia"/>
          <w:sz w:val="24"/>
          <w:szCs w:val="24"/>
        </w:rPr>
        <w:t>资源</w:t>
      </w:r>
      <w:r w:rsidR="00A94327">
        <w:rPr>
          <w:rFonts w:hint="eastAsia"/>
          <w:sz w:val="24"/>
          <w:szCs w:val="24"/>
        </w:rPr>
        <w:t>含量</w:t>
      </w:r>
      <w:r w:rsidR="002F6918">
        <w:rPr>
          <w:rFonts w:hint="eastAsia"/>
          <w:sz w:val="24"/>
          <w:szCs w:val="24"/>
        </w:rPr>
        <w:t>及使用</w:t>
      </w:r>
      <w:r w:rsidR="00A94327">
        <w:rPr>
          <w:rFonts w:hint="eastAsia"/>
          <w:sz w:val="24"/>
          <w:szCs w:val="24"/>
        </w:rPr>
        <w:t>倾向</w:t>
      </w:r>
      <w:r w:rsidR="002F6918">
        <w:rPr>
          <w:rFonts w:hint="eastAsia"/>
          <w:sz w:val="24"/>
          <w:szCs w:val="24"/>
        </w:rPr>
        <w:t>，又影响了求职结果如工资、职业声望，而社会网络与求职结果</w:t>
      </w:r>
      <w:r w:rsidR="00A94327">
        <w:rPr>
          <w:rFonts w:hint="eastAsia"/>
          <w:sz w:val="24"/>
          <w:szCs w:val="24"/>
        </w:rPr>
        <w:t>之间的作用关系并不存在。</w:t>
      </w:r>
      <w:r w:rsidR="0019019E">
        <w:rPr>
          <w:rFonts w:hint="eastAsia"/>
          <w:sz w:val="24"/>
          <w:szCs w:val="24"/>
        </w:rPr>
        <w:lastRenderedPageBreak/>
        <w:t>（</w:t>
      </w:r>
      <w:r w:rsidR="009962B7">
        <w:rPr>
          <w:rFonts w:hint="eastAsia"/>
          <w:sz w:val="24"/>
          <w:szCs w:val="24"/>
        </w:rPr>
        <w:t>陈云松</w:t>
      </w:r>
      <w:r w:rsidR="00591310">
        <w:rPr>
          <w:rFonts w:hint="eastAsia"/>
          <w:sz w:val="24"/>
          <w:szCs w:val="24"/>
        </w:rPr>
        <w:t>、范晓光</w:t>
      </w:r>
      <w:r w:rsidR="009962B7">
        <w:rPr>
          <w:rFonts w:hint="eastAsia"/>
          <w:sz w:val="24"/>
          <w:szCs w:val="24"/>
        </w:rPr>
        <w:t>，</w:t>
      </w:r>
      <w:r w:rsidR="009962B7">
        <w:rPr>
          <w:rFonts w:hint="eastAsia"/>
          <w:sz w:val="24"/>
          <w:szCs w:val="24"/>
        </w:rPr>
        <w:t>2010</w:t>
      </w:r>
      <w:r w:rsidR="009962B7">
        <w:rPr>
          <w:rFonts w:hint="eastAsia"/>
          <w:sz w:val="24"/>
          <w:szCs w:val="24"/>
        </w:rPr>
        <w:t>；</w:t>
      </w:r>
      <w:r w:rsidR="002C78FD">
        <w:rPr>
          <w:rFonts w:hint="eastAsia"/>
          <w:sz w:val="24"/>
          <w:szCs w:val="24"/>
        </w:rPr>
        <w:t>梁玉成，</w:t>
      </w:r>
      <w:r w:rsidR="002C78FD">
        <w:rPr>
          <w:rFonts w:hint="eastAsia"/>
          <w:sz w:val="24"/>
          <w:szCs w:val="24"/>
        </w:rPr>
        <w:t>20</w:t>
      </w:r>
      <w:r w:rsidR="007B1D4C">
        <w:rPr>
          <w:rFonts w:hint="eastAsia"/>
          <w:sz w:val="24"/>
          <w:szCs w:val="24"/>
        </w:rPr>
        <w:t>10</w:t>
      </w:r>
      <w:r w:rsidR="0019019E">
        <w:rPr>
          <w:rFonts w:hint="eastAsia"/>
          <w:sz w:val="24"/>
          <w:szCs w:val="24"/>
        </w:rPr>
        <w:t>）</w:t>
      </w:r>
      <w:r w:rsidR="0019019E" w:rsidRPr="0019019E">
        <w:rPr>
          <w:rFonts w:hint="eastAsia"/>
          <w:sz w:val="24"/>
          <w:szCs w:val="24"/>
        </w:rPr>
        <w:t>。</w:t>
      </w:r>
    </w:p>
    <w:p w:rsidR="00F74693" w:rsidRDefault="00F74693" w:rsidP="00F74693">
      <w:pPr>
        <w:spacing w:line="360" w:lineRule="auto"/>
        <w:ind w:firstLineChars="200" w:firstLine="480"/>
        <w:rPr>
          <w:sz w:val="24"/>
          <w:szCs w:val="24"/>
        </w:rPr>
      </w:pPr>
      <w:r>
        <w:rPr>
          <w:rFonts w:hint="eastAsia"/>
          <w:sz w:val="24"/>
          <w:szCs w:val="24"/>
        </w:rPr>
        <w:t>在内生性问题提出之后，一些新</w:t>
      </w:r>
      <w:r w:rsidR="00CF2312">
        <w:rPr>
          <w:rFonts w:hint="eastAsia"/>
          <w:sz w:val="24"/>
          <w:szCs w:val="24"/>
        </w:rPr>
        <w:t>近</w:t>
      </w:r>
      <w:r>
        <w:rPr>
          <w:rFonts w:hint="eastAsia"/>
          <w:sz w:val="24"/>
          <w:szCs w:val="24"/>
        </w:rPr>
        <w:t>的实证研究也表明，社会网络对求职结果如工资也无显著影响。比如，陈兴华</w:t>
      </w:r>
      <w:r>
        <w:rPr>
          <w:rFonts w:hint="eastAsia"/>
          <w:sz w:val="24"/>
          <w:szCs w:val="24"/>
        </w:rPr>
        <w:t>2011</w:t>
      </w:r>
      <w:r w:rsidR="004B0A17">
        <w:rPr>
          <w:rFonts w:hint="eastAsia"/>
          <w:sz w:val="24"/>
          <w:szCs w:val="24"/>
        </w:rPr>
        <w:t>年针对新加坡的研究发现，是否使用</w:t>
      </w:r>
      <w:r>
        <w:rPr>
          <w:rFonts w:hint="eastAsia"/>
          <w:sz w:val="24"/>
          <w:szCs w:val="24"/>
        </w:rPr>
        <w:t>社会网络</w:t>
      </w:r>
      <w:r w:rsidR="004B0A17">
        <w:rPr>
          <w:rFonts w:hint="eastAsia"/>
          <w:sz w:val="24"/>
          <w:szCs w:val="24"/>
        </w:rPr>
        <w:t>对职位</w:t>
      </w:r>
      <w:r>
        <w:rPr>
          <w:rFonts w:hint="eastAsia"/>
          <w:sz w:val="24"/>
          <w:szCs w:val="24"/>
        </w:rPr>
        <w:t>工资</w:t>
      </w:r>
      <w:r w:rsidR="004B0A17">
        <w:rPr>
          <w:rFonts w:hint="eastAsia"/>
          <w:sz w:val="24"/>
          <w:szCs w:val="24"/>
        </w:rPr>
        <w:t>无显著影响</w:t>
      </w:r>
      <w:r w:rsidRPr="00012CD3">
        <w:rPr>
          <w:rFonts w:hint="eastAsia"/>
          <w:sz w:val="24"/>
          <w:szCs w:val="24"/>
        </w:rPr>
        <w:t>（</w:t>
      </w:r>
      <w:r w:rsidRPr="00012CD3">
        <w:rPr>
          <w:rFonts w:hint="eastAsia"/>
          <w:sz w:val="24"/>
          <w:szCs w:val="24"/>
        </w:rPr>
        <w:t>Chua</w:t>
      </w:r>
      <w:r w:rsidRPr="00012CD3">
        <w:rPr>
          <w:rFonts w:hint="eastAsia"/>
          <w:sz w:val="24"/>
          <w:szCs w:val="24"/>
        </w:rPr>
        <w:t>，</w:t>
      </w:r>
      <w:r w:rsidRPr="00012CD3">
        <w:rPr>
          <w:rFonts w:hint="eastAsia"/>
          <w:sz w:val="24"/>
          <w:szCs w:val="24"/>
        </w:rPr>
        <w:t>2011</w:t>
      </w:r>
      <w:r w:rsidRPr="00012CD3">
        <w:rPr>
          <w:rFonts w:hint="eastAsia"/>
          <w:sz w:val="24"/>
          <w:szCs w:val="24"/>
        </w:rPr>
        <w:t>）</w:t>
      </w:r>
      <w:r w:rsidR="00A7438D">
        <w:rPr>
          <w:rFonts w:hint="eastAsia"/>
          <w:sz w:val="24"/>
          <w:szCs w:val="24"/>
        </w:rPr>
        <w:t>。</w:t>
      </w:r>
      <w:r>
        <w:rPr>
          <w:rFonts w:hint="eastAsia"/>
          <w:sz w:val="24"/>
          <w:szCs w:val="24"/>
        </w:rPr>
        <w:t>在澳大利亚，黄先碧和魏思腾利用</w:t>
      </w:r>
      <w:r>
        <w:rPr>
          <w:rFonts w:hint="eastAsia"/>
          <w:sz w:val="24"/>
          <w:szCs w:val="24"/>
        </w:rPr>
        <w:t>2007</w:t>
      </w:r>
      <w:r>
        <w:rPr>
          <w:rFonts w:hint="eastAsia"/>
          <w:sz w:val="24"/>
          <w:szCs w:val="24"/>
        </w:rPr>
        <w:t>年的全国代表性数据发现，社会网络不仅对工资无积极影响，甚至发现</w:t>
      </w:r>
      <w:r w:rsidRPr="00012CD3">
        <w:rPr>
          <w:rFonts w:hint="eastAsia"/>
          <w:sz w:val="24"/>
          <w:szCs w:val="24"/>
        </w:rPr>
        <w:t>使用了网络的人找到的工作更差（</w:t>
      </w:r>
      <w:r w:rsidRPr="00012CD3">
        <w:rPr>
          <w:rFonts w:hint="eastAsia"/>
          <w:sz w:val="24"/>
          <w:szCs w:val="24"/>
        </w:rPr>
        <w:t>Huang &amp; Western</w:t>
      </w:r>
      <w:r w:rsidRPr="00012CD3">
        <w:rPr>
          <w:rFonts w:hint="eastAsia"/>
          <w:sz w:val="24"/>
          <w:szCs w:val="24"/>
        </w:rPr>
        <w:t>，</w:t>
      </w:r>
      <w:r w:rsidRPr="00012CD3">
        <w:rPr>
          <w:rFonts w:hint="eastAsia"/>
          <w:sz w:val="24"/>
          <w:szCs w:val="24"/>
        </w:rPr>
        <w:t>2011</w:t>
      </w:r>
      <w:r w:rsidRPr="00012CD3">
        <w:rPr>
          <w:rFonts w:hint="eastAsia"/>
          <w:sz w:val="24"/>
          <w:szCs w:val="24"/>
        </w:rPr>
        <w:t>）。</w:t>
      </w:r>
      <w:r w:rsidR="00A7438D">
        <w:rPr>
          <w:rFonts w:hint="eastAsia"/>
          <w:sz w:val="24"/>
          <w:szCs w:val="24"/>
        </w:rPr>
        <w:t>更重要的是，</w:t>
      </w:r>
      <w:r>
        <w:rPr>
          <w:rFonts w:hint="eastAsia"/>
          <w:sz w:val="24"/>
          <w:szCs w:val="24"/>
        </w:rPr>
        <w:t>针对中国</w:t>
      </w:r>
      <w:r w:rsidR="00A7438D">
        <w:rPr>
          <w:rFonts w:hint="eastAsia"/>
          <w:sz w:val="24"/>
          <w:szCs w:val="24"/>
        </w:rPr>
        <w:t>劳动力</w:t>
      </w:r>
      <w:r w:rsidR="002F6918">
        <w:rPr>
          <w:rFonts w:hint="eastAsia"/>
          <w:sz w:val="24"/>
          <w:szCs w:val="24"/>
        </w:rPr>
        <w:t>的新近</w:t>
      </w:r>
      <w:r w:rsidR="00A7438D">
        <w:rPr>
          <w:rFonts w:hint="eastAsia"/>
          <w:sz w:val="24"/>
          <w:szCs w:val="24"/>
        </w:rPr>
        <w:t>研究也表明，社会</w:t>
      </w:r>
      <w:r>
        <w:rPr>
          <w:rFonts w:hint="eastAsia"/>
          <w:sz w:val="24"/>
          <w:szCs w:val="24"/>
        </w:rPr>
        <w:t>网络</w:t>
      </w:r>
      <w:r w:rsidR="00A7438D">
        <w:rPr>
          <w:rFonts w:hint="eastAsia"/>
          <w:sz w:val="24"/>
          <w:szCs w:val="24"/>
        </w:rPr>
        <w:t>及网络资源对求职结果的影响很弱，甚至</w:t>
      </w:r>
      <w:r w:rsidR="002F6918">
        <w:rPr>
          <w:rFonts w:hint="eastAsia"/>
          <w:sz w:val="24"/>
          <w:szCs w:val="24"/>
        </w:rPr>
        <w:t>出现</w:t>
      </w:r>
      <w:r w:rsidR="00A7438D">
        <w:rPr>
          <w:rFonts w:hint="eastAsia"/>
          <w:sz w:val="24"/>
          <w:szCs w:val="24"/>
        </w:rPr>
        <w:t>了负作用，</w:t>
      </w:r>
      <w:r>
        <w:rPr>
          <w:rFonts w:hint="eastAsia"/>
          <w:sz w:val="24"/>
          <w:szCs w:val="24"/>
        </w:rPr>
        <w:t>比如工资更低</w:t>
      </w:r>
      <w:r w:rsidR="002F6918">
        <w:rPr>
          <w:rFonts w:hint="eastAsia"/>
          <w:sz w:val="24"/>
          <w:szCs w:val="24"/>
        </w:rPr>
        <w:t>（边燕杰、张文宏、程诚，</w:t>
      </w:r>
      <w:r w:rsidR="002F6918">
        <w:rPr>
          <w:rFonts w:hint="eastAsia"/>
          <w:sz w:val="24"/>
          <w:szCs w:val="24"/>
        </w:rPr>
        <w:t>2012</w:t>
      </w:r>
      <w:r w:rsidR="002F6918">
        <w:rPr>
          <w:rFonts w:hint="eastAsia"/>
          <w:sz w:val="24"/>
          <w:szCs w:val="24"/>
        </w:rPr>
        <w:t>；</w:t>
      </w:r>
      <w:r w:rsidR="00B01212" w:rsidRPr="008E0E56">
        <w:rPr>
          <w:rFonts w:hint="eastAsia"/>
          <w:sz w:val="24"/>
          <w:szCs w:val="24"/>
        </w:rPr>
        <w:t>梁玉成，</w:t>
      </w:r>
      <w:r w:rsidR="00B01212">
        <w:rPr>
          <w:rFonts w:hint="eastAsia"/>
          <w:sz w:val="24"/>
          <w:szCs w:val="24"/>
        </w:rPr>
        <w:t>2012</w:t>
      </w:r>
      <w:r w:rsidR="00B01212">
        <w:rPr>
          <w:rFonts w:hint="eastAsia"/>
          <w:sz w:val="24"/>
          <w:szCs w:val="24"/>
        </w:rPr>
        <w:t>、</w:t>
      </w:r>
      <w:r w:rsidR="00B01212" w:rsidRPr="008E0E56">
        <w:rPr>
          <w:rFonts w:hint="eastAsia"/>
          <w:sz w:val="24"/>
          <w:szCs w:val="24"/>
        </w:rPr>
        <w:t>2014</w:t>
      </w:r>
      <w:r w:rsidR="00B01212">
        <w:rPr>
          <w:rFonts w:hint="eastAsia"/>
          <w:sz w:val="24"/>
          <w:szCs w:val="24"/>
        </w:rPr>
        <w:t>；</w:t>
      </w:r>
      <w:r w:rsidRPr="008E0E56">
        <w:rPr>
          <w:rFonts w:hint="eastAsia"/>
          <w:sz w:val="24"/>
          <w:szCs w:val="24"/>
        </w:rPr>
        <w:t>陈云松</w:t>
      </w:r>
      <w:r w:rsidR="00410523">
        <w:rPr>
          <w:rFonts w:hint="eastAsia"/>
          <w:sz w:val="24"/>
          <w:szCs w:val="24"/>
        </w:rPr>
        <w:t>、</w:t>
      </w:r>
      <w:r w:rsidR="00410523" w:rsidRPr="00410523">
        <w:rPr>
          <w:rFonts w:hint="eastAsia"/>
          <w:sz w:val="24"/>
          <w:szCs w:val="24"/>
        </w:rPr>
        <w:t>沃克尔、弗莱普</w:t>
      </w:r>
      <w:r w:rsidRPr="008E0E56">
        <w:rPr>
          <w:rFonts w:hint="eastAsia"/>
          <w:sz w:val="24"/>
          <w:szCs w:val="24"/>
        </w:rPr>
        <w:t>，</w:t>
      </w:r>
      <w:r w:rsidRPr="008E0E56">
        <w:rPr>
          <w:rFonts w:hint="eastAsia"/>
          <w:sz w:val="24"/>
          <w:szCs w:val="24"/>
        </w:rPr>
        <w:t>201</w:t>
      </w:r>
      <w:r w:rsidR="00B01212">
        <w:rPr>
          <w:rFonts w:hint="eastAsia"/>
          <w:sz w:val="24"/>
          <w:szCs w:val="24"/>
        </w:rPr>
        <w:t>3</w:t>
      </w:r>
      <w:r>
        <w:rPr>
          <w:rFonts w:hint="eastAsia"/>
          <w:sz w:val="24"/>
          <w:szCs w:val="24"/>
        </w:rPr>
        <w:t>）</w:t>
      </w:r>
      <w:r w:rsidR="002F6918">
        <w:rPr>
          <w:rFonts w:hint="eastAsia"/>
          <w:sz w:val="24"/>
          <w:szCs w:val="24"/>
        </w:rPr>
        <w:t>。</w:t>
      </w:r>
    </w:p>
    <w:p w:rsidR="00A94327" w:rsidRPr="00A94327" w:rsidRDefault="00A94327" w:rsidP="00A94327">
      <w:pPr>
        <w:spacing w:line="360" w:lineRule="auto"/>
        <w:ind w:firstLineChars="200" w:firstLine="480"/>
        <w:rPr>
          <w:sz w:val="24"/>
          <w:szCs w:val="24"/>
        </w:rPr>
      </w:pPr>
      <w:r>
        <w:rPr>
          <w:rFonts w:hint="eastAsia"/>
          <w:sz w:val="24"/>
          <w:szCs w:val="24"/>
        </w:rPr>
        <w:t>那么</w:t>
      </w:r>
      <w:r w:rsidR="00F74693">
        <w:rPr>
          <w:rFonts w:hint="eastAsia"/>
          <w:sz w:val="24"/>
          <w:szCs w:val="24"/>
        </w:rPr>
        <w:t>，社会网络对求职结果到底有无影响？之前</w:t>
      </w:r>
      <w:r w:rsidR="00CF2312">
        <w:rPr>
          <w:rFonts w:hint="eastAsia"/>
          <w:sz w:val="24"/>
          <w:szCs w:val="24"/>
        </w:rPr>
        <w:t>大量研究观察到的因果关系真是虚假的吗？如若不是，那么如何去证实</w:t>
      </w:r>
      <w:r w:rsidR="00F74693">
        <w:rPr>
          <w:rFonts w:hint="eastAsia"/>
          <w:sz w:val="24"/>
          <w:szCs w:val="24"/>
        </w:rPr>
        <w:t>？如果</w:t>
      </w:r>
      <w:r>
        <w:rPr>
          <w:rFonts w:hint="eastAsia"/>
          <w:sz w:val="24"/>
          <w:szCs w:val="24"/>
        </w:rPr>
        <w:t>证实了因果关系确实存在，那又如何去解释和理解这些新近的研究发现</w:t>
      </w:r>
      <w:r w:rsidR="00CF2312">
        <w:rPr>
          <w:rFonts w:hint="eastAsia"/>
          <w:sz w:val="24"/>
          <w:szCs w:val="24"/>
        </w:rPr>
        <w:t>呢</w:t>
      </w:r>
      <w:r w:rsidR="00F74693">
        <w:rPr>
          <w:rFonts w:hint="eastAsia"/>
          <w:sz w:val="24"/>
          <w:szCs w:val="24"/>
        </w:rPr>
        <w:t>？</w:t>
      </w:r>
    </w:p>
    <w:p w:rsidR="00F74693" w:rsidRDefault="00A94327" w:rsidP="00A94327">
      <w:pPr>
        <w:spacing w:line="360" w:lineRule="auto"/>
        <w:ind w:firstLineChars="200" w:firstLine="480"/>
        <w:rPr>
          <w:sz w:val="24"/>
          <w:szCs w:val="24"/>
        </w:rPr>
      </w:pPr>
      <w:r w:rsidRPr="00A94327">
        <w:rPr>
          <w:rFonts w:hint="eastAsia"/>
          <w:sz w:val="24"/>
          <w:szCs w:val="24"/>
        </w:rPr>
        <w:t>另</w:t>
      </w:r>
      <w:r w:rsidR="00F74693">
        <w:rPr>
          <w:rFonts w:hint="eastAsia"/>
          <w:sz w:val="24"/>
          <w:szCs w:val="24"/>
        </w:rPr>
        <w:t>一方面，综合中外学者在不同时期的研究可以发现，社会网络</w:t>
      </w:r>
      <w:r>
        <w:rPr>
          <w:rFonts w:hint="eastAsia"/>
          <w:sz w:val="24"/>
          <w:szCs w:val="24"/>
        </w:rPr>
        <w:t>的作用存在显著的地区、时代差异，这里将其称为</w:t>
      </w:r>
      <w:r w:rsidR="00F74693">
        <w:rPr>
          <w:rFonts w:hint="eastAsia"/>
          <w:sz w:val="24"/>
          <w:szCs w:val="24"/>
        </w:rPr>
        <w:t>结构性差异。</w:t>
      </w:r>
    </w:p>
    <w:p w:rsidR="00F74693" w:rsidRPr="00CD7F52" w:rsidRDefault="009F6975" w:rsidP="00CD7F52">
      <w:pPr>
        <w:spacing w:line="360" w:lineRule="auto"/>
        <w:ind w:firstLineChars="200" w:firstLine="480"/>
        <w:rPr>
          <w:rFonts w:ascii="Times New Roman" w:eastAsia="宋体" w:hAnsi="Times New Roman" w:cs="Times New Roman"/>
          <w:sz w:val="24"/>
          <w:szCs w:val="24"/>
        </w:rPr>
      </w:pPr>
      <w:r>
        <w:rPr>
          <w:rFonts w:hint="eastAsia"/>
          <w:sz w:val="24"/>
          <w:szCs w:val="24"/>
        </w:rPr>
        <w:t>首先，边燕杰和</w:t>
      </w:r>
      <w:proofErr w:type="gramStart"/>
      <w:r>
        <w:rPr>
          <w:rFonts w:hint="eastAsia"/>
          <w:sz w:val="24"/>
          <w:szCs w:val="24"/>
        </w:rPr>
        <w:t>昂</w:t>
      </w:r>
      <w:r w:rsidR="00F74693">
        <w:rPr>
          <w:rFonts w:hint="eastAsia"/>
          <w:sz w:val="24"/>
          <w:szCs w:val="24"/>
        </w:rPr>
        <w:t>1997</w:t>
      </w:r>
      <w:r w:rsidR="00F74693">
        <w:rPr>
          <w:rFonts w:hint="eastAsia"/>
          <w:sz w:val="24"/>
          <w:szCs w:val="24"/>
        </w:rPr>
        <w:t>年</w:t>
      </w:r>
      <w:proofErr w:type="gramEnd"/>
      <w:r w:rsidR="00F74693">
        <w:rPr>
          <w:rFonts w:hint="eastAsia"/>
          <w:sz w:val="24"/>
          <w:szCs w:val="24"/>
        </w:rPr>
        <w:t>针对新加坡的研究发现，使用网络对求职结果有显著的正向作用（</w:t>
      </w:r>
      <w:r w:rsidR="00F74693">
        <w:rPr>
          <w:rFonts w:hint="eastAsia"/>
          <w:sz w:val="24"/>
          <w:szCs w:val="24"/>
        </w:rPr>
        <w:t xml:space="preserve">Bian &amp; </w:t>
      </w:r>
      <w:proofErr w:type="spellStart"/>
      <w:r w:rsidR="00F74693">
        <w:rPr>
          <w:rFonts w:hint="eastAsia"/>
          <w:sz w:val="24"/>
          <w:szCs w:val="24"/>
        </w:rPr>
        <w:t>Ang</w:t>
      </w:r>
      <w:proofErr w:type="spellEnd"/>
      <w:r w:rsidR="00F74693">
        <w:rPr>
          <w:rFonts w:hint="eastAsia"/>
          <w:sz w:val="24"/>
          <w:szCs w:val="24"/>
        </w:rPr>
        <w:t>，</w:t>
      </w:r>
      <w:r w:rsidR="00F74693">
        <w:rPr>
          <w:rFonts w:hint="eastAsia"/>
          <w:sz w:val="24"/>
          <w:szCs w:val="24"/>
        </w:rPr>
        <w:t>1997</w:t>
      </w:r>
      <w:r>
        <w:rPr>
          <w:rFonts w:hint="eastAsia"/>
          <w:sz w:val="24"/>
          <w:szCs w:val="24"/>
        </w:rPr>
        <w:t>），但陈兴</w:t>
      </w:r>
      <w:proofErr w:type="gramStart"/>
      <w:r>
        <w:rPr>
          <w:rFonts w:hint="eastAsia"/>
          <w:sz w:val="24"/>
          <w:szCs w:val="24"/>
        </w:rPr>
        <w:t>华针对</w:t>
      </w:r>
      <w:proofErr w:type="gramEnd"/>
      <w:r>
        <w:rPr>
          <w:rFonts w:hint="eastAsia"/>
          <w:sz w:val="24"/>
          <w:szCs w:val="24"/>
        </w:rPr>
        <w:t>新加坡的最新研究却发现，社会网络对求职结果已无显著影响</w:t>
      </w:r>
      <w:r w:rsidR="00F74693">
        <w:rPr>
          <w:rFonts w:hint="eastAsia"/>
          <w:sz w:val="24"/>
          <w:szCs w:val="24"/>
        </w:rPr>
        <w:t>（</w:t>
      </w:r>
      <w:r w:rsidR="00F74693">
        <w:rPr>
          <w:rFonts w:hint="eastAsia"/>
          <w:sz w:val="24"/>
          <w:szCs w:val="24"/>
        </w:rPr>
        <w:t>Chua</w:t>
      </w:r>
      <w:r w:rsidR="00F74693">
        <w:rPr>
          <w:rFonts w:hint="eastAsia"/>
          <w:sz w:val="24"/>
          <w:szCs w:val="24"/>
        </w:rPr>
        <w:t>，</w:t>
      </w:r>
      <w:r w:rsidR="00F74693">
        <w:rPr>
          <w:rFonts w:hint="eastAsia"/>
          <w:sz w:val="24"/>
          <w:szCs w:val="24"/>
        </w:rPr>
        <w:t>2011</w:t>
      </w:r>
      <w:r w:rsidR="00A94327">
        <w:rPr>
          <w:rFonts w:hint="eastAsia"/>
          <w:sz w:val="24"/>
          <w:szCs w:val="24"/>
        </w:rPr>
        <w:t>）</w:t>
      </w:r>
      <w:r w:rsidR="00F74693">
        <w:rPr>
          <w:rFonts w:hint="eastAsia"/>
          <w:sz w:val="24"/>
          <w:szCs w:val="24"/>
        </w:rPr>
        <w:t>。针对澳</w:t>
      </w:r>
      <w:r w:rsidR="00A94327">
        <w:rPr>
          <w:rFonts w:hint="eastAsia"/>
          <w:sz w:val="24"/>
          <w:szCs w:val="24"/>
        </w:rPr>
        <w:t>大利亚的研究也发现，在上个世纪末，使用非正式渠道（社会网络）求职对</w:t>
      </w:r>
      <w:r w:rsidR="00F74693">
        <w:rPr>
          <w:rFonts w:hint="eastAsia"/>
          <w:sz w:val="24"/>
          <w:szCs w:val="24"/>
        </w:rPr>
        <w:t>工资有</w:t>
      </w:r>
      <w:r>
        <w:rPr>
          <w:rFonts w:hint="eastAsia"/>
          <w:sz w:val="24"/>
          <w:szCs w:val="24"/>
        </w:rPr>
        <w:t>积极</w:t>
      </w:r>
      <w:r w:rsidR="00F74693">
        <w:rPr>
          <w:rFonts w:hint="eastAsia"/>
          <w:sz w:val="24"/>
          <w:szCs w:val="24"/>
        </w:rPr>
        <w:t>显著的影响（</w:t>
      </w:r>
      <w:r w:rsidR="00F74693">
        <w:rPr>
          <w:rFonts w:ascii="Times New Roman" w:eastAsia="宋体" w:hAnsi="Times New Roman" w:cs="Times New Roman"/>
          <w:sz w:val="24"/>
          <w:szCs w:val="24"/>
        </w:rPr>
        <w:t>Dockery</w:t>
      </w:r>
      <w:r w:rsidR="00CD7F52">
        <w:rPr>
          <w:rFonts w:ascii="Times New Roman" w:eastAsia="宋体" w:hAnsi="Times New Roman" w:cs="Times New Roman" w:hint="eastAsia"/>
          <w:sz w:val="24"/>
          <w:szCs w:val="24"/>
        </w:rPr>
        <w:t xml:space="preserve"> &amp; </w:t>
      </w:r>
      <w:proofErr w:type="spellStart"/>
      <w:r w:rsidR="00CD7F52" w:rsidRPr="00CD7F52">
        <w:rPr>
          <w:rFonts w:ascii="Times New Roman" w:eastAsia="宋体" w:hAnsi="Times New Roman" w:cs="Times New Roman"/>
          <w:sz w:val="24"/>
          <w:szCs w:val="24"/>
        </w:rPr>
        <w:t>Strathdee</w:t>
      </w:r>
      <w:proofErr w:type="spellEnd"/>
      <w:r w:rsidR="00F74693">
        <w:rPr>
          <w:rFonts w:ascii="Times New Roman" w:eastAsia="宋体" w:hAnsi="Times New Roman" w:cs="Times New Roman"/>
          <w:sz w:val="24"/>
          <w:szCs w:val="24"/>
        </w:rPr>
        <w:t>，</w:t>
      </w:r>
      <w:r w:rsidR="00F74693">
        <w:rPr>
          <w:rFonts w:ascii="Times New Roman" w:eastAsia="宋体" w:hAnsi="Times New Roman" w:cs="Times New Roman"/>
          <w:sz w:val="24"/>
          <w:szCs w:val="24"/>
        </w:rPr>
        <w:t>2003</w:t>
      </w:r>
      <w:r w:rsidR="00F74693">
        <w:rPr>
          <w:rFonts w:hint="eastAsia"/>
          <w:sz w:val="24"/>
          <w:szCs w:val="24"/>
        </w:rPr>
        <w:t>），但是黄</w:t>
      </w:r>
      <w:proofErr w:type="gramStart"/>
      <w:r w:rsidR="00F74693">
        <w:rPr>
          <w:rFonts w:hint="eastAsia"/>
          <w:sz w:val="24"/>
          <w:szCs w:val="24"/>
        </w:rPr>
        <w:t>先碧和魏思腾</w:t>
      </w:r>
      <w:proofErr w:type="gramEnd"/>
      <w:r w:rsidR="00F74693">
        <w:rPr>
          <w:rFonts w:hint="eastAsia"/>
          <w:sz w:val="24"/>
          <w:szCs w:val="24"/>
        </w:rPr>
        <w:t>的新近研究却表明，使用社会网络找到的工作反而更差（</w:t>
      </w:r>
      <w:r w:rsidR="00F74693">
        <w:rPr>
          <w:rFonts w:hint="eastAsia"/>
          <w:sz w:val="24"/>
          <w:szCs w:val="24"/>
        </w:rPr>
        <w:t>Huang &amp; Western</w:t>
      </w:r>
      <w:r w:rsidR="00F74693">
        <w:rPr>
          <w:rFonts w:hint="eastAsia"/>
          <w:sz w:val="24"/>
          <w:szCs w:val="24"/>
        </w:rPr>
        <w:t>，</w:t>
      </w:r>
      <w:r w:rsidR="00F74693">
        <w:rPr>
          <w:rFonts w:hint="eastAsia"/>
          <w:sz w:val="24"/>
          <w:szCs w:val="24"/>
        </w:rPr>
        <w:t>2011</w:t>
      </w:r>
      <w:r w:rsidR="002618BA">
        <w:rPr>
          <w:rFonts w:hint="eastAsia"/>
          <w:sz w:val="24"/>
          <w:szCs w:val="24"/>
        </w:rPr>
        <w:t>）。针对美国的研究发现了更为复杂的变动趋势</w:t>
      </w:r>
      <w:r w:rsidR="00F74693">
        <w:rPr>
          <w:rFonts w:hint="eastAsia"/>
          <w:sz w:val="24"/>
          <w:szCs w:val="24"/>
        </w:rPr>
        <w:t>，在</w:t>
      </w:r>
      <w:r w:rsidR="00AB42C4">
        <w:rPr>
          <w:rFonts w:hint="eastAsia"/>
          <w:sz w:val="24"/>
          <w:szCs w:val="24"/>
        </w:rPr>
        <w:t>上世纪</w:t>
      </w:r>
      <w:r w:rsidR="00F74693">
        <w:rPr>
          <w:rFonts w:hint="eastAsia"/>
          <w:sz w:val="24"/>
          <w:szCs w:val="24"/>
        </w:rPr>
        <w:t>七八十年代，</w:t>
      </w:r>
      <w:r>
        <w:rPr>
          <w:rFonts w:hint="eastAsia"/>
          <w:sz w:val="24"/>
          <w:szCs w:val="24"/>
        </w:rPr>
        <w:t>格兰诺维特</w:t>
      </w:r>
      <w:r w:rsidR="00CD7F52">
        <w:rPr>
          <w:rFonts w:hint="eastAsia"/>
          <w:sz w:val="24"/>
          <w:szCs w:val="24"/>
          <w:lang w:val="en-AU"/>
        </w:rPr>
        <w:t>、</w:t>
      </w:r>
      <w:r w:rsidR="00CD7F52">
        <w:rPr>
          <w:rFonts w:hint="eastAsia"/>
          <w:sz w:val="24"/>
          <w:szCs w:val="24"/>
        </w:rPr>
        <w:t>科克伦</w:t>
      </w:r>
      <w:r>
        <w:rPr>
          <w:rFonts w:hint="eastAsia"/>
          <w:sz w:val="24"/>
          <w:szCs w:val="24"/>
        </w:rPr>
        <w:t>等的研究发现，使用网络</w:t>
      </w:r>
      <w:r w:rsidR="00F74693">
        <w:rPr>
          <w:rFonts w:hint="eastAsia"/>
          <w:sz w:val="24"/>
          <w:szCs w:val="24"/>
        </w:rPr>
        <w:t>对工资</w:t>
      </w:r>
      <w:r>
        <w:rPr>
          <w:rFonts w:hint="eastAsia"/>
          <w:sz w:val="24"/>
          <w:szCs w:val="24"/>
        </w:rPr>
        <w:t>有正向影响</w:t>
      </w:r>
      <w:r w:rsidR="00F74693">
        <w:rPr>
          <w:rFonts w:hint="eastAsia"/>
          <w:sz w:val="24"/>
          <w:szCs w:val="24"/>
        </w:rPr>
        <w:t>（</w:t>
      </w:r>
      <w:proofErr w:type="spellStart"/>
      <w:r w:rsidR="00CD7F52" w:rsidRPr="00012CD3">
        <w:rPr>
          <w:sz w:val="24"/>
          <w:szCs w:val="24"/>
        </w:rPr>
        <w:t>Granovetter</w:t>
      </w:r>
      <w:proofErr w:type="spellEnd"/>
      <w:r w:rsidR="00CD7F52" w:rsidRPr="00012CD3">
        <w:rPr>
          <w:sz w:val="24"/>
          <w:szCs w:val="24"/>
        </w:rPr>
        <w:t>，</w:t>
      </w:r>
      <w:r w:rsidR="00CD7F52" w:rsidRPr="00012CD3">
        <w:rPr>
          <w:sz w:val="24"/>
          <w:szCs w:val="24"/>
        </w:rPr>
        <w:t>1974</w:t>
      </w:r>
      <w:r w:rsidR="00CD7F52" w:rsidRPr="00012CD3">
        <w:rPr>
          <w:rFonts w:hint="eastAsia"/>
          <w:sz w:val="24"/>
          <w:szCs w:val="24"/>
        </w:rPr>
        <w:t>；</w:t>
      </w:r>
      <w:r w:rsidR="00CD7F52" w:rsidRPr="00012CD3">
        <w:rPr>
          <w:sz w:val="24"/>
          <w:szCs w:val="24"/>
        </w:rPr>
        <w:t>Corcoran</w:t>
      </w:r>
      <w:r w:rsidR="00CD7F52" w:rsidRPr="00012CD3">
        <w:rPr>
          <w:rFonts w:hint="eastAsia"/>
          <w:sz w:val="24"/>
          <w:szCs w:val="24"/>
        </w:rPr>
        <w:t xml:space="preserve"> .et al</w:t>
      </w:r>
      <w:r w:rsidR="00CD7F52" w:rsidRPr="00012CD3">
        <w:rPr>
          <w:rFonts w:hint="eastAsia"/>
          <w:sz w:val="24"/>
          <w:szCs w:val="24"/>
        </w:rPr>
        <w:t>，</w:t>
      </w:r>
      <w:r w:rsidR="00CD7F52" w:rsidRPr="00012CD3">
        <w:rPr>
          <w:rFonts w:hint="eastAsia"/>
          <w:sz w:val="24"/>
          <w:szCs w:val="24"/>
        </w:rPr>
        <w:t>1980</w:t>
      </w:r>
      <w:r w:rsidR="00CD7F52" w:rsidRPr="00012CD3">
        <w:rPr>
          <w:rFonts w:hint="eastAsia"/>
          <w:sz w:val="24"/>
          <w:szCs w:val="24"/>
        </w:rPr>
        <w:t>；</w:t>
      </w:r>
      <w:r w:rsidR="00CD7F52" w:rsidRPr="00012CD3">
        <w:rPr>
          <w:rFonts w:hint="eastAsia"/>
          <w:sz w:val="24"/>
          <w:szCs w:val="24"/>
        </w:rPr>
        <w:t>Lin .et al</w:t>
      </w:r>
      <w:r w:rsidR="00CD7F52" w:rsidRPr="00012CD3">
        <w:rPr>
          <w:rFonts w:hint="eastAsia"/>
          <w:sz w:val="24"/>
          <w:szCs w:val="24"/>
        </w:rPr>
        <w:t>，</w:t>
      </w:r>
      <w:r w:rsidR="00CD7F52" w:rsidRPr="00012CD3">
        <w:rPr>
          <w:rFonts w:hint="eastAsia"/>
          <w:sz w:val="24"/>
          <w:szCs w:val="24"/>
        </w:rPr>
        <w:t>1981</w:t>
      </w:r>
      <w:r w:rsidR="00CD7F52" w:rsidRPr="00012CD3">
        <w:rPr>
          <w:rFonts w:hint="eastAsia"/>
          <w:sz w:val="24"/>
          <w:szCs w:val="24"/>
        </w:rPr>
        <w:t>；</w:t>
      </w:r>
      <w:proofErr w:type="spellStart"/>
      <w:r w:rsidR="00CD7F52" w:rsidRPr="00012CD3">
        <w:rPr>
          <w:sz w:val="24"/>
          <w:szCs w:val="24"/>
        </w:rPr>
        <w:t>Holzer</w:t>
      </w:r>
      <w:proofErr w:type="spellEnd"/>
      <w:r w:rsidR="00CD7F52" w:rsidRPr="00012CD3">
        <w:rPr>
          <w:sz w:val="24"/>
          <w:szCs w:val="24"/>
        </w:rPr>
        <w:t>，</w:t>
      </w:r>
      <w:r w:rsidR="00CD7F52" w:rsidRPr="00012CD3">
        <w:rPr>
          <w:rFonts w:hint="eastAsia"/>
          <w:sz w:val="24"/>
          <w:szCs w:val="24"/>
        </w:rPr>
        <w:t>1988</w:t>
      </w:r>
      <w:r>
        <w:rPr>
          <w:rFonts w:hint="eastAsia"/>
          <w:sz w:val="24"/>
          <w:szCs w:val="24"/>
        </w:rPr>
        <w:t>）；</w:t>
      </w:r>
      <w:r w:rsidR="00CD7F52">
        <w:rPr>
          <w:rFonts w:hint="eastAsia"/>
          <w:sz w:val="24"/>
          <w:szCs w:val="24"/>
        </w:rPr>
        <w:t>但</w:t>
      </w:r>
      <w:r w:rsidR="00F74693">
        <w:rPr>
          <w:rFonts w:hint="eastAsia"/>
          <w:sz w:val="24"/>
          <w:szCs w:val="24"/>
        </w:rPr>
        <w:t>穆尔</w:t>
      </w:r>
      <w:r w:rsidR="002618BA">
        <w:rPr>
          <w:rFonts w:hint="eastAsia"/>
          <w:sz w:val="24"/>
          <w:szCs w:val="24"/>
        </w:rPr>
        <w:t>和麦当劳使用</w:t>
      </w:r>
      <w:r w:rsidR="002618BA">
        <w:rPr>
          <w:rFonts w:hint="eastAsia"/>
          <w:sz w:val="24"/>
          <w:szCs w:val="24"/>
        </w:rPr>
        <w:t>1994-1998</w:t>
      </w:r>
      <w:r w:rsidR="002618BA">
        <w:rPr>
          <w:rFonts w:hint="eastAsia"/>
          <w:sz w:val="24"/>
          <w:szCs w:val="24"/>
        </w:rPr>
        <w:t>年的美国国内青年研究数据（</w:t>
      </w:r>
      <w:r w:rsidR="002618BA">
        <w:rPr>
          <w:rFonts w:hint="eastAsia"/>
          <w:sz w:val="24"/>
          <w:szCs w:val="24"/>
        </w:rPr>
        <w:t>NLSY</w:t>
      </w:r>
      <w:r w:rsidR="002618BA">
        <w:rPr>
          <w:rFonts w:hint="eastAsia"/>
          <w:sz w:val="24"/>
          <w:szCs w:val="24"/>
        </w:rPr>
        <w:t>）发现，网络的使用对工资无显著影响，而</w:t>
      </w:r>
      <w:r w:rsidR="00AB42C4">
        <w:rPr>
          <w:rFonts w:hint="eastAsia"/>
          <w:sz w:val="24"/>
          <w:szCs w:val="24"/>
        </w:rPr>
        <w:t>麦当劳</w:t>
      </w:r>
      <w:r w:rsidR="002618BA">
        <w:rPr>
          <w:rFonts w:hint="eastAsia"/>
          <w:sz w:val="24"/>
          <w:szCs w:val="24"/>
        </w:rPr>
        <w:t>把此数据扩展到</w:t>
      </w:r>
      <w:r w:rsidR="002618BA">
        <w:rPr>
          <w:rFonts w:hint="eastAsia"/>
          <w:sz w:val="24"/>
          <w:szCs w:val="24"/>
        </w:rPr>
        <w:t>2000</w:t>
      </w:r>
      <w:r w:rsidR="002618BA">
        <w:rPr>
          <w:rFonts w:hint="eastAsia"/>
          <w:sz w:val="24"/>
          <w:szCs w:val="24"/>
        </w:rPr>
        <w:t>年，又发现了社会网络的显著作用（</w:t>
      </w:r>
      <w:proofErr w:type="spellStart"/>
      <w:r w:rsidR="002618BA">
        <w:rPr>
          <w:rFonts w:hint="eastAsia"/>
          <w:sz w:val="24"/>
          <w:szCs w:val="24"/>
        </w:rPr>
        <w:t>Mouw</w:t>
      </w:r>
      <w:proofErr w:type="spellEnd"/>
      <w:r w:rsidR="002618BA">
        <w:rPr>
          <w:rFonts w:hint="eastAsia"/>
          <w:sz w:val="24"/>
          <w:szCs w:val="24"/>
        </w:rPr>
        <w:t>，</w:t>
      </w:r>
      <w:r w:rsidR="002618BA">
        <w:rPr>
          <w:rFonts w:hint="eastAsia"/>
          <w:sz w:val="24"/>
          <w:szCs w:val="24"/>
        </w:rPr>
        <w:t>2003</w:t>
      </w:r>
      <w:r w:rsidR="002618BA">
        <w:rPr>
          <w:rFonts w:hint="eastAsia"/>
          <w:sz w:val="24"/>
          <w:szCs w:val="24"/>
        </w:rPr>
        <w:t>；</w:t>
      </w:r>
      <w:r w:rsidR="002618BA">
        <w:rPr>
          <w:rFonts w:hint="eastAsia"/>
          <w:sz w:val="24"/>
          <w:szCs w:val="24"/>
        </w:rPr>
        <w:t>McDonald</w:t>
      </w:r>
      <w:r w:rsidR="002618BA">
        <w:rPr>
          <w:rFonts w:hint="eastAsia"/>
          <w:sz w:val="24"/>
          <w:szCs w:val="24"/>
        </w:rPr>
        <w:t>，</w:t>
      </w:r>
      <w:r w:rsidR="002618BA">
        <w:rPr>
          <w:rFonts w:hint="eastAsia"/>
          <w:sz w:val="24"/>
          <w:szCs w:val="24"/>
        </w:rPr>
        <w:t>2015</w:t>
      </w:r>
      <w:r w:rsidR="002618BA">
        <w:rPr>
          <w:rFonts w:hint="eastAsia"/>
          <w:sz w:val="24"/>
          <w:szCs w:val="24"/>
        </w:rPr>
        <w:t>）</w:t>
      </w:r>
      <w:r>
        <w:rPr>
          <w:rFonts w:hint="eastAsia"/>
          <w:sz w:val="24"/>
          <w:szCs w:val="24"/>
        </w:rPr>
        <w:t>；</w:t>
      </w:r>
      <w:r w:rsidR="002618BA">
        <w:rPr>
          <w:rFonts w:hint="eastAsia"/>
          <w:sz w:val="24"/>
          <w:szCs w:val="24"/>
        </w:rPr>
        <w:t>林南</w:t>
      </w:r>
      <w:proofErr w:type="gramStart"/>
      <w:r w:rsidR="002618BA">
        <w:rPr>
          <w:rFonts w:hint="eastAsia"/>
          <w:sz w:val="24"/>
          <w:szCs w:val="24"/>
        </w:rPr>
        <w:t>和熬丹利用</w:t>
      </w:r>
      <w:proofErr w:type="gramEnd"/>
      <w:r w:rsidR="002618BA">
        <w:rPr>
          <w:rFonts w:hint="eastAsia"/>
          <w:sz w:val="24"/>
          <w:szCs w:val="24"/>
        </w:rPr>
        <w:t>2004-2005</w:t>
      </w:r>
      <w:r w:rsidR="002618BA">
        <w:rPr>
          <w:rFonts w:hint="eastAsia"/>
          <w:sz w:val="24"/>
          <w:szCs w:val="24"/>
        </w:rPr>
        <w:t>年有全美</w:t>
      </w:r>
      <w:r>
        <w:rPr>
          <w:rFonts w:hint="eastAsia"/>
          <w:sz w:val="24"/>
          <w:szCs w:val="24"/>
        </w:rPr>
        <w:t>代表性的</w:t>
      </w:r>
      <w:r w:rsidR="002618BA">
        <w:rPr>
          <w:rFonts w:hint="eastAsia"/>
          <w:sz w:val="24"/>
          <w:szCs w:val="24"/>
        </w:rPr>
        <w:t>数据证实，</w:t>
      </w:r>
      <w:r w:rsidR="008A2DCE">
        <w:rPr>
          <w:rFonts w:hint="eastAsia"/>
          <w:sz w:val="24"/>
          <w:szCs w:val="24"/>
        </w:rPr>
        <w:t>日常交流网络获取的信息对工资也有正向影响</w:t>
      </w:r>
      <w:r w:rsidR="002618BA" w:rsidRPr="00012CD3">
        <w:rPr>
          <w:rFonts w:hint="eastAsia"/>
          <w:sz w:val="24"/>
          <w:szCs w:val="24"/>
        </w:rPr>
        <w:t>（林南、敖丹，</w:t>
      </w:r>
      <w:r w:rsidR="002618BA" w:rsidRPr="00012CD3">
        <w:rPr>
          <w:rFonts w:hint="eastAsia"/>
          <w:sz w:val="24"/>
          <w:szCs w:val="24"/>
        </w:rPr>
        <w:t>2010</w:t>
      </w:r>
      <w:r w:rsidR="002618BA" w:rsidRPr="00012CD3">
        <w:rPr>
          <w:rFonts w:hint="eastAsia"/>
          <w:sz w:val="24"/>
          <w:szCs w:val="24"/>
        </w:rPr>
        <w:t>）</w:t>
      </w:r>
      <w:r w:rsidR="002618BA">
        <w:rPr>
          <w:rFonts w:hint="eastAsia"/>
          <w:sz w:val="24"/>
          <w:szCs w:val="24"/>
        </w:rPr>
        <w:t>。</w:t>
      </w:r>
    </w:p>
    <w:p w:rsidR="00F74693" w:rsidRDefault="00F74693" w:rsidP="00F74693">
      <w:pPr>
        <w:spacing w:line="360" w:lineRule="auto"/>
        <w:ind w:firstLineChars="200" w:firstLine="480"/>
        <w:rPr>
          <w:sz w:val="24"/>
          <w:szCs w:val="24"/>
        </w:rPr>
      </w:pPr>
      <w:r>
        <w:rPr>
          <w:rFonts w:hint="eastAsia"/>
          <w:sz w:val="24"/>
          <w:szCs w:val="24"/>
        </w:rPr>
        <w:t>针对中国的研究更是大量而普遍地发现了网络作用的变化和差异，总体趋势是从改革</w:t>
      </w:r>
      <w:r w:rsidR="008A2DCE">
        <w:rPr>
          <w:rFonts w:hint="eastAsia"/>
          <w:sz w:val="24"/>
          <w:szCs w:val="24"/>
        </w:rPr>
        <w:t>开放</w:t>
      </w:r>
      <w:r w:rsidR="009F6975">
        <w:rPr>
          <w:rFonts w:hint="eastAsia"/>
          <w:sz w:val="24"/>
          <w:szCs w:val="24"/>
        </w:rPr>
        <w:t>前</w:t>
      </w:r>
      <w:r>
        <w:rPr>
          <w:rFonts w:hint="eastAsia"/>
          <w:sz w:val="24"/>
          <w:szCs w:val="24"/>
        </w:rPr>
        <w:t>到二十世纪末，网络的作用</w:t>
      </w:r>
      <w:r w:rsidR="009F6975">
        <w:rPr>
          <w:rFonts w:hint="eastAsia"/>
          <w:sz w:val="24"/>
          <w:szCs w:val="24"/>
        </w:rPr>
        <w:t>不断</w:t>
      </w:r>
      <w:r>
        <w:rPr>
          <w:rFonts w:hint="eastAsia"/>
          <w:sz w:val="24"/>
          <w:szCs w:val="24"/>
        </w:rPr>
        <w:t>增强，</w:t>
      </w:r>
      <w:r w:rsidR="008A2DCE">
        <w:rPr>
          <w:rFonts w:hint="eastAsia"/>
          <w:sz w:val="24"/>
          <w:szCs w:val="24"/>
        </w:rPr>
        <w:t>进入二十一世纪之后</w:t>
      </w:r>
      <w:r w:rsidR="009F6975">
        <w:rPr>
          <w:rFonts w:hint="eastAsia"/>
          <w:sz w:val="24"/>
          <w:szCs w:val="24"/>
        </w:rPr>
        <w:t>，网</w:t>
      </w:r>
      <w:r w:rsidR="009F6975">
        <w:rPr>
          <w:rFonts w:hint="eastAsia"/>
          <w:sz w:val="24"/>
          <w:szCs w:val="24"/>
        </w:rPr>
        <w:lastRenderedPageBreak/>
        <w:t>络的作用开始减弱</w:t>
      </w:r>
      <w:r w:rsidR="0019039B">
        <w:rPr>
          <w:rFonts w:hint="eastAsia"/>
          <w:sz w:val="24"/>
          <w:szCs w:val="24"/>
        </w:rPr>
        <w:t>；</w:t>
      </w:r>
      <w:r w:rsidR="009F6975">
        <w:rPr>
          <w:rFonts w:hint="eastAsia"/>
          <w:sz w:val="24"/>
          <w:szCs w:val="24"/>
        </w:rPr>
        <w:t>在不同的体制条件</w:t>
      </w:r>
      <w:r>
        <w:rPr>
          <w:rFonts w:hint="eastAsia"/>
          <w:sz w:val="24"/>
          <w:szCs w:val="24"/>
        </w:rPr>
        <w:t>下</w:t>
      </w:r>
      <w:r w:rsidR="0019039B">
        <w:rPr>
          <w:rFonts w:hint="eastAsia"/>
          <w:sz w:val="24"/>
          <w:szCs w:val="24"/>
        </w:rPr>
        <w:t>，</w:t>
      </w:r>
      <w:r>
        <w:rPr>
          <w:rFonts w:hint="eastAsia"/>
          <w:sz w:val="24"/>
          <w:szCs w:val="24"/>
        </w:rPr>
        <w:t>网络</w:t>
      </w:r>
      <w:r w:rsidR="0019039B">
        <w:rPr>
          <w:rFonts w:hint="eastAsia"/>
          <w:sz w:val="24"/>
          <w:szCs w:val="24"/>
        </w:rPr>
        <w:t>的作用及</w:t>
      </w:r>
      <w:r>
        <w:rPr>
          <w:rFonts w:hint="eastAsia"/>
          <w:sz w:val="24"/>
          <w:szCs w:val="24"/>
        </w:rPr>
        <w:t>变化趋势又呈现出差异</w:t>
      </w:r>
      <w:r w:rsidR="0019039B">
        <w:rPr>
          <w:rFonts w:hint="eastAsia"/>
          <w:sz w:val="24"/>
          <w:szCs w:val="24"/>
        </w:rPr>
        <w:t>性</w:t>
      </w:r>
      <w:r>
        <w:rPr>
          <w:rFonts w:hint="eastAsia"/>
          <w:sz w:val="24"/>
          <w:szCs w:val="24"/>
        </w:rPr>
        <w:t>（</w:t>
      </w:r>
      <w:r w:rsidR="0075382B">
        <w:rPr>
          <w:rFonts w:hint="eastAsia"/>
          <w:sz w:val="24"/>
          <w:szCs w:val="24"/>
        </w:rPr>
        <w:t>边燕杰、张文宏、程诚，</w:t>
      </w:r>
      <w:r w:rsidR="0075382B">
        <w:rPr>
          <w:rFonts w:hint="eastAsia"/>
          <w:sz w:val="24"/>
          <w:szCs w:val="24"/>
        </w:rPr>
        <w:t>2012</w:t>
      </w:r>
      <w:r w:rsidR="0075382B">
        <w:rPr>
          <w:rFonts w:hint="eastAsia"/>
          <w:sz w:val="24"/>
          <w:szCs w:val="24"/>
        </w:rPr>
        <w:t>；</w:t>
      </w:r>
      <w:r w:rsidR="0075382B" w:rsidRPr="008E0E56">
        <w:rPr>
          <w:rFonts w:hint="eastAsia"/>
          <w:sz w:val="24"/>
          <w:szCs w:val="24"/>
        </w:rPr>
        <w:t>梁玉成，</w:t>
      </w:r>
      <w:r w:rsidR="0075382B">
        <w:rPr>
          <w:rFonts w:hint="eastAsia"/>
          <w:sz w:val="24"/>
          <w:szCs w:val="24"/>
        </w:rPr>
        <w:t>2012</w:t>
      </w:r>
      <w:r w:rsidR="0075382B">
        <w:rPr>
          <w:rFonts w:hint="eastAsia"/>
          <w:sz w:val="24"/>
          <w:szCs w:val="24"/>
        </w:rPr>
        <w:t>、</w:t>
      </w:r>
      <w:r w:rsidR="0075382B" w:rsidRPr="008E0E56">
        <w:rPr>
          <w:rFonts w:hint="eastAsia"/>
          <w:sz w:val="24"/>
          <w:szCs w:val="24"/>
        </w:rPr>
        <w:t>2014</w:t>
      </w:r>
      <w:r>
        <w:rPr>
          <w:rFonts w:hint="eastAsia"/>
          <w:sz w:val="24"/>
          <w:szCs w:val="24"/>
        </w:rPr>
        <w:t>）。更尖锐的是，针</w:t>
      </w:r>
      <w:r w:rsidR="008E0A62">
        <w:rPr>
          <w:rFonts w:hint="eastAsia"/>
          <w:sz w:val="24"/>
          <w:szCs w:val="24"/>
        </w:rPr>
        <w:t>对非儒家文化为主的国家，如</w:t>
      </w:r>
      <w:r>
        <w:rPr>
          <w:rFonts w:hint="eastAsia"/>
          <w:sz w:val="24"/>
          <w:szCs w:val="24"/>
        </w:rPr>
        <w:t>墨西哥</w:t>
      </w:r>
      <w:r w:rsidR="008E0A62">
        <w:rPr>
          <w:rFonts w:hint="eastAsia"/>
          <w:sz w:val="24"/>
          <w:szCs w:val="24"/>
          <w:lang w:val="en-AU"/>
        </w:rPr>
        <w:t>、俄罗斯</w:t>
      </w:r>
      <w:r>
        <w:rPr>
          <w:rFonts w:hint="eastAsia"/>
          <w:sz w:val="24"/>
          <w:szCs w:val="24"/>
        </w:rPr>
        <w:t>，发现了和中国社会相同的社</w:t>
      </w:r>
      <w:r w:rsidR="0019039B">
        <w:rPr>
          <w:rFonts w:hint="eastAsia"/>
          <w:sz w:val="24"/>
          <w:szCs w:val="24"/>
        </w:rPr>
        <w:t>会网络（关系）现象，即社会网络在职位获取的各个方面也发挥着重要</w:t>
      </w:r>
      <w:r>
        <w:rPr>
          <w:rFonts w:hint="eastAsia"/>
          <w:sz w:val="24"/>
          <w:szCs w:val="24"/>
        </w:rPr>
        <w:t>作用（</w:t>
      </w:r>
      <w:r w:rsidR="008E0A62">
        <w:rPr>
          <w:rFonts w:hint="eastAsia"/>
          <w:sz w:val="24"/>
          <w:szCs w:val="24"/>
        </w:rPr>
        <w:t>Wilson</w:t>
      </w:r>
      <w:r w:rsidR="008E0A62">
        <w:rPr>
          <w:rFonts w:hint="eastAsia"/>
          <w:sz w:val="24"/>
          <w:szCs w:val="24"/>
        </w:rPr>
        <w:t>，</w:t>
      </w:r>
      <w:r w:rsidR="006E4404">
        <w:rPr>
          <w:rFonts w:hint="eastAsia"/>
          <w:sz w:val="24"/>
          <w:szCs w:val="24"/>
        </w:rPr>
        <w:t>1998</w:t>
      </w:r>
      <w:r w:rsidR="008E0A62">
        <w:rPr>
          <w:rFonts w:hint="eastAsia"/>
          <w:sz w:val="24"/>
          <w:szCs w:val="24"/>
        </w:rPr>
        <w:t>；</w:t>
      </w:r>
      <w:r w:rsidR="008E0A62">
        <w:rPr>
          <w:rFonts w:hint="eastAsia"/>
          <w:sz w:val="24"/>
          <w:szCs w:val="24"/>
        </w:rPr>
        <w:t>Clarke</w:t>
      </w:r>
      <w:r w:rsidR="008E0A62">
        <w:rPr>
          <w:rFonts w:hint="eastAsia"/>
          <w:sz w:val="24"/>
          <w:szCs w:val="24"/>
        </w:rPr>
        <w:t>，</w:t>
      </w:r>
      <w:r w:rsidR="008E0A62">
        <w:rPr>
          <w:rFonts w:hint="eastAsia"/>
          <w:sz w:val="24"/>
          <w:szCs w:val="24"/>
        </w:rPr>
        <w:t>2000</w:t>
      </w:r>
      <w:r w:rsidR="005419E0">
        <w:rPr>
          <w:rFonts w:hint="eastAsia"/>
          <w:sz w:val="24"/>
          <w:szCs w:val="24"/>
        </w:rPr>
        <w:t>；</w:t>
      </w:r>
      <w:proofErr w:type="spellStart"/>
      <w:r w:rsidR="00FA74F1">
        <w:rPr>
          <w:sz w:val="24"/>
          <w:szCs w:val="24"/>
        </w:rPr>
        <w:t>Yakubovich</w:t>
      </w:r>
      <w:proofErr w:type="spellEnd"/>
      <w:r w:rsidR="00FA74F1">
        <w:rPr>
          <w:sz w:val="24"/>
          <w:szCs w:val="24"/>
        </w:rPr>
        <w:t>，</w:t>
      </w:r>
      <w:r w:rsidR="00FA74F1">
        <w:rPr>
          <w:rFonts w:hint="eastAsia"/>
          <w:sz w:val="24"/>
          <w:szCs w:val="24"/>
        </w:rPr>
        <w:t>2005</w:t>
      </w:r>
      <w:r w:rsidR="00FA74F1">
        <w:rPr>
          <w:rFonts w:hint="eastAsia"/>
          <w:sz w:val="24"/>
          <w:szCs w:val="24"/>
        </w:rPr>
        <w:t>、</w:t>
      </w:r>
      <w:r w:rsidR="00FA74F1">
        <w:rPr>
          <w:rFonts w:hint="eastAsia"/>
          <w:sz w:val="24"/>
          <w:szCs w:val="24"/>
        </w:rPr>
        <w:t>2013</w:t>
      </w:r>
      <w:r>
        <w:rPr>
          <w:rFonts w:hint="eastAsia"/>
          <w:sz w:val="24"/>
          <w:szCs w:val="24"/>
        </w:rPr>
        <w:t>）。</w:t>
      </w:r>
    </w:p>
    <w:p w:rsidR="00F74693" w:rsidRPr="00147CFE" w:rsidRDefault="00F74693" w:rsidP="00F74693">
      <w:pPr>
        <w:spacing w:line="360" w:lineRule="auto"/>
        <w:ind w:firstLineChars="200" w:firstLine="480"/>
        <w:rPr>
          <w:sz w:val="24"/>
          <w:szCs w:val="24"/>
        </w:rPr>
      </w:pPr>
      <w:r w:rsidRPr="00147CFE">
        <w:rPr>
          <w:rFonts w:hint="eastAsia"/>
          <w:sz w:val="24"/>
          <w:szCs w:val="24"/>
        </w:rPr>
        <w:t>那么，社会网络作用呈现出的这些</w:t>
      </w:r>
      <w:r w:rsidR="004D502F">
        <w:rPr>
          <w:rFonts w:hint="eastAsia"/>
          <w:sz w:val="24"/>
          <w:szCs w:val="24"/>
        </w:rPr>
        <w:t>结构性差异</w:t>
      </w:r>
      <w:r w:rsidRPr="00147CFE">
        <w:rPr>
          <w:rFonts w:hint="eastAsia"/>
          <w:sz w:val="24"/>
          <w:szCs w:val="24"/>
        </w:rPr>
        <w:t>，是因为内生性问题导致的，或者说是</w:t>
      </w:r>
      <w:r w:rsidR="008A2DCE">
        <w:rPr>
          <w:rFonts w:hint="eastAsia"/>
          <w:sz w:val="24"/>
          <w:szCs w:val="24"/>
        </w:rPr>
        <w:t>对内生性问题的控制不同造成的？还是由于社会网络所处的外在不同环境</w:t>
      </w:r>
      <w:r w:rsidR="002168BE">
        <w:rPr>
          <w:rFonts w:hint="eastAsia"/>
          <w:sz w:val="24"/>
          <w:szCs w:val="24"/>
        </w:rPr>
        <w:t>造成的，即</w:t>
      </w:r>
      <w:r w:rsidRPr="00147CFE">
        <w:rPr>
          <w:rFonts w:hint="eastAsia"/>
          <w:sz w:val="24"/>
          <w:szCs w:val="24"/>
        </w:rPr>
        <w:t>外在的不同文化、制度、市场环境等因素导致</w:t>
      </w:r>
      <w:r w:rsidR="008A2DCE">
        <w:rPr>
          <w:rFonts w:hint="eastAsia"/>
          <w:sz w:val="24"/>
          <w:szCs w:val="24"/>
        </w:rPr>
        <w:t>了网络</w:t>
      </w:r>
      <w:r w:rsidRPr="00147CFE">
        <w:rPr>
          <w:rFonts w:hint="eastAsia"/>
          <w:sz w:val="24"/>
          <w:szCs w:val="24"/>
        </w:rPr>
        <w:t>的</w:t>
      </w:r>
      <w:r w:rsidR="008A2DCE">
        <w:rPr>
          <w:rFonts w:hint="eastAsia"/>
          <w:sz w:val="24"/>
          <w:szCs w:val="24"/>
        </w:rPr>
        <w:t>作用差异</w:t>
      </w:r>
      <w:r w:rsidRPr="00147CFE">
        <w:rPr>
          <w:rFonts w:hint="eastAsia"/>
          <w:sz w:val="24"/>
          <w:szCs w:val="24"/>
        </w:rPr>
        <w:t>？</w:t>
      </w:r>
      <w:r w:rsidR="004D502F">
        <w:rPr>
          <w:rFonts w:hint="eastAsia"/>
          <w:sz w:val="24"/>
          <w:szCs w:val="24"/>
        </w:rPr>
        <w:t>又或者是</w:t>
      </w:r>
      <w:r w:rsidR="008A2DCE">
        <w:rPr>
          <w:rFonts w:hint="eastAsia"/>
          <w:sz w:val="24"/>
          <w:szCs w:val="24"/>
        </w:rPr>
        <w:t>其他未被发掘的因素？</w:t>
      </w:r>
      <w:r w:rsidR="0083292D">
        <w:rPr>
          <w:rFonts w:hint="eastAsia"/>
          <w:sz w:val="24"/>
          <w:szCs w:val="24"/>
        </w:rPr>
        <w:t>如何去证实</w:t>
      </w:r>
      <w:r w:rsidR="002168BE">
        <w:rPr>
          <w:rFonts w:hint="eastAsia"/>
          <w:sz w:val="24"/>
          <w:szCs w:val="24"/>
        </w:rPr>
        <w:t>呢</w:t>
      </w:r>
      <w:r w:rsidR="0083292D">
        <w:rPr>
          <w:rFonts w:hint="eastAsia"/>
          <w:sz w:val="24"/>
          <w:szCs w:val="24"/>
        </w:rPr>
        <w:t>？</w:t>
      </w:r>
      <w:r w:rsidRPr="00147CFE">
        <w:rPr>
          <w:rFonts w:hint="eastAsia"/>
          <w:sz w:val="24"/>
          <w:szCs w:val="24"/>
        </w:rPr>
        <w:t>这是社会网络研究面临的另一个挑战。</w:t>
      </w:r>
    </w:p>
    <w:p w:rsidR="00F74693" w:rsidRDefault="00AE1AF8" w:rsidP="00F74693">
      <w:pPr>
        <w:spacing w:line="360" w:lineRule="auto"/>
        <w:ind w:firstLineChars="200" w:firstLine="480"/>
        <w:rPr>
          <w:sz w:val="24"/>
          <w:szCs w:val="24"/>
        </w:rPr>
      </w:pPr>
      <w:r>
        <w:rPr>
          <w:rFonts w:hint="eastAsia"/>
          <w:sz w:val="24"/>
          <w:szCs w:val="24"/>
        </w:rPr>
        <w:t>这两大挑战合</w:t>
      </w:r>
      <w:r w:rsidR="00F74693" w:rsidRPr="00012CD3">
        <w:rPr>
          <w:rFonts w:hint="eastAsia"/>
          <w:sz w:val="24"/>
          <w:szCs w:val="24"/>
        </w:rPr>
        <w:t>在一起，使得对社会网络</w:t>
      </w:r>
      <w:r w:rsidR="00F74693">
        <w:rPr>
          <w:rFonts w:hint="eastAsia"/>
          <w:sz w:val="24"/>
          <w:szCs w:val="24"/>
        </w:rPr>
        <w:t>及其</w:t>
      </w:r>
      <w:r w:rsidR="00F74693" w:rsidRPr="00012CD3">
        <w:rPr>
          <w:rFonts w:hint="eastAsia"/>
          <w:sz w:val="24"/>
          <w:szCs w:val="24"/>
        </w:rPr>
        <w:t>作用</w:t>
      </w:r>
      <w:r w:rsidR="00F74693">
        <w:rPr>
          <w:rFonts w:hint="eastAsia"/>
          <w:sz w:val="24"/>
          <w:szCs w:val="24"/>
        </w:rPr>
        <w:t>效应</w:t>
      </w:r>
      <w:r w:rsidR="00F74693" w:rsidRPr="00012CD3">
        <w:rPr>
          <w:rFonts w:hint="eastAsia"/>
          <w:sz w:val="24"/>
          <w:szCs w:val="24"/>
        </w:rPr>
        <w:t>的考察变得更加</w:t>
      </w:r>
      <w:r w:rsidR="00F74693">
        <w:rPr>
          <w:rFonts w:hint="eastAsia"/>
          <w:sz w:val="24"/>
          <w:szCs w:val="24"/>
        </w:rPr>
        <w:t>错综</w:t>
      </w:r>
      <w:r w:rsidR="00F74693" w:rsidRPr="00012CD3">
        <w:rPr>
          <w:rFonts w:hint="eastAsia"/>
          <w:sz w:val="24"/>
          <w:szCs w:val="24"/>
        </w:rPr>
        <w:t>复杂</w:t>
      </w:r>
      <w:r w:rsidR="00F74693">
        <w:rPr>
          <w:rFonts w:hint="eastAsia"/>
          <w:sz w:val="24"/>
          <w:szCs w:val="24"/>
        </w:rPr>
        <w:t>，而想要推进社会网络或关系理论的进一步研究，又不得不面对这些挑战，对这一系列问题做出回答</w:t>
      </w:r>
      <w:r w:rsidR="00F74693" w:rsidRPr="00012CD3">
        <w:rPr>
          <w:rFonts w:hint="eastAsia"/>
          <w:sz w:val="24"/>
          <w:szCs w:val="24"/>
        </w:rPr>
        <w:t>。</w:t>
      </w:r>
      <w:r w:rsidR="00F74693">
        <w:rPr>
          <w:rFonts w:hint="eastAsia"/>
          <w:sz w:val="24"/>
          <w:szCs w:val="24"/>
        </w:rPr>
        <w:t>本文就是对此的一个尝试。</w:t>
      </w:r>
    </w:p>
    <w:p w:rsidR="00F74693" w:rsidRDefault="008A2DCE" w:rsidP="00F74693">
      <w:pPr>
        <w:spacing w:line="360" w:lineRule="auto"/>
        <w:ind w:firstLineChars="200" w:firstLine="480"/>
        <w:rPr>
          <w:sz w:val="24"/>
          <w:szCs w:val="24"/>
        </w:rPr>
      </w:pPr>
      <w:r>
        <w:rPr>
          <w:rFonts w:hint="eastAsia"/>
          <w:sz w:val="24"/>
          <w:szCs w:val="24"/>
        </w:rPr>
        <w:t>从内在的理论逻辑看，笔者认为</w:t>
      </w:r>
      <w:r w:rsidRPr="008A2DCE">
        <w:rPr>
          <w:rFonts w:hint="eastAsia"/>
          <w:sz w:val="24"/>
          <w:szCs w:val="24"/>
        </w:rPr>
        <w:t>内生性问题是推进相关研究的关键问题。解决这个问题，需在满足分析模型的充分理论表述之后，用恰当的统计方法控</w:t>
      </w:r>
      <w:r w:rsidR="00C97C8F">
        <w:rPr>
          <w:rFonts w:hint="eastAsia"/>
          <w:sz w:val="24"/>
          <w:szCs w:val="24"/>
        </w:rPr>
        <w:t>制引发内生性问题发生的条件，对社会网络的因果影响给出无偏估计，然后进一步</w:t>
      </w:r>
      <w:r w:rsidRPr="008A2DCE">
        <w:rPr>
          <w:rFonts w:hint="eastAsia"/>
          <w:sz w:val="24"/>
          <w:szCs w:val="24"/>
        </w:rPr>
        <w:t>将这些估计方法应用于不同的社会结构和文化背景中去</w:t>
      </w:r>
      <w:r w:rsidR="00C97C8F">
        <w:rPr>
          <w:rFonts w:hint="eastAsia"/>
          <w:sz w:val="24"/>
          <w:szCs w:val="24"/>
        </w:rPr>
        <w:t>考察网络作用效应的差异。</w:t>
      </w:r>
      <w:r w:rsidRPr="008A2DCE">
        <w:rPr>
          <w:rFonts w:hint="eastAsia"/>
          <w:sz w:val="24"/>
          <w:szCs w:val="24"/>
        </w:rPr>
        <w:t>也就是说，内生性问题的挑战是根本性的，解决了这一挑战，结构性的挑战就迎刃而解了。</w:t>
      </w:r>
      <w:r w:rsidR="00AE4F37">
        <w:rPr>
          <w:rFonts w:hint="eastAsia"/>
          <w:sz w:val="24"/>
          <w:szCs w:val="24"/>
        </w:rPr>
        <w:t>为此，</w:t>
      </w:r>
      <w:r>
        <w:rPr>
          <w:rFonts w:hint="eastAsia"/>
          <w:sz w:val="24"/>
          <w:szCs w:val="24"/>
        </w:rPr>
        <w:t>本文就按照这一顺序展开</w:t>
      </w:r>
      <w:r w:rsidR="00F74693" w:rsidRPr="00012CD3">
        <w:rPr>
          <w:rFonts w:hint="eastAsia"/>
          <w:sz w:val="24"/>
          <w:szCs w:val="24"/>
        </w:rPr>
        <w:t>。</w:t>
      </w:r>
    </w:p>
    <w:p w:rsidR="00CF2312" w:rsidRDefault="00CF2312" w:rsidP="00F74693">
      <w:pPr>
        <w:spacing w:line="360" w:lineRule="auto"/>
        <w:ind w:firstLineChars="200" w:firstLine="480"/>
        <w:rPr>
          <w:sz w:val="24"/>
          <w:szCs w:val="24"/>
        </w:rPr>
      </w:pPr>
    </w:p>
    <w:p w:rsidR="00766F3B" w:rsidRPr="00766F3B" w:rsidRDefault="00CF2312" w:rsidP="00766F3B">
      <w:pPr>
        <w:pStyle w:val="hao"/>
        <w:tabs>
          <w:tab w:val="left" w:pos="4253"/>
          <w:tab w:val="left" w:pos="4395"/>
        </w:tabs>
        <w:spacing w:line="360" w:lineRule="auto"/>
        <w:ind w:firstLineChars="0" w:firstLine="0"/>
        <w:outlineLvl w:val="0"/>
        <w:rPr>
          <w:rFonts w:ascii="Calibri" w:hAnsi="Calibri"/>
          <w:b/>
          <w:sz w:val="28"/>
          <w:szCs w:val="28"/>
        </w:rPr>
      </w:pPr>
      <w:r>
        <w:rPr>
          <w:rFonts w:ascii="Calibri" w:hAnsi="Calibri" w:hint="eastAsia"/>
          <w:b/>
          <w:sz w:val="28"/>
          <w:szCs w:val="28"/>
        </w:rPr>
        <w:t>二</w:t>
      </w:r>
      <w:r w:rsidR="00766F3B">
        <w:rPr>
          <w:rFonts w:ascii="Calibri" w:hAnsi="Calibri" w:hint="eastAsia"/>
          <w:b/>
          <w:sz w:val="28"/>
          <w:szCs w:val="28"/>
        </w:rPr>
        <w:t>、</w:t>
      </w:r>
      <w:r w:rsidR="00766F3B" w:rsidRPr="00766F3B">
        <w:rPr>
          <w:rFonts w:ascii="Calibri" w:hAnsi="Calibri" w:hint="eastAsia"/>
          <w:b/>
          <w:sz w:val="28"/>
          <w:szCs w:val="28"/>
        </w:rPr>
        <w:t>理论起点：两个不同的方向</w:t>
      </w:r>
    </w:p>
    <w:p w:rsidR="00766F3B" w:rsidRDefault="00766F3B" w:rsidP="00766F3B">
      <w:pPr>
        <w:pStyle w:val="hao"/>
        <w:spacing w:line="360" w:lineRule="auto"/>
        <w:ind w:firstLine="480"/>
      </w:pPr>
      <w:r>
        <w:rPr>
          <w:rFonts w:hint="eastAsia"/>
        </w:rPr>
        <w:t>（一）</w:t>
      </w:r>
      <w:r w:rsidR="00802FF2">
        <w:rPr>
          <w:rFonts w:hint="eastAsia"/>
        </w:rPr>
        <w:t>第一个方向</w:t>
      </w:r>
      <w:r>
        <w:rPr>
          <w:rFonts w:hint="eastAsia"/>
        </w:rPr>
        <w:t>及面临的</w:t>
      </w:r>
      <w:r w:rsidR="00802FF2">
        <w:rPr>
          <w:rFonts w:hint="eastAsia"/>
        </w:rPr>
        <w:t>新</w:t>
      </w:r>
      <w:r>
        <w:rPr>
          <w:rFonts w:hint="eastAsia"/>
        </w:rPr>
        <w:t>问题</w:t>
      </w:r>
    </w:p>
    <w:p w:rsidR="00121600" w:rsidRDefault="00573DB5" w:rsidP="00766F3B">
      <w:pPr>
        <w:pStyle w:val="hao"/>
        <w:spacing w:line="360" w:lineRule="auto"/>
        <w:ind w:firstLine="480"/>
      </w:pPr>
      <w:r>
        <w:rPr>
          <w:rFonts w:hint="eastAsia"/>
        </w:rPr>
        <w:t>为了解决前述的内生性问题，</w:t>
      </w:r>
      <w:r w:rsidR="00766F3B">
        <w:rPr>
          <w:rFonts w:hint="eastAsia"/>
        </w:rPr>
        <w:t>检验社会网络对求职结果</w:t>
      </w:r>
      <w:r w:rsidR="00A925E5">
        <w:rPr>
          <w:rFonts w:hint="eastAsia"/>
        </w:rPr>
        <w:t>如工资</w:t>
      </w:r>
      <w:r w:rsidR="002168BE">
        <w:rPr>
          <w:rFonts w:hint="eastAsia"/>
        </w:rPr>
        <w:t>等</w:t>
      </w:r>
      <w:r w:rsidR="00766F3B">
        <w:rPr>
          <w:rFonts w:hint="eastAsia"/>
        </w:rPr>
        <w:t>是否真的有影响，</w:t>
      </w:r>
      <w:r w:rsidR="00AE1AF8">
        <w:rPr>
          <w:rFonts w:hint="eastAsia"/>
        </w:rPr>
        <w:t>常用的方法是</w:t>
      </w:r>
      <w:r w:rsidR="00121600">
        <w:rPr>
          <w:rFonts w:hint="eastAsia"/>
        </w:rPr>
        <w:t>数理上的</w:t>
      </w:r>
      <w:r w:rsidR="00AE1AF8">
        <w:rPr>
          <w:rFonts w:hint="eastAsia"/>
        </w:rPr>
        <w:t>因果分析</w:t>
      </w:r>
      <w:r w:rsidR="00121600">
        <w:rPr>
          <w:rFonts w:hint="eastAsia"/>
        </w:rPr>
        <w:t>，这里将其称为第一个方向</w:t>
      </w:r>
      <w:r w:rsidR="00AE1AF8">
        <w:rPr>
          <w:rFonts w:hint="eastAsia"/>
        </w:rPr>
        <w:t>。</w:t>
      </w:r>
    </w:p>
    <w:p w:rsidR="00766F3B" w:rsidRDefault="00AB42C4" w:rsidP="00766F3B">
      <w:pPr>
        <w:pStyle w:val="hao"/>
        <w:spacing w:line="360" w:lineRule="auto"/>
        <w:ind w:firstLine="480"/>
      </w:pPr>
      <w:r>
        <w:rPr>
          <w:rFonts w:hint="eastAsia"/>
        </w:rPr>
        <w:t>因果分析来源于两种不同的思路。</w:t>
      </w:r>
      <w:r w:rsidR="00AE1AF8">
        <w:rPr>
          <w:rFonts w:hint="eastAsia"/>
        </w:rPr>
        <w:t>第一</w:t>
      </w:r>
      <w:r>
        <w:rPr>
          <w:rFonts w:hint="eastAsia"/>
        </w:rPr>
        <w:t>种思路</w:t>
      </w:r>
      <w:r w:rsidR="00766F3B">
        <w:rPr>
          <w:rFonts w:hint="eastAsia"/>
        </w:rPr>
        <w:t>基于计量经济学传统，目标是通过对模型的改造和设定，从数学上“剥离”出干预</w:t>
      </w:r>
      <w:r w:rsidR="00AE1AF8">
        <w:rPr>
          <w:rFonts w:hint="eastAsia"/>
        </w:rPr>
        <w:t>变量</w:t>
      </w:r>
      <w:r w:rsidR="00766F3B">
        <w:rPr>
          <w:rFonts w:hint="eastAsia"/>
        </w:rPr>
        <w:t>对结果</w:t>
      </w:r>
      <w:r w:rsidR="00AE1AF8">
        <w:rPr>
          <w:rFonts w:hint="eastAsia"/>
        </w:rPr>
        <w:t>变量的净影响，简单来说它的着力点在改造</w:t>
      </w:r>
      <w:r w:rsidR="00766F3B">
        <w:rPr>
          <w:rFonts w:hint="eastAsia"/>
        </w:rPr>
        <w:t>模型，这里面最常用的具体方法是工具变量法</w:t>
      </w:r>
      <w:r w:rsidR="00AE1AF8">
        <w:rPr>
          <w:rFonts w:hint="eastAsia"/>
        </w:rPr>
        <w:t>（</w:t>
      </w:r>
      <w:r w:rsidR="00AE1AF8">
        <w:rPr>
          <w:rFonts w:hint="eastAsia"/>
        </w:rPr>
        <w:t>instrumental variable method</w:t>
      </w:r>
      <w:r w:rsidR="00AE1AF8">
        <w:rPr>
          <w:rFonts w:hint="eastAsia"/>
        </w:rPr>
        <w:t>）</w:t>
      </w:r>
      <w:r w:rsidR="00766F3B">
        <w:rPr>
          <w:rFonts w:hint="eastAsia"/>
        </w:rPr>
        <w:t>（</w:t>
      </w:r>
      <w:r w:rsidR="00766F3B" w:rsidRPr="00253970">
        <w:t>Wooldridge</w:t>
      </w:r>
      <w:r w:rsidR="00766F3B">
        <w:t>，</w:t>
      </w:r>
      <w:r w:rsidR="00766F3B">
        <w:rPr>
          <w:rFonts w:hint="eastAsia"/>
        </w:rPr>
        <w:t>2002</w:t>
      </w:r>
      <w:r w:rsidR="00766F3B">
        <w:rPr>
          <w:rFonts w:hint="eastAsia"/>
        </w:rPr>
        <w:t>；</w:t>
      </w:r>
      <w:r w:rsidR="0019019E">
        <w:rPr>
          <w:rFonts w:hint="eastAsia"/>
        </w:rPr>
        <w:t>陈云松，</w:t>
      </w:r>
      <w:r w:rsidR="0019019E">
        <w:rPr>
          <w:rFonts w:hint="eastAsia"/>
        </w:rPr>
        <w:t>2010</w:t>
      </w:r>
      <w:r w:rsidR="0019019E">
        <w:rPr>
          <w:rFonts w:hint="eastAsia"/>
        </w:rPr>
        <w:t>；</w:t>
      </w:r>
      <w:r w:rsidR="00766F3B">
        <w:rPr>
          <w:rFonts w:hint="eastAsia"/>
        </w:rPr>
        <w:t>郭申阳、弗雷泽，</w:t>
      </w:r>
      <w:r w:rsidR="00766F3B">
        <w:rPr>
          <w:rFonts w:hint="eastAsia"/>
        </w:rPr>
        <w:t>2012</w:t>
      </w:r>
      <w:r w:rsidR="00766F3B">
        <w:rPr>
          <w:rFonts w:hint="eastAsia"/>
        </w:rPr>
        <w:t>：</w:t>
      </w:r>
      <w:r w:rsidR="00766F3B">
        <w:rPr>
          <w:rFonts w:hint="eastAsia"/>
        </w:rPr>
        <w:t>66</w:t>
      </w:r>
      <w:r w:rsidR="00766F3B">
        <w:rPr>
          <w:rFonts w:hint="eastAsia"/>
        </w:rPr>
        <w:t>）。</w:t>
      </w:r>
      <w:r w:rsidR="00AE1AF8">
        <w:rPr>
          <w:rFonts w:hint="eastAsia"/>
        </w:rPr>
        <w:t>中国</w:t>
      </w:r>
      <w:r w:rsidR="00766F3B">
        <w:rPr>
          <w:rFonts w:hint="eastAsia"/>
        </w:rPr>
        <w:t>的社会网络研究利用此方法的很少，典型研究来自于陈</w:t>
      </w:r>
      <w:r w:rsidR="00895844">
        <w:rPr>
          <w:rFonts w:hint="eastAsia"/>
        </w:rPr>
        <w:lastRenderedPageBreak/>
        <w:t>云松，</w:t>
      </w:r>
      <w:r w:rsidR="00766F3B">
        <w:rPr>
          <w:rFonts w:hint="eastAsia"/>
        </w:rPr>
        <w:t>在考察社会网络对农民工工资的影响时使用了此方法（陈云松，</w:t>
      </w:r>
      <w:r w:rsidR="00766F3B">
        <w:rPr>
          <w:rFonts w:hint="eastAsia"/>
        </w:rPr>
        <w:t>2012</w:t>
      </w:r>
      <w:r w:rsidR="00766F3B">
        <w:rPr>
          <w:rFonts w:hint="eastAsia"/>
        </w:rPr>
        <w:t>）。第二</w:t>
      </w:r>
      <w:r>
        <w:rPr>
          <w:rFonts w:hint="eastAsia"/>
        </w:rPr>
        <w:t>种思路</w:t>
      </w:r>
      <w:r w:rsidR="00573DB5">
        <w:rPr>
          <w:rFonts w:hint="eastAsia"/>
        </w:rPr>
        <w:t>基于统计学传统，核心</w:t>
      </w:r>
      <w:r w:rsidR="00766F3B">
        <w:rPr>
          <w:rFonts w:hint="eastAsia"/>
        </w:rPr>
        <w:t>是通过</w:t>
      </w:r>
      <w:r w:rsidR="00573DB5">
        <w:rPr>
          <w:rFonts w:hint="eastAsia"/>
        </w:rPr>
        <w:t>对观察数据的再加工</w:t>
      </w:r>
      <w:r w:rsidR="002168BE">
        <w:rPr>
          <w:rFonts w:hint="eastAsia"/>
        </w:rPr>
        <w:t>创造出类似于随机实验</w:t>
      </w:r>
      <w:r w:rsidR="00573DB5">
        <w:rPr>
          <w:rFonts w:hint="eastAsia"/>
        </w:rPr>
        <w:t>的结果</w:t>
      </w:r>
      <w:r w:rsidR="002168BE">
        <w:rPr>
          <w:rFonts w:hint="eastAsia"/>
        </w:rPr>
        <w:t>数据</w:t>
      </w:r>
      <w:r w:rsidR="00766F3B">
        <w:rPr>
          <w:rFonts w:hint="eastAsia"/>
        </w:rPr>
        <w:t>，</w:t>
      </w:r>
      <w:r w:rsidR="0068235B">
        <w:rPr>
          <w:rFonts w:hint="eastAsia"/>
        </w:rPr>
        <w:t>即它的着力点在改造实际观测数据，以最常用的倾向值分析方法（</w:t>
      </w:r>
      <w:r w:rsidR="0068235B">
        <w:rPr>
          <w:rFonts w:hint="eastAsia"/>
        </w:rPr>
        <w:t>propensity score analysis</w:t>
      </w:r>
      <w:r w:rsidR="002168BE">
        <w:rPr>
          <w:rFonts w:hint="eastAsia"/>
        </w:rPr>
        <w:t>）为例，其核心是通过对是否接受某项干预进行倾向值的估计，然后依据</w:t>
      </w:r>
      <w:r w:rsidR="0068235B">
        <w:rPr>
          <w:rFonts w:hint="eastAsia"/>
        </w:rPr>
        <w:t>倾向值得分找出最为近似的两组人，形成准实验组和准控制组，最后</w:t>
      </w:r>
      <w:r w:rsidR="00766F3B">
        <w:rPr>
          <w:rFonts w:hint="eastAsia"/>
        </w:rPr>
        <w:t>通过</w:t>
      </w:r>
      <w:r w:rsidR="00895844">
        <w:rPr>
          <w:rFonts w:hint="eastAsia"/>
        </w:rPr>
        <w:t>比较这两组在结果变量上的差异而来估计干预</w:t>
      </w:r>
      <w:r w:rsidR="0068235B">
        <w:rPr>
          <w:rFonts w:hint="eastAsia"/>
        </w:rPr>
        <w:t>的真实效应</w:t>
      </w:r>
      <w:r w:rsidR="00766F3B">
        <w:rPr>
          <w:rFonts w:hint="eastAsia"/>
        </w:rPr>
        <w:t>（郭申阳、弗雷泽，</w:t>
      </w:r>
      <w:r w:rsidR="00766F3B">
        <w:rPr>
          <w:rFonts w:hint="eastAsia"/>
        </w:rPr>
        <w:t>2012</w:t>
      </w:r>
      <w:r w:rsidR="00766F3B">
        <w:rPr>
          <w:rFonts w:hint="eastAsia"/>
        </w:rPr>
        <w:t>：</w:t>
      </w:r>
      <w:r w:rsidR="00766F3B">
        <w:rPr>
          <w:rFonts w:hint="eastAsia"/>
        </w:rPr>
        <w:t>93-96</w:t>
      </w:r>
      <w:r w:rsidR="00766F3B">
        <w:rPr>
          <w:rFonts w:hint="eastAsia"/>
        </w:rPr>
        <w:t>）。</w:t>
      </w:r>
      <w:r w:rsidR="0068235B">
        <w:rPr>
          <w:rFonts w:hint="eastAsia"/>
        </w:rPr>
        <w:t>中国学者利用此方法的也很少，只有</w:t>
      </w:r>
      <w:r w:rsidR="00766F3B">
        <w:rPr>
          <w:rFonts w:hint="eastAsia"/>
        </w:rPr>
        <w:t>梁玉成的</w:t>
      </w:r>
      <w:r w:rsidR="0068235B">
        <w:rPr>
          <w:rFonts w:hint="eastAsia"/>
        </w:rPr>
        <w:t>新近研究</w:t>
      </w:r>
      <w:r>
        <w:rPr>
          <w:rFonts w:hint="eastAsia"/>
        </w:rPr>
        <w:t>利用此方法</w:t>
      </w:r>
      <w:r w:rsidR="00766F3B">
        <w:rPr>
          <w:rFonts w:hint="eastAsia"/>
        </w:rPr>
        <w:t>对</w:t>
      </w:r>
      <w:r w:rsidR="0068235B">
        <w:rPr>
          <w:rFonts w:hint="eastAsia"/>
        </w:rPr>
        <w:t>社会</w:t>
      </w:r>
      <w:r w:rsidR="00766F3B">
        <w:rPr>
          <w:rFonts w:hint="eastAsia"/>
        </w:rPr>
        <w:t>网络与</w:t>
      </w:r>
      <w:r w:rsidR="00806C1A">
        <w:rPr>
          <w:rFonts w:hint="eastAsia"/>
        </w:rPr>
        <w:t>职位</w:t>
      </w:r>
      <w:r w:rsidR="00766F3B">
        <w:rPr>
          <w:rFonts w:hint="eastAsia"/>
        </w:rPr>
        <w:t>工资之间的关系进行了考察（梁玉成，</w:t>
      </w:r>
      <w:r w:rsidR="00766F3B">
        <w:rPr>
          <w:rFonts w:hint="eastAsia"/>
        </w:rPr>
        <w:t>2014</w:t>
      </w:r>
      <w:r w:rsidR="00766F3B">
        <w:rPr>
          <w:rFonts w:hint="eastAsia"/>
        </w:rPr>
        <w:t>）。</w:t>
      </w:r>
    </w:p>
    <w:p w:rsidR="00FD6F19" w:rsidRDefault="00FD6F19" w:rsidP="00766F3B">
      <w:pPr>
        <w:pStyle w:val="hao"/>
        <w:spacing w:line="360" w:lineRule="auto"/>
        <w:ind w:firstLine="480"/>
      </w:pPr>
      <w:r>
        <w:rPr>
          <w:rFonts w:hint="eastAsia"/>
        </w:rPr>
        <w:t>然而，上述</w:t>
      </w:r>
      <w:r w:rsidR="00806C1A">
        <w:rPr>
          <w:rFonts w:hint="eastAsia"/>
        </w:rPr>
        <w:t>思路与方法，面临</w:t>
      </w:r>
      <w:r w:rsidR="00AA1D11">
        <w:rPr>
          <w:rFonts w:hint="eastAsia"/>
        </w:rPr>
        <w:t>两个根本性问题难以解决。第一，如何实现对所有其他相关因素的控制。</w:t>
      </w:r>
      <w:r w:rsidR="001F7A85">
        <w:rPr>
          <w:rFonts w:hint="eastAsia"/>
        </w:rPr>
        <w:t>依据</w:t>
      </w:r>
      <w:r w:rsidR="00495D9A">
        <w:rPr>
          <w:rFonts w:hint="eastAsia"/>
        </w:rPr>
        <w:t>穆尔</w:t>
      </w:r>
      <w:r w:rsidR="00AA1D11">
        <w:rPr>
          <w:rFonts w:hint="eastAsia"/>
        </w:rPr>
        <w:t>等</w:t>
      </w:r>
      <w:r w:rsidR="00495D9A">
        <w:rPr>
          <w:rFonts w:hint="eastAsia"/>
        </w:rPr>
        <w:t>的阐述，</w:t>
      </w:r>
      <w:r w:rsidR="001F7A85">
        <w:rPr>
          <w:rFonts w:hint="eastAsia"/>
        </w:rPr>
        <w:t>个人未观测的人力资本、个人能力等因素可能导致了内生性的出现，</w:t>
      </w:r>
      <w:proofErr w:type="gramStart"/>
      <w:r>
        <w:rPr>
          <w:rFonts w:hint="eastAsia"/>
        </w:rPr>
        <w:t>比如这些</w:t>
      </w:r>
      <w:proofErr w:type="gramEnd"/>
      <w:r>
        <w:rPr>
          <w:rFonts w:hint="eastAsia"/>
        </w:rPr>
        <w:t>因素既影响了社会网络又影响了个人的工资收入，</w:t>
      </w:r>
      <w:r w:rsidR="001F7A85">
        <w:rPr>
          <w:rFonts w:hint="eastAsia"/>
        </w:rPr>
        <w:t>因此理想的模型是对这些因素加以控制，然后再估计社会网络对工资收入的作用</w:t>
      </w:r>
      <w:r w:rsidR="00AA1D11">
        <w:rPr>
          <w:rFonts w:hint="eastAsia"/>
        </w:rPr>
        <w:t>效应（</w:t>
      </w:r>
      <w:proofErr w:type="spellStart"/>
      <w:r w:rsidR="00AA1D11">
        <w:rPr>
          <w:rFonts w:hint="eastAsia"/>
        </w:rPr>
        <w:t>Mouw</w:t>
      </w:r>
      <w:proofErr w:type="spellEnd"/>
      <w:r w:rsidR="00AA1D11">
        <w:rPr>
          <w:rFonts w:hint="eastAsia"/>
        </w:rPr>
        <w:t>，</w:t>
      </w:r>
      <w:r w:rsidR="00AA1D11">
        <w:rPr>
          <w:rFonts w:hint="eastAsia"/>
        </w:rPr>
        <w:t>2003</w:t>
      </w:r>
      <w:r w:rsidR="00AA1D11">
        <w:rPr>
          <w:rFonts w:hint="eastAsia"/>
        </w:rPr>
        <w:t>、</w:t>
      </w:r>
      <w:r w:rsidR="00AA1D11">
        <w:rPr>
          <w:rFonts w:hint="eastAsia"/>
        </w:rPr>
        <w:t>2006</w:t>
      </w:r>
      <w:r w:rsidR="00AA1D11">
        <w:rPr>
          <w:rFonts w:hint="eastAsia"/>
        </w:rPr>
        <w:t>；陈云松，</w:t>
      </w:r>
      <w:r>
        <w:rPr>
          <w:rFonts w:hint="eastAsia"/>
        </w:rPr>
        <w:t>2010</w:t>
      </w:r>
      <w:r w:rsidR="00AA1D11">
        <w:rPr>
          <w:rFonts w:hint="eastAsia"/>
        </w:rPr>
        <w:t>）。</w:t>
      </w:r>
      <w:r>
        <w:rPr>
          <w:rFonts w:hint="eastAsia"/>
        </w:rPr>
        <w:t>形象点说，就好比有两名求职者</w:t>
      </w:r>
      <w:r>
        <w:rPr>
          <w:rFonts w:hint="eastAsia"/>
        </w:rPr>
        <w:t>A</w:t>
      </w:r>
      <w:r>
        <w:rPr>
          <w:rFonts w:hint="eastAsia"/>
        </w:rPr>
        <w:t>和</w:t>
      </w:r>
      <w:r>
        <w:rPr>
          <w:rFonts w:hint="eastAsia"/>
        </w:rPr>
        <w:t>B</w:t>
      </w:r>
      <w:r>
        <w:rPr>
          <w:rFonts w:hint="eastAsia"/>
        </w:rPr>
        <w:t>，在找工作时</w:t>
      </w:r>
      <w:r>
        <w:rPr>
          <w:rFonts w:hint="eastAsia"/>
        </w:rPr>
        <w:t>A</w:t>
      </w:r>
      <w:r>
        <w:rPr>
          <w:rFonts w:hint="eastAsia"/>
        </w:rPr>
        <w:t>用了关系而</w:t>
      </w:r>
      <w:r>
        <w:rPr>
          <w:rFonts w:hint="eastAsia"/>
        </w:rPr>
        <w:t>B</w:t>
      </w:r>
      <w:r>
        <w:rPr>
          <w:rFonts w:hint="eastAsia"/>
        </w:rPr>
        <w:t>没用，</w:t>
      </w:r>
      <w:r w:rsidR="00F91A3B">
        <w:rPr>
          <w:rFonts w:hint="eastAsia"/>
        </w:rPr>
        <w:t>我们必须</w:t>
      </w:r>
      <w:r>
        <w:rPr>
          <w:rFonts w:hint="eastAsia"/>
        </w:rPr>
        <w:t>使用倾向值分析</w:t>
      </w:r>
      <w:r w:rsidR="00F91A3B">
        <w:rPr>
          <w:rFonts w:hint="eastAsia"/>
        </w:rPr>
        <w:t>等方法</w:t>
      </w:r>
      <w:r>
        <w:rPr>
          <w:rFonts w:hint="eastAsia"/>
        </w:rPr>
        <w:t>使得这二人在所有与关系使用及工资收入有关的其他方面一致，然后才能把最终工资的差异归结到是否用了关系上。</w:t>
      </w:r>
      <w:r w:rsidR="00AA1D11">
        <w:rPr>
          <w:rFonts w:hint="eastAsia"/>
        </w:rPr>
        <w:t>但是，</w:t>
      </w:r>
      <w:r w:rsidR="00795A7A">
        <w:rPr>
          <w:rFonts w:hint="eastAsia"/>
        </w:rPr>
        <w:t>大量解决内生性问题的</w:t>
      </w:r>
      <w:r w:rsidR="00495D9A">
        <w:rPr>
          <w:rFonts w:hint="eastAsia"/>
        </w:rPr>
        <w:t>模型中，都未控制个人</w:t>
      </w:r>
      <w:r w:rsidR="00AA1D11">
        <w:rPr>
          <w:rFonts w:hint="eastAsia"/>
        </w:rPr>
        <w:t>的这些因素，即使控制住了一些，比如控制住了</w:t>
      </w:r>
      <w:r w:rsidR="00806C1A">
        <w:rPr>
          <w:rFonts w:hint="eastAsia"/>
        </w:rPr>
        <w:t>认知能力、</w:t>
      </w:r>
      <w:r>
        <w:rPr>
          <w:rFonts w:hint="eastAsia"/>
        </w:rPr>
        <w:t>性格</w:t>
      </w:r>
      <w:r w:rsidR="00C519F5">
        <w:rPr>
          <w:rFonts w:hint="eastAsia"/>
        </w:rPr>
        <w:t>特征</w:t>
      </w:r>
      <w:r w:rsidR="00AA1D11">
        <w:rPr>
          <w:rFonts w:hint="eastAsia"/>
        </w:rPr>
        <w:t>，那么也很容易</w:t>
      </w:r>
      <w:r w:rsidR="00C519F5">
        <w:rPr>
          <w:rFonts w:hint="eastAsia"/>
        </w:rPr>
        <w:t>被指责</w:t>
      </w:r>
      <w:r w:rsidR="00AA1D11">
        <w:rPr>
          <w:rFonts w:hint="eastAsia"/>
        </w:rPr>
        <w:t>说还</w:t>
      </w:r>
      <w:r w:rsidR="00C519F5">
        <w:rPr>
          <w:rFonts w:hint="eastAsia"/>
        </w:rPr>
        <w:t>有情商、心理素质、外貌</w:t>
      </w:r>
      <w:r w:rsidR="00AA1D11">
        <w:rPr>
          <w:rFonts w:hint="eastAsia"/>
        </w:rPr>
        <w:t>等</w:t>
      </w:r>
      <w:r w:rsidR="00C519F5">
        <w:rPr>
          <w:rFonts w:hint="eastAsia"/>
        </w:rPr>
        <w:t>未控制</w:t>
      </w:r>
      <w:r w:rsidR="00AA1D11">
        <w:rPr>
          <w:rFonts w:hint="eastAsia"/>
        </w:rPr>
        <w:t>，</w:t>
      </w:r>
      <w:r w:rsidR="00806C1A">
        <w:rPr>
          <w:rFonts w:hint="eastAsia"/>
        </w:rPr>
        <w:t>因此总会面临遗漏变量偏误的困扰，</w:t>
      </w:r>
      <w:r w:rsidR="00C519F5">
        <w:rPr>
          <w:rFonts w:hint="eastAsia"/>
        </w:rPr>
        <w:t>所以可以说，</w:t>
      </w:r>
      <w:r w:rsidR="007B1727">
        <w:rPr>
          <w:rFonts w:hint="eastAsia"/>
        </w:rPr>
        <w:t>这一问题不仅从理论上难以解决</w:t>
      </w:r>
      <w:r w:rsidR="00AA1D11">
        <w:rPr>
          <w:rFonts w:hint="eastAsia"/>
        </w:rPr>
        <w:t>，在测量上也难以实现，特别是对于难以观察或测量的因素（</w:t>
      </w:r>
      <w:r>
        <w:rPr>
          <w:rFonts w:hint="eastAsia"/>
        </w:rPr>
        <w:t>陈云松，</w:t>
      </w:r>
      <w:r>
        <w:rPr>
          <w:rFonts w:hint="eastAsia"/>
        </w:rPr>
        <w:t>2010</w:t>
      </w:r>
      <w:r>
        <w:rPr>
          <w:rFonts w:hint="eastAsia"/>
        </w:rPr>
        <w:t>；</w:t>
      </w:r>
      <w:proofErr w:type="spellStart"/>
      <w:r w:rsidR="00AA1D11">
        <w:rPr>
          <w:rFonts w:hint="eastAsia"/>
        </w:rPr>
        <w:t>Kanas</w:t>
      </w:r>
      <w:proofErr w:type="spellEnd"/>
      <w:r w:rsidR="002C6875">
        <w:rPr>
          <w:rFonts w:hint="eastAsia"/>
        </w:rPr>
        <w:t xml:space="preserve"> et al</w:t>
      </w:r>
      <w:r w:rsidR="00AA1D11">
        <w:rPr>
          <w:rFonts w:hint="eastAsia"/>
        </w:rPr>
        <w:t>，</w:t>
      </w:r>
      <w:r w:rsidR="00AA1D11">
        <w:rPr>
          <w:rFonts w:hint="eastAsia"/>
        </w:rPr>
        <w:t>2011</w:t>
      </w:r>
      <w:r w:rsidR="00AA1D11">
        <w:rPr>
          <w:rFonts w:hint="eastAsia"/>
        </w:rPr>
        <w:t>；</w:t>
      </w:r>
      <w:r w:rsidR="00AA1D11" w:rsidRPr="00A14E7A">
        <w:t>McDonald</w:t>
      </w:r>
      <w:r w:rsidR="00AA1D11" w:rsidRPr="00A14E7A">
        <w:t>，</w:t>
      </w:r>
      <w:r w:rsidR="00AA1D11" w:rsidRPr="00A14E7A">
        <w:rPr>
          <w:rFonts w:hint="eastAsia"/>
        </w:rPr>
        <w:t>2015</w:t>
      </w:r>
      <w:r w:rsidR="00AA1D11">
        <w:rPr>
          <w:rFonts w:hint="eastAsia"/>
        </w:rPr>
        <w:t>）。</w:t>
      </w:r>
    </w:p>
    <w:p w:rsidR="00766F3B" w:rsidRDefault="00795A7A" w:rsidP="00766F3B">
      <w:pPr>
        <w:pStyle w:val="hao"/>
        <w:spacing w:line="360" w:lineRule="auto"/>
        <w:ind w:firstLine="480"/>
      </w:pPr>
      <w:r>
        <w:rPr>
          <w:rFonts w:hint="eastAsia"/>
        </w:rPr>
        <w:t>第二，如何控制</w:t>
      </w:r>
      <w:r w:rsidR="00F91A3B">
        <w:rPr>
          <w:rFonts w:hint="eastAsia"/>
        </w:rPr>
        <w:t>结果变量本身及外在的宏观环境。</w:t>
      </w:r>
      <w:r w:rsidR="00766F3B">
        <w:rPr>
          <w:rFonts w:hint="eastAsia"/>
        </w:rPr>
        <w:t>以工资收入为例，即使上述</w:t>
      </w:r>
      <w:r w:rsidR="00766F3B">
        <w:rPr>
          <w:rFonts w:hint="eastAsia"/>
        </w:rPr>
        <w:t>A</w:t>
      </w:r>
      <w:r w:rsidR="00766F3B">
        <w:rPr>
          <w:rFonts w:hint="eastAsia"/>
        </w:rPr>
        <w:t>、</w:t>
      </w:r>
      <w:r w:rsidR="00766F3B">
        <w:rPr>
          <w:rFonts w:hint="eastAsia"/>
        </w:rPr>
        <w:t>B</w:t>
      </w:r>
      <w:r w:rsidR="00766F3B">
        <w:rPr>
          <w:rFonts w:hint="eastAsia"/>
        </w:rPr>
        <w:t>两人的个人特质</w:t>
      </w:r>
      <w:r w:rsidR="00F91A3B">
        <w:rPr>
          <w:rFonts w:hint="eastAsia"/>
        </w:rPr>
        <w:t>等微观因素</w:t>
      </w:r>
      <w:r w:rsidR="005E57CE">
        <w:rPr>
          <w:rFonts w:hint="eastAsia"/>
        </w:rPr>
        <w:t>完全一样，那么只有在保证二人</w:t>
      </w:r>
      <w:r w:rsidR="00766F3B">
        <w:rPr>
          <w:rFonts w:hint="eastAsia"/>
        </w:rPr>
        <w:t>所面对的收入及收入所处的环境结构一致时，我们才能将最终收入的差异归因于关系使用上，换句话说，我们只有保证求职者</w:t>
      </w:r>
      <w:r w:rsidR="00766F3B">
        <w:rPr>
          <w:rFonts w:hint="eastAsia"/>
        </w:rPr>
        <w:t>A</w:t>
      </w:r>
      <w:r w:rsidR="00766F3B">
        <w:rPr>
          <w:rFonts w:hint="eastAsia"/>
        </w:rPr>
        <w:t>和求职者</w:t>
      </w:r>
      <w:r w:rsidR="00766F3B">
        <w:rPr>
          <w:rFonts w:hint="eastAsia"/>
        </w:rPr>
        <w:t>B</w:t>
      </w:r>
      <w:r w:rsidR="00766F3B">
        <w:rPr>
          <w:rFonts w:hint="eastAsia"/>
        </w:rPr>
        <w:t>进入的是一模一样的求职环境，同时所得工资具有完</w:t>
      </w:r>
      <w:r w:rsidR="00F91A3B">
        <w:rPr>
          <w:rFonts w:hint="eastAsia"/>
        </w:rPr>
        <w:t>全的可比性时，我们才能获得关系使用的确切效果。可是，在现实情况中</w:t>
      </w:r>
      <w:r w:rsidR="00766F3B">
        <w:rPr>
          <w:rFonts w:hint="eastAsia"/>
        </w:rPr>
        <w:t>，不同的求职者面对的求职环境更是复杂多变，</w:t>
      </w:r>
      <w:r w:rsidR="00F91A3B">
        <w:rPr>
          <w:rFonts w:hint="eastAsia"/>
        </w:rPr>
        <w:t>因此</w:t>
      </w:r>
      <w:r w:rsidR="00766F3B">
        <w:rPr>
          <w:rFonts w:hint="eastAsia"/>
        </w:rPr>
        <w:t>有更多难以观察和测量的结构性因素，而这一问题即使使用追踪数据</w:t>
      </w:r>
      <w:r>
        <w:rPr>
          <w:rFonts w:hint="eastAsia"/>
        </w:rPr>
        <w:t>，从而使用差分方法来分析数据，</w:t>
      </w:r>
      <w:r w:rsidR="00766F3B">
        <w:rPr>
          <w:rFonts w:hint="eastAsia"/>
        </w:rPr>
        <w:t>也很难完全解决（</w:t>
      </w:r>
      <w:proofErr w:type="spellStart"/>
      <w:r w:rsidR="00766F3B" w:rsidRPr="00A14E7A">
        <w:rPr>
          <w:rFonts w:hint="eastAsia"/>
        </w:rPr>
        <w:t>Kanas</w:t>
      </w:r>
      <w:proofErr w:type="spellEnd"/>
      <w:r w:rsidR="002C6875">
        <w:rPr>
          <w:rFonts w:hint="eastAsia"/>
        </w:rPr>
        <w:t xml:space="preserve"> et al</w:t>
      </w:r>
      <w:r w:rsidR="00766F3B">
        <w:rPr>
          <w:rFonts w:hint="eastAsia"/>
        </w:rPr>
        <w:t>，</w:t>
      </w:r>
      <w:r w:rsidR="00766F3B" w:rsidRPr="00A14E7A">
        <w:rPr>
          <w:rFonts w:hint="eastAsia"/>
        </w:rPr>
        <w:t>2011</w:t>
      </w:r>
      <w:r w:rsidR="00766F3B" w:rsidRPr="00A14E7A">
        <w:rPr>
          <w:rFonts w:hint="eastAsia"/>
        </w:rPr>
        <w:t>）</w:t>
      </w:r>
      <w:r w:rsidR="00766F3B">
        <w:rPr>
          <w:rFonts w:hint="eastAsia"/>
        </w:rPr>
        <w:t>。</w:t>
      </w:r>
    </w:p>
    <w:p w:rsidR="00802FF2" w:rsidRPr="004274DF" w:rsidRDefault="00802FF2" w:rsidP="00766F3B">
      <w:pPr>
        <w:pStyle w:val="hao"/>
        <w:spacing w:line="360" w:lineRule="auto"/>
        <w:ind w:firstLine="480"/>
        <w:rPr>
          <w:color w:val="7030A0"/>
        </w:rPr>
      </w:pPr>
      <w:r>
        <w:rPr>
          <w:rFonts w:hint="eastAsia"/>
        </w:rPr>
        <w:lastRenderedPageBreak/>
        <w:t>进一步</w:t>
      </w:r>
      <w:r w:rsidR="0042526F">
        <w:rPr>
          <w:rFonts w:hint="eastAsia"/>
        </w:rPr>
        <w:t>说</w:t>
      </w:r>
      <w:r>
        <w:rPr>
          <w:rFonts w:hint="eastAsia"/>
        </w:rPr>
        <w:t>，</w:t>
      </w:r>
      <w:r w:rsidR="0042526F">
        <w:rPr>
          <w:rFonts w:hint="eastAsia"/>
        </w:rPr>
        <w:t>在估计社会网络对工资收入的作用</w:t>
      </w:r>
      <w:r>
        <w:rPr>
          <w:rFonts w:hint="eastAsia"/>
        </w:rPr>
        <w:t>效应时，第一个方向</w:t>
      </w:r>
      <w:r w:rsidR="0042526F">
        <w:rPr>
          <w:rFonts w:hint="eastAsia"/>
        </w:rPr>
        <w:t>正是因为面对着这</w:t>
      </w:r>
      <w:r>
        <w:rPr>
          <w:rFonts w:hint="eastAsia"/>
        </w:rPr>
        <w:t>两个问题</w:t>
      </w:r>
      <w:r w:rsidR="00806C1A">
        <w:rPr>
          <w:rFonts w:hint="eastAsia"/>
        </w:rPr>
        <w:t>难以</w:t>
      </w:r>
      <w:r>
        <w:rPr>
          <w:rFonts w:hint="eastAsia"/>
        </w:rPr>
        <w:t>解决，所以就很难估计出</w:t>
      </w:r>
      <w:r w:rsidR="0042526F">
        <w:rPr>
          <w:rFonts w:hint="eastAsia"/>
        </w:rPr>
        <w:t>社会网络</w:t>
      </w:r>
      <w:r w:rsidR="00A925E5">
        <w:rPr>
          <w:rFonts w:hint="eastAsia"/>
        </w:rPr>
        <w:t>的</w:t>
      </w:r>
      <w:r>
        <w:rPr>
          <w:rFonts w:hint="eastAsia"/>
        </w:rPr>
        <w:t>真实效应，也就</w:t>
      </w:r>
      <w:r w:rsidR="00600701">
        <w:rPr>
          <w:rFonts w:hint="eastAsia"/>
        </w:rPr>
        <w:t>难以</w:t>
      </w:r>
      <w:r>
        <w:rPr>
          <w:rFonts w:hint="eastAsia"/>
        </w:rPr>
        <w:t>将此效应置于不同的制度和文化背景下，</w:t>
      </w:r>
      <w:r w:rsidR="00600701">
        <w:rPr>
          <w:rFonts w:hint="eastAsia"/>
        </w:rPr>
        <w:t>来对作用的</w:t>
      </w:r>
      <w:r w:rsidR="00A925E5">
        <w:rPr>
          <w:rFonts w:hint="eastAsia"/>
        </w:rPr>
        <w:t>边界等</w:t>
      </w:r>
      <w:r w:rsidR="00600701">
        <w:rPr>
          <w:rFonts w:hint="eastAsia"/>
        </w:rPr>
        <w:t>问题</w:t>
      </w:r>
      <w:r>
        <w:rPr>
          <w:rFonts w:hint="eastAsia"/>
        </w:rPr>
        <w:t>进行考察。</w:t>
      </w:r>
    </w:p>
    <w:p w:rsidR="00F91A3B" w:rsidRDefault="00F91A3B" w:rsidP="00766F3B">
      <w:pPr>
        <w:pStyle w:val="hao"/>
        <w:spacing w:line="360" w:lineRule="auto"/>
        <w:ind w:firstLine="480"/>
      </w:pPr>
      <w:r>
        <w:rPr>
          <w:rFonts w:hint="eastAsia"/>
        </w:rPr>
        <w:t>（二）第二个方向</w:t>
      </w:r>
    </w:p>
    <w:p w:rsidR="00766F3B" w:rsidRDefault="00766F3B" w:rsidP="00766F3B">
      <w:pPr>
        <w:pStyle w:val="hao"/>
        <w:spacing w:line="360" w:lineRule="auto"/>
        <w:ind w:firstLine="480"/>
      </w:pPr>
      <w:r>
        <w:rPr>
          <w:rFonts w:hint="eastAsia"/>
        </w:rPr>
        <w:t>第一个方向面</w:t>
      </w:r>
      <w:r w:rsidR="00A925E5">
        <w:rPr>
          <w:rFonts w:hint="eastAsia"/>
        </w:rPr>
        <w:t>对的困难，或者说是难以解决的问题，促使笔者从另一个方向开始思考，这里将其称为第二个</w:t>
      </w:r>
      <w:r>
        <w:rPr>
          <w:rFonts w:hint="eastAsia"/>
        </w:rPr>
        <w:t>方向。这一方向的核心思路是：寻找一种客观状况，在这种状况下，为了达成一定的目标，其他因素不起作用，只有社会网络能够起作用，或者更确切地说，在这种状况下，无论其他因素的状况或作用如何，但如果没有社会网络或社会网络不起作用，</w:t>
      </w:r>
      <w:proofErr w:type="gramStart"/>
      <w:r>
        <w:rPr>
          <w:rFonts w:hint="eastAsia"/>
        </w:rPr>
        <w:t>则现象</w:t>
      </w:r>
      <w:proofErr w:type="gramEnd"/>
      <w:r>
        <w:rPr>
          <w:rFonts w:hint="eastAsia"/>
        </w:rPr>
        <w:t>的结果必定是</w:t>
      </w:r>
      <w:r w:rsidR="00A925E5">
        <w:rPr>
          <w:rFonts w:hint="eastAsia"/>
        </w:rPr>
        <w:t>0</w:t>
      </w:r>
      <w:r w:rsidR="00A925E5">
        <w:rPr>
          <w:rFonts w:hint="eastAsia"/>
        </w:rPr>
        <w:t>状态</w:t>
      </w:r>
      <w:r w:rsidR="00806C1A">
        <w:rPr>
          <w:rFonts w:hint="eastAsia"/>
        </w:rPr>
        <w:t>；</w:t>
      </w:r>
      <w:r>
        <w:rPr>
          <w:rFonts w:hint="eastAsia"/>
        </w:rPr>
        <w:t>只</w:t>
      </w:r>
      <w:r w:rsidRPr="001D6912">
        <w:rPr>
          <w:rFonts w:hint="eastAsia"/>
        </w:rPr>
        <w:t>有</w:t>
      </w:r>
      <w:r w:rsidR="00A925E5">
        <w:rPr>
          <w:rFonts w:hint="eastAsia"/>
        </w:rPr>
        <w:t>有了社会网络的介入或作用，现象的结果才会变成</w:t>
      </w:r>
      <w:r w:rsidR="00A925E5">
        <w:rPr>
          <w:rFonts w:hint="eastAsia"/>
        </w:rPr>
        <w:t>1</w:t>
      </w:r>
      <w:r w:rsidR="00A925E5">
        <w:rPr>
          <w:rFonts w:hint="eastAsia"/>
        </w:rPr>
        <w:t>状态。因此，我们就能通过考察结果状态是否发生</w:t>
      </w:r>
      <w:r>
        <w:rPr>
          <w:rFonts w:hint="eastAsia"/>
        </w:rPr>
        <w:t>改变而来考察网络的作用</w:t>
      </w:r>
      <w:r w:rsidR="00A925E5">
        <w:rPr>
          <w:rFonts w:hint="eastAsia"/>
        </w:rPr>
        <w:t>是否存在</w:t>
      </w:r>
      <w:r>
        <w:rPr>
          <w:rFonts w:hint="eastAsia"/>
        </w:rPr>
        <w:t>。</w:t>
      </w:r>
    </w:p>
    <w:p w:rsidR="00766F3B" w:rsidRPr="00E64A8C" w:rsidRDefault="00806C1A" w:rsidP="00766F3B">
      <w:pPr>
        <w:pStyle w:val="hao"/>
        <w:spacing w:line="360" w:lineRule="auto"/>
        <w:ind w:firstLine="480"/>
      </w:pPr>
      <w:r>
        <w:rPr>
          <w:rFonts w:hint="eastAsia"/>
        </w:rPr>
        <w:t>具体来</w:t>
      </w:r>
      <w:r w:rsidR="00766F3B">
        <w:rPr>
          <w:rFonts w:hint="eastAsia"/>
        </w:rPr>
        <w:t>说，</w:t>
      </w:r>
      <w:r>
        <w:rPr>
          <w:rFonts w:hint="eastAsia"/>
        </w:rPr>
        <w:t>这一状况及结果状态需要满足以下三</w:t>
      </w:r>
      <w:r w:rsidR="006233E6">
        <w:rPr>
          <w:rFonts w:hint="eastAsia"/>
        </w:rPr>
        <w:t>点</w:t>
      </w:r>
      <w:r w:rsidR="003849E9">
        <w:rPr>
          <w:rFonts w:hint="eastAsia"/>
        </w:rPr>
        <w:t>前提条件</w:t>
      </w:r>
      <w:r w:rsidR="006233E6">
        <w:rPr>
          <w:rFonts w:hint="eastAsia"/>
        </w:rPr>
        <w:t>。首先，</w:t>
      </w:r>
      <w:r w:rsidR="00766F3B">
        <w:rPr>
          <w:rFonts w:hint="eastAsia"/>
        </w:rPr>
        <w:t>这里的状况及状况的变化基于</w:t>
      </w:r>
      <w:r w:rsidR="00766F3B" w:rsidRPr="00E64A8C">
        <w:rPr>
          <w:rFonts w:hint="eastAsia"/>
        </w:rPr>
        <w:t>公理</w:t>
      </w:r>
      <w:r w:rsidR="00766F3B">
        <w:rPr>
          <w:rFonts w:hint="eastAsia"/>
        </w:rPr>
        <w:t>、定理和基本假定，是可以观察和测量的</w:t>
      </w:r>
      <w:r w:rsidR="006233E6">
        <w:rPr>
          <w:rFonts w:hint="eastAsia"/>
        </w:rPr>
        <w:t>；</w:t>
      </w:r>
      <w:r w:rsidR="00766F3B">
        <w:rPr>
          <w:rFonts w:hint="eastAsia"/>
        </w:rPr>
        <w:t>同时，它必须是一个变化的量，</w:t>
      </w:r>
      <w:r w:rsidR="006233E6">
        <w:rPr>
          <w:rFonts w:hint="eastAsia"/>
        </w:rPr>
        <w:t>类似于工资变量，会出现上升也会出现为</w:t>
      </w:r>
      <w:r>
        <w:rPr>
          <w:rFonts w:hint="eastAsia"/>
        </w:rPr>
        <w:t>下降，而不是一个</w:t>
      </w:r>
      <w:r w:rsidR="00C427D2">
        <w:rPr>
          <w:rFonts w:hint="eastAsia"/>
        </w:rPr>
        <w:t>不变的</w:t>
      </w:r>
      <w:r>
        <w:rPr>
          <w:rFonts w:hint="eastAsia"/>
        </w:rPr>
        <w:t>常量</w:t>
      </w:r>
      <w:r w:rsidR="006233E6">
        <w:rPr>
          <w:rFonts w:hint="eastAsia"/>
        </w:rPr>
        <w:t>。在这种前提下，依据相应的公理和假定可以</w:t>
      </w:r>
      <w:r w:rsidR="00766F3B">
        <w:rPr>
          <w:rFonts w:hint="eastAsia"/>
        </w:rPr>
        <w:t>推出</w:t>
      </w:r>
      <w:r w:rsidR="006233E6">
        <w:rPr>
          <w:rFonts w:hint="eastAsia"/>
        </w:rPr>
        <w:t>，</w:t>
      </w:r>
      <w:r w:rsidR="00766F3B">
        <w:rPr>
          <w:rFonts w:hint="eastAsia"/>
        </w:rPr>
        <w:t>在没有社会网络的</w:t>
      </w:r>
      <w:r w:rsidR="006233E6">
        <w:rPr>
          <w:rFonts w:hint="eastAsia"/>
        </w:rPr>
        <w:t>介入或</w:t>
      </w:r>
      <w:r w:rsidR="00766F3B">
        <w:rPr>
          <w:rFonts w:hint="eastAsia"/>
        </w:rPr>
        <w:t>作用时，某一现象的结果会是一个方向或者是一种状态，且无论什么因素加进去，这一方向或状态都不会改变，</w:t>
      </w:r>
      <w:r w:rsidR="006233E6">
        <w:rPr>
          <w:rFonts w:hint="eastAsia"/>
        </w:rPr>
        <w:t>即一直会呈现为</w:t>
      </w:r>
      <w:r w:rsidR="006233E6">
        <w:rPr>
          <w:rFonts w:hint="eastAsia"/>
        </w:rPr>
        <w:t>0</w:t>
      </w:r>
      <w:r w:rsidR="006233E6">
        <w:rPr>
          <w:rFonts w:hint="eastAsia"/>
        </w:rPr>
        <w:t>状态，</w:t>
      </w:r>
      <w:r w:rsidR="00766F3B">
        <w:rPr>
          <w:rFonts w:hint="eastAsia"/>
        </w:rPr>
        <w:t>我们可将此时的状态称为极限饱和状态，犹如经济学中的均衡状态</w:t>
      </w:r>
      <w:r w:rsidR="006233E6">
        <w:rPr>
          <w:rFonts w:hint="eastAsia"/>
        </w:rPr>
        <w:t>（</w:t>
      </w:r>
      <w:r>
        <w:rPr>
          <w:rFonts w:hint="eastAsia"/>
        </w:rPr>
        <w:t>张五常，</w:t>
      </w:r>
      <w:r>
        <w:rPr>
          <w:rFonts w:hint="eastAsia"/>
        </w:rPr>
        <w:t>2010</w:t>
      </w:r>
      <w:r>
        <w:rPr>
          <w:rFonts w:hint="eastAsia"/>
        </w:rPr>
        <w:t>：</w:t>
      </w:r>
      <w:r>
        <w:rPr>
          <w:rFonts w:hint="eastAsia"/>
        </w:rPr>
        <w:t>33-65</w:t>
      </w:r>
      <w:r w:rsidR="006233E6">
        <w:rPr>
          <w:rFonts w:hint="eastAsia"/>
        </w:rPr>
        <w:t>）。但是，</w:t>
      </w:r>
      <w:r w:rsidR="00766F3B">
        <w:rPr>
          <w:rFonts w:hint="eastAsia"/>
        </w:rPr>
        <w:t>当社会网络</w:t>
      </w:r>
      <w:r w:rsidR="006233E6">
        <w:rPr>
          <w:rFonts w:hint="eastAsia"/>
        </w:rPr>
        <w:t>因素加入之后，或者说社会网络起了作用之后</w:t>
      </w:r>
      <w:r w:rsidR="003849E9">
        <w:rPr>
          <w:rFonts w:hint="eastAsia"/>
        </w:rPr>
        <w:t>，</w:t>
      </w:r>
      <w:r w:rsidR="006233E6">
        <w:rPr>
          <w:rFonts w:hint="eastAsia"/>
        </w:rPr>
        <w:t>现象的</w:t>
      </w:r>
      <w:r w:rsidR="00766F3B">
        <w:rPr>
          <w:rFonts w:hint="eastAsia"/>
        </w:rPr>
        <w:t>结果才会发生改变，会从一个方向或状态变成另一个方向或状态，</w:t>
      </w:r>
      <w:r w:rsidR="003849E9">
        <w:rPr>
          <w:rFonts w:hint="eastAsia"/>
        </w:rPr>
        <w:t>即从</w:t>
      </w:r>
      <w:r w:rsidR="003849E9">
        <w:rPr>
          <w:rFonts w:hint="eastAsia"/>
        </w:rPr>
        <w:t>0</w:t>
      </w:r>
      <w:r w:rsidR="003849E9">
        <w:rPr>
          <w:rFonts w:hint="eastAsia"/>
        </w:rPr>
        <w:t>状态变成</w:t>
      </w:r>
      <w:r w:rsidR="003849E9">
        <w:rPr>
          <w:rFonts w:hint="eastAsia"/>
        </w:rPr>
        <w:t>1</w:t>
      </w:r>
      <w:r w:rsidR="003849E9">
        <w:rPr>
          <w:rFonts w:hint="eastAsia"/>
        </w:rPr>
        <w:t>状态，</w:t>
      </w:r>
      <w:r w:rsidR="00766F3B">
        <w:rPr>
          <w:rFonts w:hint="eastAsia"/>
        </w:rPr>
        <w:t>那么我们就能从理论逻辑上得出这一结果的出现，确实是由于社会网络的作用而不是其他因素的作用，且这一作用是独立的、不可替代的。</w:t>
      </w:r>
    </w:p>
    <w:p w:rsidR="00766F3B" w:rsidRPr="00E64A8C" w:rsidRDefault="003849E9" w:rsidP="00766F3B">
      <w:pPr>
        <w:pStyle w:val="hao"/>
        <w:spacing w:line="360" w:lineRule="auto"/>
        <w:ind w:firstLine="480"/>
      </w:pPr>
      <w:r>
        <w:rPr>
          <w:rFonts w:hint="eastAsia"/>
        </w:rPr>
        <w:t>从这一理论性的方法</w:t>
      </w:r>
      <w:r w:rsidR="005111CE">
        <w:rPr>
          <w:rFonts w:hint="eastAsia"/>
        </w:rPr>
        <w:t>思路反观其他研究，可以从另一个角度</w:t>
      </w:r>
      <w:r w:rsidR="00766F3B" w:rsidRPr="00E64A8C">
        <w:rPr>
          <w:rFonts w:hint="eastAsia"/>
        </w:rPr>
        <w:t>发现</w:t>
      </w:r>
      <w:r w:rsidR="005111CE">
        <w:rPr>
          <w:rFonts w:hint="eastAsia"/>
        </w:rPr>
        <w:t>内生性的根源所在。以职位工资为例，如前所述，最终的职位工资的高低，除了会受到社会网络因素的影响，也会受到很多其他因素的影响，比如个人潜在的人力资本、</w:t>
      </w:r>
      <w:r w:rsidR="008106CE">
        <w:rPr>
          <w:rFonts w:hint="eastAsia"/>
        </w:rPr>
        <w:t>能力特质</w:t>
      </w:r>
      <w:r w:rsidR="00400D3C">
        <w:rPr>
          <w:rFonts w:hint="eastAsia"/>
        </w:rPr>
        <w:t>等。基于此</w:t>
      </w:r>
      <w:r w:rsidR="00766F3B">
        <w:rPr>
          <w:rFonts w:hint="eastAsia"/>
        </w:rPr>
        <w:t>可以推出，当一种或</w:t>
      </w:r>
      <w:proofErr w:type="gramStart"/>
      <w:r w:rsidR="00766F3B">
        <w:rPr>
          <w:rFonts w:hint="eastAsia"/>
        </w:rPr>
        <w:t>几种非</w:t>
      </w:r>
      <w:proofErr w:type="gramEnd"/>
      <w:r w:rsidR="00766F3B">
        <w:rPr>
          <w:rFonts w:hint="eastAsia"/>
        </w:rPr>
        <w:t>社会网络因素起作用之后、当</w:t>
      </w:r>
      <w:r w:rsidR="00766F3B" w:rsidRPr="00E64A8C">
        <w:rPr>
          <w:rFonts w:hint="eastAsia"/>
        </w:rPr>
        <w:t>作用到达一定程度后，</w:t>
      </w:r>
      <w:r w:rsidR="008106CE">
        <w:rPr>
          <w:rFonts w:hint="eastAsia"/>
        </w:rPr>
        <w:t>工资的高低也会出现变化，</w:t>
      </w:r>
      <w:r w:rsidR="00766F3B" w:rsidRPr="00E64A8C">
        <w:rPr>
          <w:rFonts w:hint="eastAsia"/>
        </w:rPr>
        <w:t>因此</w:t>
      </w:r>
      <w:r w:rsidR="00766F3B">
        <w:rPr>
          <w:rFonts w:hint="eastAsia"/>
        </w:rPr>
        <w:t>在这种情况下我们</w:t>
      </w:r>
      <w:r w:rsidR="00766F3B" w:rsidRPr="00E64A8C">
        <w:rPr>
          <w:rFonts w:hint="eastAsia"/>
        </w:rPr>
        <w:t>就很难证实或证明</w:t>
      </w:r>
      <w:r w:rsidR="008106CE">
        <w:rPr>
          <w:rFonts w:hint="eastAsia"/>
        </w:rPr>
        <w:t>工资的改变</w:t>
      </w:r>
      <w:r w:rsidR="00766F3B">
        <w:rPr>
          <w:rFonts w:hint="eastAsia"/>
        </w:rPr>
        <w:t>确实</w:t>
      </w:r>
      <w:r w:rsidR="00766F3B" w:rsidRPr="00E64A8C">
        <w:rPr>
          <w:rFonts w:hint="eastAsia"/>
        </w:rPr>
        <w:t>是由于社会网络</w:t>
      </w:r>
      <w:r w:rsidR="00766F3B">
        <w:rPr>
          <w:rFonts w:hint="eastAsia"/>
        </w:rPr>
        <w:t>的</w:t>
      </w:r>
      <w:r w:rsidR="00766F3B" w:rsidRPr="00E64A8C">
        <w:rPr>
          <w:rFonts w:hint="eastAsia"/>
        </w:rPr>
        <w:t>作用，而不是其他因素</w:t>
      </w:r>
      <w:r w:rsidR="00766F3B">
        <w:rPr>
          <w:rFonts w:hint="eastAsia"/>
        </w:rPr>
        <w:t>的</w:t>
      </w:r>
      <w:r w:rsidR="00766F3B" w:rsidRPr="00E64A8C">
        <w:rPr>
          <w:rFonts w:hint="eastAsia"/>
        </w:rPr>
        <w:t>作用。</w:t>
      </w:r>
    </w:p>
    <w:p w:rsidR="003849E9" w:rsidRDefault="003849E9" w:rsidP="003849E9">
      <w:pPr>
        <w:pStyle w:val="hao"/>
        <w:spacing w:line="360" w:lineRule="auto"/>
        <w:ind w:firstLine="480"/>
      </w:pPr>
      <w:r>
        <w:rPr>
          <w:rFonts w:hint="eastAsia"/>
        </w:rPr>
        <w:t>那么，我们可以选择什么客观状况？根据这一</w:t>
      </w:r>
      <w:r w:rsidR="00400D3C">
        <w:rPr>
          <w:rFonts w:hint="eastAsia"/>
        </w:rPr>
        <w:t>状况的结果及其变化，可以对</w:t>
      </w:r>
      <w:r w:rsidR="00400D3C">
        <w:rPr>
          <w:rFonts w:hint="eastAsia"/>
        </w:rPr>
        <w:lastRenderedPageBreak/>
        <w:t>社会网络的作用是否存在进行考察，并能据此</w:t>
      </w:r>
      <w:r>
        <w:rPr>
          <w:rFonts w:hint="eastAsia"/>
        </w:rPr>
        <w:t>对</w:t>
      </w:r>
      <w:r w:rsidR="00400D3C">
        <w:rPr>
          <w:rFonts w:hint="eastAsia"/>
        </w:rPr>
        <w:t>社会网络</w:t>
      </w:r>
      <w:r>
        <w:rPr>
          <w:rFonts w:hint="eastAsia"/>
        </w:rPr>
        <w:t>作用的结构性差异等进行检验</w:t>
      </w:r>
      <w:r w:rsidR="00BA052C">
        <w:rPr>
          <w:rFonts w:hint="eastAsia"/>
        </w:rPr>
        <w:t>呢</w:t>
      </w:r>
      <w:r>
        <w:rPr>
          <w:rFonts w:hint="eastAsia"/>
        </w:rPr>
        <w:t>？</w:t>
      </w:r>
      <w:r w:rsidRPr="003849E9">
        <w:rPr>
          <w:rFonts w:hint="eastAsia"/>
        </w:rPr>
        <w:t>具体分析</w:t>
      </w:r>
      <w:r w:rsidR="00C519F5">
        <w:rPr>
          <w:rFonts w:hint="eastAsia"/>
        </w:rPr>
        <w:t>见下</w:t>
      </w:r>
      <w:r w:rsidR="00400D3C">
        <w:rPr>
          <w:rFonts w:hint="eastAsia"/>
        </w:rPr>
        <w:t>文</w:t>
      </w:r>
      <w:r w:rsidRPr="003849E9">
        <w:rPr>
          <w:rFonts w:hint="eastAsia"/>
        </w:rPr>
        <w:t>。</w:t>
      </w:r>
    </w:p>
    <w:p w:rsidR="00323CEA" w:rsidRPr="00C519F5" w:rsidRDefault="00323CEA" w:rsidP="003849E9">
      <w:pPr>
        <w:pStyle w:val="hao"/>
        <w:spacing w:line="360" w:lineRule="auto"/>
        <w:ind w:firstLine="480"/>
      </w:pPr>
    </w:p>
    <w:p w:rsidR="003849E9" w:rsidRPr="00923A5D" w:rsidRDefault="00323CEA" w:rsidP="003849E9">
      <w:pPr>
        <w:pStyle w:val="hao"/>
        <w:tabs>
          <w:tab w:val="left" w:pos="4253"/>
          <w:tab w:val="left" w:pos="4395"/>
        </w:tabs>
        <w:spacing w:line="360" w:lineRule="auto"/>
        <w:ind w:firstLineChars="0" w:firstLine="0"/>
        <w:outlineLvl w:val="0"/>
        <w:rPr>
          <w:rFonts w:ascii="Calibri" w:hAnsi="Calibri"/>
          <w:b/>
          <w:sz w:val="28"/>
          <w:szCs w:val="28"/>
        </w:rPr>
      </w:pPr>
      <w:r>
        <w:rPr>
          <w:rFonts w:ascii="Calibri" w:hAnsi="Calibri" w:hint="eastAsia"/>
          <w:b/>
          <w:sz w:val="28"/>
          <w:szCs w:val="28"/>
        </w:rPr>
        <w:t>三</w:t>
      </w:r>
      <w:r w:rsidR="00923A5D" w:rsidRPr="00923A5D">
        <w:rPr>
          <w:rFonts w:ascii="Calibri" w:hAnsi="Calibri" w:hint="eastAsia"/>
          <w:b/>
          <w:sz w:val="28"/>
          <w:szCs w:val="28"/>
        </w:rPr>
        <w:t>、</w:t>
      </w:r>
      <w:r>
        <w:rPr>
          <w:rFonts w:ascii="Calibri" w:hAnsi="Calibri" w:hint="eastAsia"/>
          <w:b/>
          <w:sz w:val="28"/>
          <w:szCs w:val="28"/>
        </w:rPr>
        <w:t>社会网络</w:t>
      </w:r>
      <w:proofErr w:type="gramStart"/>
      <w:r>
        <w:rPr>
          <w:rFonts w:ascii="Calibri" w:hAnsi="Calibri" w:hint="eastAsia"/>
          <w:b/>
          <w:sz w:val="28"/>
          <w:szCs w:val="28"/>
        </w:rPr>
        <w:t>与人职匹配</w:t>
      </w:r>
      <w:proofErr w:type="gramEnd"/>
    </w:p>
    <w:p w:rsidR="00400D3C" w:rsidRDefault="00400D3C" w:rsidP="00400D3C">
      <w:pPr>
        <w:pStyle w:val="hao"/>
        <w:spacing w:line="360" w:lineRule="auto"/>
        <w:ind w:firstLine="480"/>
      </w:pPr>
      <w:proofErr w:type="gramStart"/>
      <w:r>
        <w:rPr>
          <w:rFonts w:hint="eastAsia"/>
        </w:rPr>
        <w:t>选择人职匹配</w:t>
      </w:r>
      <w:proofErr w:type="gramEnd"/>
      <w:r>
        <w:rPr>
          <w:rFonts w:hint="eastAsia"/>
        </w:rPr>
        <w:t>作为被考察的客观状况，或者说是结果变量，最直接的原因来自于对现实的观察和感受。依据自己的经验，听说了很多人找工作的经历，发现一个很有意思的现象，值得关注：很多人使用社会网络的目的是为了弥补或克服人力资本的不足，一般来说，很多求职者的学历、技术等与职位的要求不符，或者低于职位设定的要求，因此为了获得这一职位，不得</w:t>
      </w:r>
      <w:r w:rsidR="00551C57">
        <w:rPr>
          <w:rFonts w:hint="eastAsia"/>
        </w:rPr>
        <w:t>不通过找关系、用人情等，对招聘决策人施加影响，以跨越职位要求的限制，</w:t>
      </w:r>
      <w:r>
        <w:rPr>
          <w:rFonts w:hint="eastAsia"/>
        </w:rPr>
        <w:t>获取自己欲想的职位。</w:t>
      </w:r>
    </w:p>
    <w:p w:rsidR="00CF2312" w:rsidRPr="00400D3C" w:rsidRDefault="00551C57" w:rsidP="00400D3C">
      <w:pPr>
        <w:pStyle w:val="hao"/>
        <w:spacing w:line="360" w:lineRule="auto"/>
        <w:ind w:firstLine="480"/>
      </w:pPr>
      <w:r>
        <w:rPr>
          <w:rFonts w:hint="eastAsia"/>
        </w:rPr>
        <w:t>但是，这只是对现实状况的感受，需要进一步的理论分析。比如，我们需要回答如下问题：</w:t>
      </w:r>
      <w:r w:rsidR="00400D3C">
        <w:rPr>
          <w:rFonts w:hint="eastAsia"/>
        </w:rPr>
        <w:t>这一现象是否真的符合前一章对客观状况的</w:t>
      </w:r>
      <w:r w:rsidR="00EC3396">
        <w:rPr>
          <w:rFonts w:hint="eastAsia"/>
        </w:rPr>
        <w:t>各种限定？在什么情况下才会符合前述的对客观状况的各种限定？是否可以</w:t>
      </w:r>
      <w:r w:rsidR="00400D3C">
        <w:rPr>
          <w:rFonts w:hint="eastAsia"/>
        </w:rPr>
        <w:t>用此来考察社会网络的作用呢？</w:t>
      </w:r>
    </w:p>
    <w:p w:rsidR="00F74693" w:rsidRDefault="00400D3C" w:rsidP="00323CEA">
      <w:pPr>
        <w:pStyle w:val="hao"/>
        <w:spacing w:line="360" w:lineRule="auto"/>
        <w:ind w:firstLine="480"/>
      </w:pPr>
      <w:r>
        <w:rPr>
          <w:rFonts w:hint="eastAsia"/>
        </w:rPr>
        <w:t>（一）</w:t>
      </w:r>
      <w:proofErr w:type="gramStart"/>
      <w:r w:rsidR="00FA0E38">
        <w:rPr>
          <w:rFonts w:hint="eastAsia"/>
        </w:rPr>
        <w:t>人职匹配</w:t>
      </w:r>
      <w:proofErr w:type="gramEnd"/>
      <w:r w:rsidR="00BB7A21">
        <w:rPr>
          <w:rFonts w:hint="eastAsia"/>
        </w:rPr>
        <w:t>及其</w:t>
      </w:r>
      <w:r w:rsidR="00FA0E38">
        <w:rPr>
          <w:rFonts w:hint="eastAsia"/>
        </w:rPr>
        <w:t>影响机制</w:t>
      </w:r>
    </w:p>
    <w:p w:rsidR="00BB7A21" w:rsidRPr="00E52F4D" w:rsidRDefault="00BB7A21" w:rsidP="00BB7A21">
      <w:pPr>
        <w:pStyle w:val="hao"/>
        <w:spacing w:line="360" w:lineRule="auto"/>
        <w:ind w:firstLine="480"/>
      </w:pPr>
      <w:r w:rsidRPr="00E52F4D">
        <w:rPr>
          <w:rFonts w:hint="eastAsia"/>
        </w:rPr>
        <w:t>社会学的研究中，</w:t>
      </w:r>
      <w:proofErr w:type="gramStart"/>
      <w:r w:rsidRPr="00E52F4D">
        <w:rPr>
          <w:rFonts w:hint="eastAsia"/>
        </w:rPr>
        <w:t>人职匹配指</w:t>
      </w:r>
      <w:proofErr w:type="gramEnd"/>
      <w:r w:rsidRPr="00E52F4D">
        <w:rPr>
          <w:rFonts w:hint="eastAsia"/>
        </w:rPr>
        <w:t>在职者的资质或能力是否与职位要求的相符（</w:t>
      </w:r>
      <w:r w:rsidRPr="00E52F4D">
        <w:rPr>
          <w:rFonts w:hint="eastAsia"/>
        </w:rPr>
        <w:t>Fernandez &amp; Weinberg</w:t>
      </w:r>
      <w:r w:rsidRPr="00E52F4D">
        <w:rPr>
          <w:rFonts w:hint="eastAsia"/>
        </w:rPr>
        <w:t>，</w:t>
      </w:r>
      <w:r w:rsidRPr="00E52F4D">
        <w:rPr>
          <w:rFonts w:hint="eastAsia"/>
        </w:rPr>
        <w:t>1997</w:t>
      </w:r>
      <w:r w:rsidRPr="00E52F4D">
        <w:rPr>
          <w:rFonts w:hint="eastAsia"/>
        </w:rPr>
        <w:t>；</w:t>
      </w:r>
      <w:r w:rsidRPr="00E52F4D">
        <w:rPr>
          <w:rFonts w:hint="eastAsia"/>
        </w:rPr>
        <w:t>Bian &amp; Huang</w:t>
      </w:r>
      <w:r w:rsidRPr="00E52F4D">
        <w:rPr>
          <w:rFonts w:hint="eastAsia"/>
        </w:rPr>
        <w:t>，</w:t>
      </w:r>
      <w:r w:rsidRPr="00E52F4D">
        <w:rPr>
          <w:rFonts w:hint="eastAsia"/>
        </w:rPr>
        <w:t>2009</w:t>
      </w:r>
      <w:r w:rsidRPr="00E52F4D">
        <w:rPr>
          <w:rFonts w:hint="eastAsia"/>
        </w:rPr>
        <w:t>），也叫职业配置（张文宏，</w:t>
      </w:r>
      <w:r w:rsidRPr="00E52F4D">
        <w:rPr>
          <w:rFonts w:hint="eastAsia"/>
        </w:rPr>
        <w:t>2006</w:t>
      </w:r>
      <w:r w:rsidR="001E3A7C">
        <w:rPr>
          <w:rFonts w:hint="eastAsia"/>
        </w:rPr>
        <w:t>），经济学的研究中</w:t>
      </w:r>
      <w:r>
        <w:rPr>
          <w:rFonts w:hint="eastAsia"/>
        </w:rPr>
        <w:t>常称其为就业匹配</w:t>
      </w:r>
      <w:r w:rsidRPr="00E52F4D">
        <w:rPr>
          <w:rFonts w:hint="eastAsia"/>
        </w:rPr>
        <w:t>（</w:t>
      </w:r>
      <w:r w:rsidRPr="00E52F4D">
        <w:rPr>
          <w:rFonts w:hint="eastAsia"/>
        </w:rPr>
        <w:t>Freeman</w:t>
      </w:r>
      <w:r w:rsidRPr="00E52F4D">
        <w:rPr>
          <w:rFonts w:hint="eastAsia"/>
        </w:rPr>
        <w:t>，</w:t>
      </w:r>
      <w:r w:rsidRPr="00E52F4D">
        <w:rPr>
          <w:rFonts w:hint="eastAsia"/>
        </w:rPr>
        <w:t>1976</w:t>
      </w:r>
      <w:r w:rsidRPr="00E52F4D">
        <w:rPr>
          <w:rFonts w:hint="eastAsia"/>
        </w:rPr>
        <w:t>；</w:t>
      </w:r>
      <w:r w:rsidRPr="00E52F4D">
        <w:rPr>
          <w:rFonts w:hint="eastAsia"/>
        </w:rPr>
        <w:t>Duncan &amp; Hoffman</w:t>
      </w:r>
      <w:r w:rsidRPr="00E52F4D">
        <w:rPr>
          <w:rFonts w:hint="eastAsia"/>
        </w:rPr>
        <w:t>，</w:t>
      </w:r>
      <w:r w:rsidRPr="00E52F4D">
        <w:rPr>
          <w:rFonts w:hint="eastAsia"/>
        </w:rPr>
        <w:t>1981</w:t>
      </w:r>
      <w:r w:rsidRPr="00E52F4D">
        <w:rPr>
          <w:rFonts w:hint="eastAsia"/>
        </w:rPr>
        <w:t>；</w:t>
      </w:r>
      <w:proofErr w:type="spellStart"/>
      <w:r w:rsidRPr="00E52F4D">
        <w:rPr>
          <w:rFonts w:hint="eastAsia"/>
        </w:rPr>
        <w:t>Rumberger</w:t>
      </w:r>
      <w:proofErr w:type="spellEnd"/>
      <w:r w:rsidRPr="00E52F4D">
        <w:rPr>
          <w:rFonts w:hint="eastAsia"/>
        </w:rPr>
        <w:t>，</w:t>
      </w:r>
      <w:r w:rsidRPr="00E52F4D">
        <w:rPr>
          <w:rFonts w:hint="eastAsia"/>
        </w:rPr>
        <w:t>1981</w:t>
      </w:r>
      <w:r w:rsidR="001E3A7C">
        <w:rPr>
          <w:rFonts w:hint="eastAsia"/>
        </w:rPr>
        <w:t>）。</w:t>
      </w:r>
      <w:r>
        <w:rPr>
          <w:rFonts w:hint="eastAsia"/>
        </w:rPr>
        <w:t>常见的考察指标包括三</w:t>
      </w:r>
      <w:r w:rsidRPr="00E52F4D">
        <w:rPr>
          <w:rFonts w:hint="eastAsia"/>
        </w:rPr>
        <w:t>个方面：教育水平、技术技能、工作经验。</w:t>
      </w:r>
    </w:p>
    <w:p w:rsidR="00BB7A21" w:rsidRDefault="008A14E9" w:rsidP="00BB7A21">
      <w:pPr>
        <w:pStyle w:val="hao"/>
        <w:spacing w:line="360" w:lineRule="auto"/>
        <w:ind w:firstLine="480"/>
      </w:pPr>
      <w:r>
        <w:rPr>
          <w:rFonts w:hint="eastAsia"/>
        </w:rPr>
        <w:t>以教育水平为例，匹配结果存在四种类型</w:t>
      </w:r>
      <w:r w:rsidR="00BB7A21" w:rsidRPr="009C5C90">
        <w:rPr>
          <w:rFonts w:hint="eastAsia"/>
        </w:rPr>
        <w:t>：教育水平高于职位要求，简称为教育过度（</w:t>
      </w:r>
      <w:r w:rsidR="00BB7A21" w:rsidRPr="009C5C90">
        <w:rPr>
          <w:rFonts w:hint="eastAsia"/>
        </w:rPr>
        <w:t>overeducated</w:t>
      </w:r>
      <w:r w:rsidR="00BB7A21">
        <w:rPr>
          <w:rFonts w:hint="eastAsia"/>
        </w:rPr>
        <w:t>）</w:t>
      </w:r>
      <w:r w:rsidR="00BB7A21" w:rsidRPr="009C5C90">
        <w:rPr>
          <w:rFonts w:hint="eastAsia"/>
        </w:rPr>
        <w:t>；教育水平与职位要求一致，简称为教育适度（</w:t>
      </w:r>
      <w:r w:rsidR="00BB7A21" w:rsidRPr="009C5C90">
        <w:rPr>
          <w:rFonts w:hint="eastAsia"/>
        </w:rPr>
        <w:t>required</w:t>
      </w:r>
      <w:r w:rsidR="00BB7A21">
        <w:rPr>
          <w:rFonts w:hint="eastAsia"/>
        </w:rPr>
        <w:t>）</w:t>
      </w:r>
      <w:r w:rsidR="00BB7A21" w:rsidRPr="009C5C90">
        <w:rPr>
          <w:rFonts w:hint="eastAsia"/>
        </w:rPr>
        <w:t>；教育水平低于职位要求，简称为教育不足（</w:t>
      </w:r>
      <w:r w:rsidR="00BB7A21" w:rsidRPr="009C5C90">
        <w:rPr>
          <w:rFonts w:hint="eastAsia"/>
        </w:rPr>
        <w:t>undereducated</w:t>
      </w:r>
      <w:r w:rsidR="00BB7A21" w:rsidRPr="009C5C90">
        <w:rPr>
          <w:rFonts w:hint="eastAsia"/>
        </w:rPr>
        <w:t>）；最后一类是职位无具体的教育水平要求。</w:t>
      </w:r>
      <w:r w:rsidR="001E3A7C">
        <w:rPr>
          <w:rFonts w:hint="eastAsia"/>
        </w:rPr>
        <w:t>为了便于理解，下文</w:t>
      </w:r>
      <w:r w:rsidR="00BB7A21">
        <w:rPr>
          <w:rFonts w:hint="eastAsia"/>
        </w:rPr>
        <w:t>统一将前三类分别</w:t>
      </w:r>
      <w:r w:rsidR="00BB7A21" w:rsidRPr="009C5C90">
        <w:rPr>
          <w:rFonts w:hint="eastAsia"/>
        </w:rPr>
        <w:t>称为“高才低就”</w:t>
      </w:r>
      <w:r w:rsidR="00BB7A21">
        <w:rPr>
          <w:rFonts w:hint="eastAsia"/>
        </w:rPr>
        <w:t>、“匹配一致”、“低才高就”。</w:t>
      </w:r>
    </w:p>
    <w:p w:rsidR="00FA0E38" w:rsidRDefault="00FA0E38" w:rsidP="00323CEA">
      <w:pPr>
        <w:pStyle w:val="hao"/>
        <w:spacing w:line="360" w:lineRule="auto"/>
        <w:ind w:firstLine="480"/>
      </w:pPr>
      <w:r>
        <w:rPr>
          <w:rFonts w:hint="eastAsia"/>
        </w:rPr>
        <w:t>1</w:t>
      </w:r>
      <w:r>
        <w:rPr>
          <w:rFonts w:hint="eastAsia"/>
        </w:rPr>
        <w:t>、</w:t>
      </w:r>
      <w:r w:rsidR="009C5C90">
        <w:rPr>
          <w:rFonts w:hint="eastAsia"/>
        </w:rPr>
        <w:t>传统</w:t>
      </w:r>
      <w:r>
        <w:rPr>
          <w:rFonts w:hint="eastAsia"/>
        </w:rPr>
        <w:t>的解释视角</w:t>
      </w:r>
    </w:p>
    <w:p w:rsidR="009C5C90" w:rsidRDefault="009C5C90" w:rsidP="00323CEA">
      <w:pPr>
        <w:pStyle w:val="hao"/>
        <w:spacing w:line="360" w:lineRule="auto"/>
        <w:ind w:firstLine="480"/>
        <w:rPr>
          <w:rFonts w:ascii="Calibri" w:hAnsi="Calibri"/>
        </w:rPr>
      </w:pPr>
      <w:r w:rsidRPr="006C6506">
        <w:rPr>
          <w:rFonts w:ascii="Calibri" w:hAnsi="Calibri" w:hint="eastAsia"/>
        </w:rPr>
        <w:t>对</w:t>
      </w:r>
      <w:r>
        <w:rPr>
          <w:rFonts w:ascii="Calibri" w:hAnsi="Calibri" w:hint="eastAsia"/>
        </w:rPr>
        <w:t>人职匹配</w:t>
      </w:r>
      <w:r w:rsidRPr="006C6506">
        <w:rPr>
          <w:rFonts w:ascii="Calibri" w:hAnsi="Calibri" w:hint="eastAsia"/>
        </w:rPr>
        <w:t>及其影响因素的分析，集中在教育经济学和劳动经济学的研究中，特别是前者占了大部分。基于经济学的研究，可以将其中的主要观点概括为以下五个视角</w:t>
      </w:r>
      <w:r w:rsidR="00290200">
        <w:rPr>
          <w:rFonts w:ascii="Calibri" w:hAnsi="Calibri" w:hint="eastAsia"/>
        </w:rPr>
        <w:t>，</w:t>
      </w:r>
      <w:r w:rsidRPr="006C6506">
        <w:rPr>
          <w:rFonts w:ascii="Calibri" w:hAnsi="Calibri" w:hint="eastAsia"/>
        </w:rPr>
        <w:t>由于对这五个视角的分析和综述很多（武向荣，</w:t>
      </w:r>
      <w:r w:rsidRPr="006C6506">
        <w:rPr>
          <w:rFonts w:ascii="Calibri" w:hAnsi="Calibri" w:hint="eastAsia"/>
        </w:rPr>
        <w:t>2006</w:t>
      </w:r>
      <w:r w:rsidRPr="006C6506">
        <w:rPr>
          <w:rFonts w:ascii="Calibri" w:hAnsi="Calibri" w:hint="eastAsia"/>
        </w:rPr>
        <w:t>；</w:t>
      </w:r>
      <w:proofErr w:type="spellStart"/>
      <w:r w:rsidRPr="006C6506">
        <w:rPr>
          <w:rFonts w:ascii="Calibri" w:hAnsi="Calibri" w:hint="eastAsia"/>
        </w:rPr>
        <w:t>McGuinness</w:t>
      </w:r>
      <w:proofErr w:type="spellEnd"/>
      <w:r w:rsidRPr="006C6506">
        <w:rPr>
          <w:rFonts w:ascii="Calibri" w:hAnsi="Calibri" w:hint="eastAsia"/>
        </w:rPr>
        <w:t>，</w:t>
      </w:r>
      <w:r w:rsidRPr="006C6506">
        <w:rPr>
          <w:rFonts w:ascii="Calibri" w:hAnsi="Calibri" w:hint="eastAsia"/>
        </w:rPr>
        <w:lastRenderedPageBreak/>
        <w:t>2004</w:t>
      </w:r>
      <w:r w:rsidRPr="006C6506">
        <w:rPr>
          <w:rFonts w:ascii="Calibri" w:hAnsi="Calibri" w:hint="eastAsia"/>
        </w:rPr>
        <w:t>；</w:t>
      </w:r>
      <w:proofErr w:type="spellStart"/>
      <w:r w:rsidRPr="006C6506">
        <w:rPr>
          <w:rFonts w:ascii="Calibri" w:hAnsi="Calibri" w:hint="eastAsia"/>
        </w:rPr>
        <w:t>Linsley</w:t>
      </w:r>
      <w:proofErr w:type="spellEnd"/>
      <w:r w:rsidRPr="006C6506">
        <w:rPr>
          <w:rFonts w:ascii="Calibri" w:hAnsi="Calibri" w:hint="eastAsia"/>
        </w:rPr>
        <w:t>，</w:t>
      </w:r>
      <w:r w:rsidR="00EF1DB8">
        <w:rPr>
          <w:rFonts w:ascii="Calibri" w:hAnsi="Calibri" w:hint="eastAsia"/>
        </w:rPr>
        <w:t>2005</w:t>
      </w:r>
      <w:r w:rsidRPr="006C6506">
        <w:rPr>
          <w:rFonts w:ascii="Calibri" w:hAnsi="Calibri" w:hint="eastAsia"/>
        </w:rPr>
        <w:t>；</w:t>
      </w:r>
      <w:proofErr w:type="spellStart"/>
      <w:r w:rsidRPr="006C6506">
        <w:rPr>
          <w:rFonts w:ascii="Calibri" w:hAnsi="Calibri" w:hint="eastAsia"/>
        </w:rPr>
        <w:t>Quintini</w:t>
      </w:r>
      <w:proofErr w:type="spellEnd"/>
      <w:r w:rsidRPr="006C6506">
        <w:rPr>
          <w:rFonts w:ascii="Calibri" w:hAnsi="Calibri" w:hint="eastAsia"/>
        </w:rPr>
        <w:t>，</w:t>
      </w:r>
      <w:r w:rsidRPr="006C6506">
        <w:rPr>
          <w:rFonts w:ascii="Calibri" w:hAnsi="Calibri" w:hint="eastAsia"/>
        </w:rPr>
        <w:t>2011</w:t>
      </w:r>
      <w:r>
        <w:rPr>
          <w:rFonts w:ascii="Calibri" w:hAnsi="Calibri" w:hint="eastAsia"/>
        </w:rPr>
        <w:t>），这里就只做简要</w:t>
      </w:r>
      <w:r w:rsidRPr="006C6506">
        <w:rPr>
          <w:rFonts w:ascii="Calibri" w:hAnsi="Calibri" w:hint="eastAsia"/>
        </w:rPr>
        <w:t>介绍</w:t>
      </w:r>
      <w:r>
        <w:rPr>
          <w:rFonts w:ascii="Calibri" w:hAnsi="Calibri" w:hint="eastAsia"/>
        </w:rPr>
        <w:t>。</w:t>
      </w:r>
    </w:p>
    <w:p w:rsidR="006067C2" w:rsidRDefault="00BB7A21" w:rsidP="00323CEA">
      <w:pPr>
        <w:pStyle w:val="hao"/>
        <w:spacing w:line="360" w:lineRule="auto"/>
        <w:ind w:firstLine="480"/>
      </w:pPr>
      <w:r w:rsidRPr="00BB7A21">
        <w:rPr>
          <w:rFonts w:hint="eastAsia"/>
        </w:rPr>
        <w:t>（</w:t>
      </w:r>
      <w:r w:rsidRPr="00BB7A21">
        <w:rPr>
          <w:rFonts w:hint="eastAsia"/>
        </w:rPr>
        <w:t>1</w:t>
      </w:r>
      <w:r w:rsidRPr="00BB7A21">
        <w:rPr>
          <w:rFonts w:hint="eastAsia"/>
        </w:rPr>
        <w:t>）信号理论</w:t>
      </w:r>
      <w:r>
        <w:rPr>
          <w:rFonts w:hint="eastAsia"/>
        </w:rPr>
        <w:t>的视角</w:t>
      </w:r>
      <w:r w:rsidRPr="00BB7A21">
        <w:rPr>
          <w:rFonts w:hint="eastAsia"/>
        </w:rPr>
        <w:t>。核心观点是说由于雇佣双方存在</w:t>
      </w:r>
      <w:r>
        <w:rPr>
          <w:rFonts w:hint="eastAsia"/>
        </w:rPr>
        <w:t>着</w:t>
      </w:r>
      <w:r w:rsidRPr="00BB7A21">
        <w:rPr>
          <w:rFonts w:hint="eastAsia"/>
        </w:rPr>
        <w:t>信息不对称，</w:t>
      </w:r>
      <w:r w:rsidR="00B87A4A">
        <w:rPr>
          <w:rFonts w:hint="eastAsia"/>
        </w:rPr>
        <w:t>比如</w:t>
      </w:r>
      <w:r w:rsidRPr="00BB7A21">
        <w:rPr>
          <w:rFonts w:hint="eastAsia"/>
        </w:rPr>
        <w:t>雇主很难知道求职者的真实资历和能力，在这种情况下，求职者会将教育水平作为一种信号</w:t>
      </w:r>
      <w:r>
        <w:rPr>
          <w:rFonts w:hint="eastAsia"/>
        </w:rPr>
        <w:t>，通过</w:t>
      </w:r>
      <w:r w:rsidRPr="00BB7A21">
        <w:rPr>
          <w:rFonts w:hint="eastAsia"/>
        </w:rPr>
        <w:t>在教育方面进行更多的投入以释放出更有力的信号，帮助自己获得更好的职位，</w:t>
      </w:r>
      <w:r>
        <w:rPr>
          <w:rFonts w:hint="eastAsia"/>
        </w:rPr>
        <w:t>于是出现了学历上的</w:t>
      </w:r>
      <w:r w:rsidRPr="00BB7A21">
        <w:rPr>
          <w:rFonts w:hint="eastAsia"/>
        </w:rPr>
        <w:t>高才低就</w:t>
      </w:r>
      <w:r w:rsidR="006067C2">
        <w:rPr>
          <w:rFonts w:hint="eastAsia"/>
        </w:rPr>
        <w:t>（</w:t>
      </w:r>
      <w:r w:rsidR="006067C2">
        <w:rPr>
          <w:rFonts w:hint="eastAsia"/>
        </w:rPr>
        <w:t>Spence</w:t>
      </w:r>
      <w:r w:rsidR="006067C2">
        <w:rPr>
          <w:rFonts w:hint="eastAsia"/>
        </w:rPr>
        <w:t>，</w:t>
      </w:r>
      <w:r w:rsidR="006067C2">
        <w:rPr>
          <w:rFonts w:hint="eastAsia"/>
        </w:rPr>
        <w:t>1973</w:t>
      </w:r>
      <w:r w:rsidR="006067C2">
        <w:rPr>
          <w:rFonts w:hint="eastAsia"/>
        </w:rPr>
        <w:t>）</w:t>
      </w:r>
      <w:r w:rsidRPr="00BB7A21">
        <w:rPr>
          <w:rFonts w:hint="eastAsia"/>
        </w:rPr>
        <w:t>。</w:t>
      </w:r>
    </w:p>
    <w:p w:rsidR="006067C2" w:rsidRDefault="00BB7A21" w:rsidP="00323CEA">
      <w:pPr>
        <w:pStyle w:val="hao"/>
        <w:spacing w:line="360" w:lineRule="auto"/>
        <w:ind w:firstLine="480"/>
      </w:pPr>
      <w:r>
        <w:rPr>
          <w:rFonts w:hint="eastAsia"/>
        </w:rPr>
        <w:t>（</w:t>
      </w:r>
      <w:r>
        <w:rPr>
          <w:rFonts w:hint="eastAsia"/>
        </w:rPr>
        <w:t>2</w:t>
      </w:r>
      <w:r>
        <w:rPr>
          <w:rFonts w:hint="eastAsia"/>
        </w:rPr>
        <w:t>）职位竞争</w:t>
      </w:r>
      <w:r w:rsidR="006067C2">
        <w:rPr>
          <w:rFonts w:hint="eastAsia"/>
        </w:rPr>
        <w:t>的</w:t>
      </w:r>
      <w:r>
        <w:rPr>
          <w:rFonts w:hint="eastAsia"/>
        </w:rPr>
        <w:t>视角。</w:t>
      </w:r>
      <w:r w:rsidR="006067C2">
        <w:rPr>
          <w:rFonts w:hint="eastAsia"/>
        </w:rPr>
        <w:t>此视角</w:t>
      </w:r>
      <w:r w:rsidR="00C01C40">
        <w:rPr>
          <w:rFonts w:hint="eastAsia"/>
        </w:rPr>
        <w:t>强调</w:t>
      </w:r>
      <w:r w:rsidR="006067C2">
        <w:rPr>
          <w:rFonts w:hint="eastAsia"/>
        </w:rPr>
        <w:t>雇主</w:t>
      </w:r>
      <w:r w:rsidR="00C01C40">
        <w:rPr>
          <w:rFonts w:hint="eastAsia"/>
        </w:rPr>
        <w:t>的角度</w:t>
      </w:r>
      <w:r w:rsidR="006067C2">
        <w:rPr>
          <w:rFonts w:hint="eastAsia"/>
        </w:rPr>
        <w:t>，核心是说</w:t>
      </w:r>
      <w:r w:rsidR="00C01C40">
        <w:rPr>
          <w:rFonts w:hint="eastAsia"/>
        </w:rPr>
        <w:t>职位按照技术要求、</w:t>
      </w:r>
      <w:r w:rsidR="006067C2" w:rsidRPr="006067C2">
        <w:rPr>
          <w:rFonts w:hint="eastAsia"/>
        </w:rPr>
        <w:t>工资待遇等排成一列，而求职者按照教育水平、工作经验等也排成一列，前面的人比后面的人更具优势，比如在职培训方面所需成本更小，因此，公司的职位更倾向于给排在前面的人。在这种情况下，求职者会倾向于在教育方面进行更多的投入以增加成功获取好职位的机会（</w:t>
      </w:r>
      <w:proofErr w:type="spellStart"/>
      <w:r w:rsidR="006067C2" w:rsidRPr="006067C2">
        <w:rPr>
          <w:rFonts w:hint="eastAsia"/>
        </w:rPr>
        <w:t>Thurow</w:t>
      </w:r>
      <w:proofErr w:type="spellEnd"/>
      <w:r w:rsidR="006067C2" w:rsidRPr="006067C2">
        <w:rPr>
          <w:rFonts w:hint="eastAsia"/>
        </w:rPr>
        <w:t>，</w:t>
      </w:r>
      <w:r w:rsidR="006067C2" w:rsidRPr="006067C2">
        <w:rPr>
          <w:rFonts w:hint="eastAsia"/>
        </w:rPr>
        <w:t>1975</w:t>
      </w:r>
      <w:r w:rsidR="006067C2" w:rsidRPr="006067C2">
        <w:rPr>
          <w:rFonts w:hint="eastAsia"/>
        </w:rPr>
        <w:t>）。</w:t>
      </w:r>
    </w:p>
    <w:p w:rsidR="006067C2" w:rsidRDefault="00BB7A21" w:rsidP="00323CEA">
      <w:pPr>
        <w:pStyle w:val="hao"/>
        <w:spacing w:line="360" w:lineRule="auto"/>
        <w:ind w:firstLine="480"/>
      </w:pPr>
      <w:r>
        <w:rPr>
          <w:rFonts w:hint="eastAsia"/>
        </w:rPr>
        <w:t>（</w:t>
      </w:r>
      <w:r>
        <w:rPr>
          <w:rFonts w:hint="eastAsia"/>
        </w:rPr>
        <w:t>3</w:t>
      </w:r>
      <w:r>
        <w:rPr>
          <w:rFonts w:hint="eastAsia"/>
        </w:rPr>
        <w:t>）供求状况的视角。</w:t>
      </w:r>
      <w:r w:rsidR="006067C2" w:rsidRPr="006067C2">
        <w:rPr>
          <w:rFonts w:hint="eastAsia"/>
        </w:rPr>
        <w:t>此视角主要被用来解释教育过度，核心观点是说由于劳动力供大于求，所以求职者不得不选择低于自己资质要求的职位，同时会把比自己资质低的求职者挤到要求更低的职位上，于是高才低就出现并普遍发生（</w:t>
      </w:r>
      <w:r w:rsidR="006067C2" w:rsidRPr="006067C2">
        <w:rPr>
          <w:rFonts w:hint="eastAsia"/>
        </w:rPr>
        <w:t>Freeman</w:t>
      </w:r>
      <w:r w:rsidR="006067C2" w:rsidRPr="006067C2">
        <w:rPr>
          <w:rFonts w:hint="eastAsia"/>
        </w:rPr>
        <w:t>，</w:t>
      </w:r>
      <w:r w:rsidR="006067C2" w:rsidRPr="006067C2">
        <w:rPr>
          <w:rFonts w:hint="eastAsia"/>
        </w:rPr>
        <w:t>1976</w:t>
      </w:r>
      <w:r w:rsidR="006067C2" w:rsidRPr="006067C2">
        <w:rPr>
          <w:rFonts w:hint="eastAsia"/>
        </w:rPr>
        <w:t>；</w:t>
      </w:r>
      <w:proofErr w:type="spellStart"/>
      <w:r w:rsidR="006067C2" w:rsidRPr="006067C2">
        <w:rPr>
          <w:rFonts w:hint="eastAsia"/>
        </w:rPr>
        <w:t>Rumberger</w:t>
      </w:r>
      <w:proofErr w:type="spellEnd"/>
      <w:r w:rsidR="006067C2" w:rsidRPr="006067C2">
        <w:rPr>
          <w:rFonts w:hint="eastAsia"/>
        </w:rPr>
        <w:t>，</w:t>
      </w:r>
      <w:r w:rsidR="006067C2" w:rsidRPr="006067C2">
        <w:rPr>
          <w:rFonts w:hint="eastAsia"/>
        </w:rPr>
        <w:t>1981</w:t>
      </w:r>
      <w:r w:rsidR="006067C2" w:rsidRPr="006067C2">
        <w:rPr>
          <w:rFonts w:hint="eastAsia"/>
        </w:rPr>
        <w:t>）。</w:t>
      </w:r>
    </w:p>
    <w:p w:rsidR="006067C2" w:rsidRDefault="00BB7A21" w:rsidP="00323CEA">
      <w:pPr>
        <w:pStyle w:val="hao"/>
        <w:spacing w:line="360" w:lineRule="auto"/>
        <w:ind w:firstLine="480"/>
      </w:pPr>
      <w:r>
        <w:rPr>
          <w:rFonts w:hint="eastAsia"/>
        </w:rPr>
        <w:t>（</w:t>
      </w:r>
      <w:r>
        <w:rPr>
          <w:rFonts w:hint="eastAsia"/>
        </w:rPr>
        <w:t>4</w:t>
      </w:r>
      <w:r>
        <w:rPr>
          <w:rFonts w:hint="eastAsia"/>
        </w:rPr>
        <w:t>）</w:t>
      </w:r>
      <w:r w:rsidRPr="00BB7A21">
        <w:rPr>
          <w:rFonts w:hint="eastAsia"/>
        </w:rPr>
        <w:t>人力资本</w:t>
      </w:r>
      <w:r>
        <w:rPr>
          <w:rFonts w:hint="eastAsia"/>
        </w:rPr>
        <w:t>权衡</w:t>
      </w:r>
      <w:r w:rsidR="006067C2">
        <w:rPr>
          <w:rFonts w:hint="eastAsia"/>
        </w:rPr>
        <w:t>的视角。</w:t>
      </w:r>
      <w:r w:rsidR="00E2016D">
        <w:rPr>
          <w:rFonts w:hint="eastAsia"/>
        </w:rPr>
        <w:t>这在大量西方劳动力</w:t>
      </w:r>
      <w:proofErr w:type="gramStart"/>
      <w:r w:rsidR="00E2016D">
        <w:rPr>
          <w:rFonts w:hint="eastAsia"/>
        </w:rPr>
        <w:t>市场人职匹配</w:t>
      </w:r>
      <w:proofErr w:type="gramEnd"/>
      <w:r w:rsidR="00E2016D">
        <w:rPr>
          <w:rFonts w:hint="eastAsia"/>
        </w:rPr>
        <w:t>的研究中是主要的解释因素</w:t>
      </w:r>
      <w:r w:rsidR="00FA228C">
        <w:rPr>
          <w:rFonts w:hint="eastAsia"/>
        </w:rPr>
        <w:t>，核心观点是说人力资本有不同的维度，除了教育水平之外，还有技术技能、工作经验、职业培训等，某一入职者出现了某一维度比如学历的</w:t>
      </w:r>
      <w:r w:rsidR="006067C2" w:rsidRPr="006067C2">
        <w:rPr>
          <w:rFonts w:hint="eastAsia"/>
        </w:rPr>
        <w:t>过度，</w:t>
      </w:r>
      <w:r w:rsidR="00FA228C">
        <w:rPr>
          <w:rFonts w:hint="eastAsia"/>
        </w:rPr>
        <w:t>是</w:t>
      </w:r>
      <w:r w:rsidR="00FA228C" w:rsidRPr="006067C2">
        <w:rPr>
          <w:rFonts w:hint="eastAsia"/>
        </w:rPr>
        <w:t>为了平衡</w:t>
      </w:r>
      <w:r w:rsidR="00FA228C">
        <w:rPr>
          <w:rFonts w:hint="eastAsia"/>
        </w:rPr>
        <w:t>在其他</w:t>
      </w:r>
      <w:r w:rsidR="00FA228C" w:rsidRPr="006067C2">
        <w:rPr>
          <w:rFonts w:hint="eastAsia"/>
        </w:rPr>
        <w:t>方面的不足</w:t>
      </w:r>
      <w:r w:rsidR="00FA228C">
        <w:rPr>
          <w:rFonts w:hint="eastAsia"/>
        </w:rPr>
        <w:t>，即</w:t>
      </w:r>
      <w:r w:rsidR="006067C2" w:rsidRPr="006067C2">
        <w:rPr>
          <w:rFonts w:hint="eastAsia"/>
        </w:rPr>
        <w:t>是权衡（</w:t>
      </w:r>
      <w:r w:rsidR="006067C2" w:rsidRPr="006067C2">
        <w:rPr>
          <w:rFonts w:hint="eastAsia"/>
        </w:rPr>
        <w:t>trade off</w:t>
      </w:r>
      <w:r w:rsidR="006067C2" w:rsidRPr="006067C2">
        <w:rPr>
          <w:rFonts w:hint="eastAsia"/>
        </w:rPr>
        <w:t>）后的结果</w:t>
      </w:r>
      <w:r w:rsidR="00FA228C">
        <w:rPr>
          <w:rFonts w:hint="eastAsia"/>
        </w:rPr>
        <w:t>；</w:t>
      </w:r>
      <w:r w:rsidR="006067C2" w:rsidRPr="006067C2">
        <w:rPr>
          <w:rFonts w:hint="eastAsia"/>
        </w:rPr>
        <w:t>反之则反。所</w:t>
      </w:r>
      <w:r w:rsidR="00FA228C">
        <w:rPr>
          <w:rFonts w:hint="eastAsia"/>
        </w:rPr>
        <w:t>以</w:t>
      </w:r>
      <w:r w:rsidR="006067C2">
        <w:rPr>
          <w:rFonts w:hint="eastAsia"/>
        </w:rPr>
        <w:t>整体上看，某一类职位的不同入职者在人力资本总和方面会一致</w:t>
      </w:r>
      <w:r w:rsidR="006067C2" w:rsidRPr="006067C2">
        <w:rPr>
          <w:rFonts w:hint="eastAsia"/>
        </w:rPr>
        <w:t>（</w:t>
      </w:r>
      <w:proofErr w:type="spellStart"/>
      <w:r w:rsidR="006067C2" w:rsidRPr="006067C2">
        <w:rPr>
          <w:rFonts w:hint="eastAsia"/>
        </w:rPr>
        <w:t>Sicherman</w:t>
      </w:r>
      <w:proofErr w:type="spellEnd"/>
      <w:r w:rsidR="006067C2" w:rsidRPr="006067C2">
        <w:rPr>
          <w:rFonts w:hint="eastAsia"/>
        </w:rPr>
        <w:t>，</w:t>
      </w:r>
      <w:r w:rsidR="006067C2" w:rsidRPr="006067C2">
        <w:rPr>
          <w:rFonts w:hint="eastAsia"/>
        </w:rPr>
        <w:t>1991</w:t>
      </w:r>
      <w:r w:rsidR="006067C2" w:rsidRPr="006067C2">
        <w:rPr>
          <w:rFonts w:hint="eastAsia"/>
        </w:rPr>
        <w:t>）。</w:t>
      </w:r>
    </w:p>
    <w:p w:rsidR="009C5C90" w:rsidRDefault="00BB7A21" w:rsidP="00323CEA">
      <w:pPr>
        <w:pStyle w:val="hao"/>
        <w:spacing w:line="360" w:lineRule="auto"/>
        <w:ind w:firstLine="480"/>
      </w:pPr>
      <w:r w:rsidRPr="00BB7A21">
        <w:rPr>
          <w:rFonts w:hint="eastAsia"/>
        </w:rPr>
        <w:t>（</w:t>
      </w:r>
      <w:r w:rsidR="006067C2">
        <w:rPr>
          <w:rFonts w:hint="eastAsia"/>
        </w:rPr>
        <w:t>5</w:t>
      </w:r>
      <w:r w:rsidR="006067C2">
        <w:rPr>
          <w:rFonts w:hint="eastAsia"/>
        </w:rPr>
        <w:t>）</w:t>
      </w:r>
      <w:r w:rsidRPr="00BB7A21">
        <w:rPr>
          <w:rFonts w:hint="eastAsia"/>
        </w:rPr>
        <w:t>利益平衡</w:t>
      </w:r>
      <w:r w:rsidR="00B65410">
        <w:rPr>
          <w:rFonts w:hint="eastAsia"/>
        </w:rPr>
        <w:t>的视角。此</w:t>
      </w:r>
      <w:r w:rsidR="006067C2">
        <w:rPr>
          <w:rFonts w:hint="eastAsia"/>
        </w:rPr>
        <w:t>观点</w:t>
      </w:r>
      <w:r w:rsidR="00B65410">
        <w:rPr>
          <w:rFonts w:hint="eastAsia"/>
        </w:rPr>
        <w:t>为了</w:t>
      </w:r>
      <w:r w:rsidR="006067C2">
        <w:rPr>
          <w:rFonts w:hint="eastAsia"/>
        </w:rPr>
        <w:t>解释高才低就</w:t>
      </w:r>
      <w:r w:rsidR="00B65410">
        <w:rPr>
          <w:rFonts w:hint="eastAsia"/>
        </w:rPr>
        <w:t>而提出</w:t>
      </w:r>
      <w:r w:rsidR="006067C2">
        <w:rPr>
          <w:rFonts w:hint="eastAsia"/>
        </w:rPr>
        <w:t>，</w:t>
      </w:r>
      <w:r w:rsidR="00B65410">
        <w:rPr>
          <w:rFonts w:hint="eastAsia"/>
        </w:rPr>
        <w:t>核心是指</w:t>
      </w:r>
      <w:r w:rsidRPr="00BB7A21">
        <w:rPr>
          <w:rFonts w:hint="eastAsia"/>
        </w:rPr>
        <w:t>求职者为了其他维度的利益而放弃与自己资质</w:t>
      </w:r>
      <w:r w:rsidR="00B65410">
        <w:rPr>
          <w:rFonts w:hint="eastAsia"/>
        </w:rPr>
        <w:t>相</w:t>
      </w:r>
      <w:r w:rsidRPr="00BB7A21">
        <w:rPr>
          <w:rFonts w:hint="eastAsia"/>
        </w:rPr>
        <w:t>匹配的职位，比如为了空间上的便利、减少上下班甚至搬家等的成本而选择接受一份低于自己资质的工作</w:t>
      </w:r>
      <w:r w:rsidR="006067C2">
        <w:rPr>
          <w:rFonts w:hint="eastAsia"/>
        </w:rPr>
        <w:t>（</w:t>
      </w:r>
      <w:r w:rsidR="006067C2">
        <w:rPr>
          <w:rFonts w:hint="eastAsia"/>
        </w:rPr>
        <w:t>Frank</w:t>
      </w:r>
      <w:r w:rsidR="006067C2">
        <w:rPr>
          <w:rFonts w:hint="eastAsia"/>
        </w:rPr>
        <w:t>，</w:t>
      </w:r>
      <w:r w:rsidR="006067C2">
        <w:rPr>
          <w:rFonts w:hint="eastAsia"/>
        </w:rPr>
        <w:t>1978</w:t>
      </w:r>
      <w:r w:rsidR="006067C2">
        <w:rPr>
          <w:rFonts w:hint="eastAsia"/>
        </w:rPr>
        <w:t>；</w:t>
      </w:r>
      <w:r w:rsidR="006067C2">
        <w:rPr>
          <w:rFonts w:hint="eastAsia"/>
        </w:rPr>
        <w:t>B</w:t>
      </w:r>
      <w:r w:rsidR="006067C2">
        <w:rPr>
          <w:rFonts w:hint="eastAsia"/>
        </w:rPr>
        <w:t>ü</w:t>
      </w:r>
      <w:proofErr w:type="spellStart"/>
      <w:r w:rsidR="006067C2">
        <w:rPr>
          <w:rFonts w:hint="eastAsia"/>
        </w:rPr>
        <w:t>chel</w:t>
      </w:r>
      <w:proofErr w:type="spellEnd"/>
      <w:r w:rsidR="006067C2">
        <w:rPr>
          <w:rFonts w:hint="eastAsia"/>
        </w:rPr>
        <w:t xml:space="preserve"> &amp; van Ham</w:t>
      </w:r>
      <w:r w:rsidR="006067C2">
        <w:rPr>
          <w:rFonts w:hint="eastAsia"/>
        </w:rPr>
        <w:t>，</w:t>
      </w:r>
      <w:r w:rsidR="006067C2">
        <w:rPr>
          <w:rFonts w:hint="eastAsia"/>
        </w:rPr>
        <w:t>2003</w:t>
      </w:r>
      <w:r w:rsidR="006067C2">
        <w:rPr>
          <w:rFonts w:hint="eastAsia"/>
        </w:rPr>
        <w:t>）</w:t>
      </w:r>
      <w:r w:rsidRPr="00BB7A21">
        <w:rPr>
          <w:rFonts w:hint="eastAsia"/>
        </w:rPr>
        <w:t>。</w:t>
      </w:r>
    </w:p>
    <w:p w:rsidR="004A1BD0" w:rsidRPr="004A1BD0" w:rsidRDefault="004A1BD0" w:rsidP="00323CEA">
      <w:pPr>
        <w:pStyle w:val="hao"/>
        <w:spacing w:line="360" w:lineRule="auto"/>
        <w:ind w:firstLine="480"/>
      </w:pPr>
      <w:r w:rsidRPr="004A1BD0">
        <w:rPr>
          <w:rFonts w:hint="eastAsia"/>
        </w:rPr>
        <w:t>需要说明的是，还有一个重要的视角是职位配置视角，此视角是</w:t>
      </w:r>
      <w:r w:rsidR="00B65410">
        <w:rPr>
          <w:rFonts w:hint="eastAsia"/>
        </w:rPr>
        <w:t>职位竞争视角和</w:t>
      </w:r>
      <w:r w:rsidRPr="004A1BD0">
        <w:rPr>
          <w:rFonts w:hint="eastAsia"/>
        </w:rPr>
        <w:t>人力资本</w:t>
      </w:r>
      <w:r w:rsidR="00B65410">
        <w:rPr>
          <w:rFonts w:hint="eastAsia"/>
        </w:rPr>
        <w:t>权衡</w:t>
      </w:r>
      <w:r w:rsidRPr="004A1BD0">
        <w:rPr>
          <w:rFonts w:hint="eastAsia"/>
        </w:rPr>
        <w:t>视角的结合（</w:t>
      </w:r>
      <w:proofErr w:type="spellStart"/>
      <w:r w:rsidRPr="004A1BD0">
        <w:rPr>
          <w:rFonts w:hint="eastAsia"/>
        </w:rPr>
        <w:t>McGuinness</w:t>
      </w:r>
      <w:proofErr w:type="spellEnd"/>
      <w:r w:rsidRPr="004A1BD0">
        <w:rPr>
          <w:rFonts w:hint="eastAsia"/>
        </w:rPr>
        <w:t>，</w:t>
      </w:r>
      <w:r w:rsidRPr="004A1BD0">
        <w:rPr>
          <w:rFonts w:hint="eastAsia"/>
        </w:rPr>
        <w:t>2004</w:t>
      </w:r>
      <w:r w:rsidRPr="004A1BD0">
        <w:rPr>
          <w:rFonts w:hint="eastAsia"/>
        </w:rPr>
        <w:t>），所以这里就不再单独论述。</w:t>
      </w:r>
      <w:r w:rsidR="00B65410">
        <w:rPr>
          <w:rFonts w:hint="eastAsia"/>
        </w:rPr>
        <w:t>对于其他由不同视角结合而产生的理论观点，这里也不再阐述</w:t>
      </w:r>
      <w:r w:rsidRPr="004A1BD0">
        <w:rPr>
          <w:rFonts w:hint="eastAsia"/>
        </w:rPr>
        <w:t>。</w:t>
      </w:r>
    </w:p>
    <w:p w:rsidR="00FA0E38" w:rsidRDefault="00E52F4D" w:rsidP="00323CEA">
      <w:pPr>
        <w:pStyle w:val="hao"/>
        <w:spacing w:line="360" w:lineRule="auto"/>
        <w:ind w:firstLine="480"/>
        <w:rPr>
          <w:lang w:val="en-AU"/>
        </w:rPr>
      </w:pPr>
      <w:r>
        <w:rPr>
          <w:rFonts w:hint="eastAsia"/>
        </w:rPr>
        <w:t>2</w:t>
      </w:r>
      <w:r>
        <w:rPr>
          <w:rFonts w:hint="eastAsia"/>
          <w:lang w:val="en-AU"/>
        </w:rPr>
        <w:t>、</w:t>
      </w:r>
      <w:r w:rsidR="004A1BD0">
        <w:rPr>
          <w:rFonts w:hint="eastAsia"/>
          <w:lang w:val="en-AU"/>
        </w:rPr>
        <w:t>一个新的解释视角：社会网络</w:t>
      </w:r>
    </w:p>
    <w:p w:rsidR="0039001D" w:rsidRDefault="00E87D64" w:rsidP="0039001D">
      <w:pPr>
        <w:pStyle w:val="hao"/>
        <w:spacing w:line="360" w:lineRule="auto"/>
        <w:ind w:firstLine="480"/>
      </w:pPr>
      <w:r>
        <w:rPr>
          <w:rFonts w:hint="eastAsia"/>
          <w:lang w:val="en-AU"/>
        </w:rPr>
        <w:t>社会网络对人职匹配的影响机制有两方面。首先，社会网络作为信息机制，</w:t>
      </w:r>
      <w:r>
        <w:rPr>
          <w:rFonts w:hint="eastAsia"/>
          <w:lang w:val="en-AU"/>
        </w:rPr>
        <w:lastRenderedPageBreak/>
        <w:t>解决雇佣双方的信息不对称问题。与教育水平作为信号的机制不同，</w:t>
      </w:r>
      <w:r>
        <w:rPr>
          <w:rFonts w:hint="eastAsia"/>
        </w:rPr>
        <w:t>社会网络在传递信息</w:t>
      </w:r>
      <w:r w:rsidR="00B65410">
        <w:rPr>
          <w:rFonts w:hint="eastAsia"/>
        </w:rPr>
        <w:t>时具有两个方面</w:t>
      </w:r>
      <w:r>
        <w:rPr>
          <w:rFonts w:hint="eastAsia"/>
        </w:rPr>
        <w:t>的优势</w:t>
      </w:r>
      <w:r w:rsidR="0039001D">
        <w:rPr>
          <w:rFonts w:hint="eastAsia"/>
        </w:rPr>
        <w:t>：</w:t>
      </w:r>
      <w:r>
        <w:rPr>
          <w:rFonts w:hint="eastAsia"/>
        </w:rPr>
        <w:t>一是</w:t>
      </w:r>
      <w:r w:rsidR="00B65410">
        <w:rPr>
          <w:rFonts w:hint="eastAsia"/>
        </w:rPr>
        <w:t>数量优势，</w:t>
      </w:r>
      <w:r w:rsidR="0039001D">
        <w:rPr>
          <w:rFonts w:hint="eastAsia"/>
        </w:rPr>
        <w:t>由于社会网络的私人性、特殊性，使得</w:t>
      </w:r>
      <w:r w:rsidR="00B65410">
        <w:rPr>
          <w:rFonts w:hint="eastAsia"/>
        </w:rPr>
        <w:t>社会</w:t>
      </w:r>
      <w:r w:rsidR="0039001D">
        <w:rPr>
          <w:rFonts w:hint="eastAsia"/>
        </w:rPr>
        <w:t>网络在传递某类信息时更具优势，比如个人化的信息、内部信息等（</w:t>
      </w:r>
      <w:r w:rsidR="0039001D">
        <w:rPr>
          <w:rFonts w:hint="eastAsia"/>
        </w:rPr>
        <w:t>MacDonald</w:t>
      </w:r>
      <w:r w:rsidR="0039001D">
        <w:rPr>
          <w:rFonts w:hint="eastAsia"/>
        </w:rPr>
        <w:t>，</w:t>
      </w:r>
      <w:r w:rsidR="0039001D">
        <w:rPr>
          <w:rFonts w:hint="eastAsia"/>
        </w:rPr>
        <w:t>1980</w:t>
      </w:r>
      <w:r w:rsidR="0039001D">
        <w:rPr>
          <w:rFonts w:hint="eastAsia"/>
        </w:rPr>
        <w:t>；</w:t>
      </w:r>
      <w:r w:rsidR="0039001D">
        <w:rPr>
          <w:rFonts w:hint="eastAsia"/>
        </w:rPr>
        <w:t>Simon &amp; Warner</w:t>
      </w:r>
      <w:r w:rsidR="0039001D">
        <w:rPr>
          <w:rFonts w:hint="eastAsia"/>
        </w:rPr>
        <w:t>，</w:t>
      </w:r>
      <w:r w:rsidR="0039001D">
        <w:rPr>
          <w:rFonts w:hint="eastAsia"/>
        </w:rPr>
        <w:t>1992</w:t>
      </w:r>
      <w:r w:rsidR="0039001D">
        <w:rPr>
          <w:rFonts w:hint="eastAsia"/>
        </w:rPr>
        <w:t>；</w:t>
      </w:r>
      <w:r w:rsidR="0039001D">
        <w:rPr>
          <w:rFonts w:hint="eastAsia"/>
        </w:rPr>
        <w:t>Seidel et al</w:t>
      </w:r>
      <w:r w:rsidR="0039001D">
        <w:rPr>
          <w:rFonts w:hint="eastAsia"/>
        </w:rPr>
        <w:t>，</w:t>
      </w:r>
      <w:r w:rsidR="0039001D">
        <w:rPr>
          <w:rFonts w:hint="eastAsia"/>
        </w:rPr>
        <w:t>2000</w:t>
      </w:r>
      <w:r w:rsidR="00B65410">
        <w:rPr>
          <w:rFonts w:hint="eastAsia"/>
        </w:rPr>
        <w:t>）；二是质量优势，</w:t>
      </w:r>
      <w:r w:rsidR="0039001D">
        <w:rPr>
          <w:rFonts w:hint="eastAsia"/>
        </w:rPr>
        <w:t>由于社会网络的情感性</w:t>
      </w:r>
      <w:r w:rsidR="00B65410">
        <w:rPr>
          <w:rFonts w:hint="eastAsia"/>
        </w:rPr>
        <w:t>和持久性，对网络成员发挥着一种约束作用，为了维护自己的名声，关系</w:t>
      </w:r>
      <w:r w:rsidR="0039001D">
        <w:rPr>
          <w:rFonts w:hint="eastAsia"/>
        </w:rPr>
        <w:t>人就会传递更真实、更可靠的信息（</w:t>
      </w:r>
      <w:proofErr w:type="spellStart"/>
      <w:r w:rsidR="0039001D">
        <w:rPr>
          <w:rFonts w:hint="eastAsia"/>
        </w:rPr>
        <w:t>Manwaring</w:t>
      </w:r>
      <w:proofErr w:type="spellEnd"/>
      <w:r w:rsidR="0039001D">
        <w:rPr>
          <w:rFonts w:hint="eastAsia"/>
        </w:rPr>
        <w:t>，</w:t>
      </w:r>
      <w:r w:rsidR="0039001D">
        <w:rPr>
          <w:rFonts w:hint="eastAsia"/>
        </w:rPr>
        <w:t>1984</w:t>
      </w:r>
      <w:r w:rsidR="0039001D">
        <w:rPr>
          <w:rFonts w:hint="eastAsia"/>
        </w:rPr>
        <w:t>；</w:t>
      </w:r>
      <w:proofErr w:type="spellStart"/>
      <w:r w:rsidR="0039001D">
        <w:rPr>
          <w:rFonts w:hint="eastAsia"/>
        </w:rPr>
        <w:t>Saloner</w:t>
      </w:r>
      <w:proofErr w:type="spellEnd"/>
      <w:r w:rsidR="0039001D">
        <w:rPr>
          <w:rFonts w:hint="eastAsia"/>
        </w:rPr>
        <w:t>，</w:t>
      </w:r>
      <w:r w:rsidR="0039001D">
        <w:rPr>
          <w:rFonts w:hint="eastAsia"/>
        </w:rPr>
        <w:t>1985</w:t>
      </w:r>
      <w:r w:rsidR="0039001D">
        <w:rPr>
          <w:rFonts w:hint="eastAsia"/>
        </w:rPr>
        <w:t>；</w:t>
      </w:r>
      <w:proofErr w:type="spellStart"/>
      <w:r w:rsidR="0039001D">
        <w:rPr>
          <w:rFonts w:hint="eastAsia"/>
        </w:rPr>
        <w:t>Grieco</w:t>
      </w:r>
      <w:proofErr w:type="spellEnd"/>
      <w:r w:rsidR="0039001D">
        <w:rPr>
          <w:rFonts w:hint="eastAsia"/>
        </w:rPr>
        <w:t>，</w:t>
      </w:r>
      <w:r w:rsidR="0039001D">
        <w:rPr>
          <w:rFonts w:hint="eastAsia"/>
        </w:rPr>
        <w:t>1987</w:t>
      </w:r>
      <w:r w:rsidR="0039001D">
        <w:rPr>
          <w:rFonts w:hint="eastAsia"/>
        </w:rPr>
        <w:t>）。基于上述两方面的优势，很多研究指出社会网络的使用会</w:t>
      </w:r>
      <w:proofErr w:type="gramStart"/>
      <w:r w:rsidR="0039001D">
        <w:rPr>
          <w:rFonts w:hint="eastAsia"/>
        </w:rPr>
        <w:t>促进人职匹配</w:t>
      </w:r>
      <w:proofErr w:type="gramEnd"/>
      <w:r w:rsidR="0039001D">
        <w:rPr>
          <w:rFonts w:hint="eastAsia"/>
        </w:rPr>
        <w:t>，然后通过证明网络使用者比未使用者在求职机会、求职时间、入职工资等方面的优势，间接证实了这一促进作用（</w:t>
      </w:r>
      <w:proofErr w:type="spellStart"/>
      <w:r w:rsidR="0039001D">
        <w:rPr>
          <w:rFonts w:hint="eastAsia"/>
        </w:rPr>
        <w:t>Holzer</w:t>
      </w:r>
      <w:proofErr w:type="spellEnd"/>
      <w:r w:rsidR="0039001D">
        <w:rPr>
          <w:rFonts w:hint="eastAsia"/>
        </w:rPr>
        <w:t>，</w:t>
      </w:r>
      <w:r w:rsidR="0039001D">
        <w:rPr>
          <w:rFonts w:hint="eastAsia"/>
        </w:rPr>
        <w:t>1988</w:t>
      </w:r>
      <w:r w:rsidR="0039001D">
        <w:rPr>
          <w:rFonts w:hint="eastAsia"/>
        </w:rPr>
        <w:t>；</w:t>
      </w:r>
      <w:r w:rsidR="0039001D">
        <w:rPr>
          <w:rFonts w:hint="eastAsia"/>
        </w:rPr>
        <w:t>Simon &amp; Warner</w:t>
      </w:r>
      <w:r w:rsidR="0039001D">
        <w:rPr>
          <w:rFonts w:hint="eastAsia"/>
        </w:rPr>
        <w:t>，</w:t>
      </w:r>
      <w:r w:rsidR="0039001D">
        <w:rPr>
          <w:rFonts w:hint="eastAsia"/>
        </w:rPr>
        <w:t>1992</w:t>
      </w:r>
      <w:r w:rsidR="0039001D">
        <w:rPr>
          <w:rFonts w:hint="eastAsia"/>
        </w:rPr>
        <w:t>；</w:t>
      </w:r>
      <w:r w:rsidR="0039001D">
        <w:rPr>
          <w:rFonts w:hint="eastAsia"/>
        </w:rPr>
        <w:t>Seidel et al</w:t>
      </w:r>
      <w:r w:rsidR="0039001D">
        <w:rPr>
          <w:rFonts w:hint="eastAsia"/>
        </w:rPr>
        <w:t>，</w:t>
      </w:r>
      <w:r w:rsidR="0039001D">
        <w:rPr>
          <w:rFonts w:hint="eastAsia"/>
        </w:rPr>
        <w:t>2000</w:t>
      </w:r>
      <w:r w:rsidR="0039001D">
        <w:rPr>
          <w:rFonts w:hint="eastAsia"/>
        </w:rPr>
        <w:t>）。</w:t>
      </w:r>
    </w:p>
    <w:p w:rsidR="00E52F4D" w:rsidRDefault="00413B52" w:rsidP="0039001D">
      <w:pPr>
        <w:pStyle w:val="hao"/>
        <w:spacing w:line="360" w:lineRule="auto"/>
        <w:ind w:firstLine="480"/>
      </w:pPr>
      <w:r>
        <w:rPr>
          <w:rFonts w:hint="eastAsia"/>
        </w:rPr>
        <w:t>其次，社会网络作为人情机制，对雇主的招聘决策等发挥着特殊</w:t>
      </w:r>
      <w:r w:rsidR="0039001D">
        <w:rPr>
          <w:rFonts w:hint="eastAsia"/>
        </w:rPr>
        <w:t>的影响。基于对中国文化及劳动力市场结构特征的分析，边燕杰指出</w:t>
      </w:r>
      <w:r w:rsidR="00C0261C">
        <w:rPr>
          <w:rFonts w:hint="eastAsia"/>
        </w:rPr>
        <w:t>并证实</w:t>
      </w:r>
      <w:r w:rsidR="0039001D">
        <w:rPr>
          <w:rFonts w:hint="eastAsia"/>
        </w:rPr>
        <w:t>，</w:t>
      </w:r>
      <w:r w:rsidR="00DF79BF">
        <w:rPr>
          <w:rFonts w:hint="eastAsia"/>
        </w:rPr>
        <w:t>倾向于提供信息的</w:t>
      </w:r>
      <w:proofErr w:type="gramStart"/>
      <w:r w:rsidR="00DF79BF">
        <w:rPr>
          <w:rFonts w:hint="eastAsia"/>
        </w:rPr>
        <w:t>弱关系</w:t>
      </w:r>
      <w:proofErr w:type="gramEnd"/>
      <w:r w:rsidR="0039001D">
        <w:rPr>
          <w:rFonts w:hint="eastAsia"/>
        </w:rPr>
        <w:t>在中国的劳动力市场中作用空间有限，而</w:t>
      </w:r>
      <w:r w:rsidR="00DF79BF">
        <w:rPr>
          <w:rFonts w:hint="eastAsia"/>
        </w:rPr>
        <w:t>倾向于提供人情资源的</w:t>
      </w:r>
      <w:proofErr w:type="gramStart"/>
      <w:r w:rsidR="00DF79BF">
        <w:rPr>
          <w:rFonts w:hint="eastAsia"/>
        </w:rPr>
        <w:t>强关系</w:t>
      </w:r>
      <w:proofErr w:type="gramEnd"/>
      <w:r w:rsidR="00DF79BF">
        <w:rPr>
          <w:rFonts w:hint="eastAsia"/>
        </w:rPr>
        <w:t>更加重要——</w:t>
      </w:r>
      <w:r w:rsidR="0039001D">
        <w:rPr>
          <w:rFonts w:hint="eastAsia"/>
        </w:rPr>
        <w:t>正是</w:t>
      </w:r>
      <w:proofErr w:type="gramStart"/>
      <w:r w:rsidR="0039001D">
        <w:rPr>
          <w:rFonts w:hint="eastAsia"/>
        </w:rPr>
        <w:t>强关系</w:t>
      </w:r>
      <w:proofErr w:type="gramEnd"/>
      <w:r w:rsidR="0039001D">
        <w:rPr>
          <w:rFonts w:hint="eastAsia"/>
        </w:rPr>
        <w:t>中蕴含的信任、义务</w:t>
      </w:r>
      <w:r w:rsidR="00DF79BF">
        <w:rPr>
          <w:rFonts w:hint="eastAsia"/>
        </w:rPr>
        <w:t>、恩惠</w:t>
      </w:r>
      <w:r w:rsidR="0039001D">
        <w:rPr>
          <w:rFonts w:hint="eastAsia"/>
        </w:rPr>
        <w:t>等情感性因素</w:t>
      </w:r>
      <w:r w:rsidR="00DF79BF">
        <w:rPr>
          <w:rFonts w:hint="eastAsia"/>
        </w:rPr>
        <w:t>才能调动关系人的资源，影响职位分配者的决策，帮助求职者获得更</w:t>
      </w:r>
      <w:r w:rsidR="0039001D">
        <w:rPr>
          <w:rFonts w:hint="eastAsia"/>
        </w:rPr>
        <w:t>好的工作（</w:t>
      </w:r>
      <w:r w:rsidR="0039001D">
        <w:rPr>
          <w:rFonts w:hint="eastAsia"/>
        </w:rPr>
        <w:t>Bian</w:t>
      </w:r>
      <w:r w:rsidR="0039001D">
        <w:rPr>
          <w:rFonts w:hint="eastAsia"/>
        </w:rPr>
        <w:t>，</w:t>
      </w:r>
      <w:r w:rsidR="0039001D">
        <w:rPr>
          <w:rFonts w:hint="eastAsia"/>
        </w:rPr>
        <w:t>1997</w:t>
      </w:r>
      <w:r w:rsidR="0039001D">
        <w:rPr>
          <w:rFonts w:hint="eastAsia"/>
        </w:rPr>
        <w:t>）。在这一研究的基础上，人情影响作为</w:t>
      </w:r>
      <w:r w:rsidR="00DF79BF">
        <w:rPr>
          <w:rFonts w:hint="eastAsia"/>
        </w:rPr>
        <w:t>一种独立、重要的作用机制，进入到人职匹配的分析框架：社会网络中</w:t>
      </w:r>
      <w:r w:rsidR="0039001D">
        <w:rPr>
          <w:rFonts w:hint="eastAsia"/>
        </w:rPr>
        <w:t>的人情资源，比如信任、义务、恩惠等会影响到求职过程，比如影响雇主的筛选、录用决策，或者求职者的入职决策，进而对人职匹配产生影响（张文宏，</w:t>
      </w:r>
      <w:r w:rsidR="0039001D">
        <w:rPr>
          <w:rFonts w:hint="eastAsia"/>
        </w:rPr>
        <w:t>2006</w:t>
      </w:r>
      <w:r w:rsidR="0039001D">
        <w:rPr>
          <w:rFonts w:hint="eastAsia"/>
        </w:rPr>
        <w:t>；</w:t>
      </w:r>
      <w:r w:rsidR="0039001D">
        <w:rPr>
          <w:rFonts w:hint="eastAsia"/>
        </w:rPr>
        <w:t>Bian &amp; Huang</w:t>
      </w:r>
      <w:r w:rsidR="0039001D">
        <w:rPr>
          <w:rFonts w:hint="eastAsia"/>
        </w:rPr>
        <w:t>，</w:t>
      </w:r>
      <w:r w:rsidR="0039001D">
        <w:rPr>
          <w:rFonts w:hint="eastAsia"/>
        </w:rPr>
        <w:t>2009</w:t>
      </w:r>
      <w:r w:rsidR="00C521B3">
        <w:rPr>
          <w:rFonts w:hint="eastAsia"/>
        </w:rPr>
        <w:t>；</w:t>
      </w:r>
      <w:r w:rsidR="00C521B3">
        <w:rPr>
          <w:rFonts w:hint="eastAsia"/>
        </w:rPr>
        <w:t>Bian, Huang &amp; Zhang, 2015</w:t>
      </w:r>
      <w:r w:rsidR="0039001D">
        <w:rPr>
          <w:rFonts w:hint="eastAsia"/>
        </w:rPr>
        <w:t>）。</w:t>
      </w:r>
    </w:p>
    <w:p w:rsidR="00954BD7" w:rsidRDefault="00954BD7" w:rsidP="00323CEA">
      <w:pPr>
        <w:pStyle w:val="hao"/>
        <w:spacing w:line="360" w:lineRule="auto"/>
        <w:ind w:firstLine="480"/>
      </w:pPr>
      <w:r>
        <w:rPr>
          <w:rFonts w:hint="eastAsia"/>
        </w:rPr>
        <w:t>（二）社会网络的整体作用</w:t>
      </w:r>
    </w:p>
    <w:p w:rsidR="002E7D66" w:rsidRDefault="00734255" w:rsidP="002E7D66">
      <w:pPr>
        <w:spacing w:line="360" w:lineRule="auto"/>
        <w:ind w:firstLineChars="200" w:firstLine="480"/>
        <w:rPr>
          <w:sz w:val="24"/>
        </w:rPr>
      </w:pPr>
      <w:r>
        <w:rPr>
          <w:rFonts w:hint="eastAsia"/>
          <w:sz w:val="24"/>
        </w:rPr>
        <w:t>那么，</w:t>
      </w:r>
      <w:r w:rsidR="002E7D66">
        <w:rPr>
          <w:rFonts w:hint="eastAsia"/>
          <w:sz w:val="24"/>
        </w:rPr>
        <w:t>如何</w:t>
      </w:r>
      <w:proofErr w:type="gramStart"/>
      <w:r>
        <w:rPr>
          <w:rFonts w:hint="eastAsia"/>
          <w:sz w:val="24"/>
        </w:rPr>
        <w:t>利用人职匹配</w:t>
      </w:r>
      <w:proofErr w:type="gramEnd"/>
      <w:r>
        <w:rPr>
          <w:rFonts w:hint="eastAsia"/>
          <w:sz w:val="24"/>
        </w:rPr>
        <w:t>的结果状态来</w:t>
      </w:r>
      <w:r w:rsidR="002E7D66">
        <w:rPr>
          <w:rFonts w:hint="eastAsia"/>
          <w:sz w:val="24"/>
        </w:rPr>
        <w:t>检验社会网络的</w:t>
      </w:r>
      <w:r w:rsidR="00601452">
        <w:rPr>
          <w:rFonts w:hint="eastAsia"/>
          <w:sz w:val="24"/>
        </w:rPr>
        <w:t>两种</w:t>
      </w:r>
      <w:r w:rsidR="002E7D66">
        <w:rPr>
          <w:rFonts w:hint="eastAsia"/>
          <w:sz w:val="24"/>
        </w:rPr>
        <w:t>作用机制呢？依据第二个方向的思路</w:t>
      </w:r>
      <w:r w:rsidR="002E7D66" w:rsidRPr="007246A9">
        <w:rPr>
          <w:rFonts w:hint="eastAsia"/>
          <w:sz w:val="24"/>
        </w:rPr>
        <w:t>，我们</w:t>
      </w:r>
      <w:r w:rsidR="00FD599B">
        <w:rPr>
          <w:rFonts w:hint="eastAsia"/>
          <w:sz w:val="24"/>
        </w:rPr>
        <w:t>首先构造出理想</w:t>
      </w:r>
      <w:proofErr w:type="gramStart"/>
      <w:r w:rsidR="00FD599B">
        <w:rPr>
          <w:rFonts w:hint="eastAsia"/>
          <w:sz w:val="24"/>
        </w:rPr>
        <w:t>的人职匹配</w:t>
      </w:r>
      <w:proofErr w:type="gramEnd"/>
      <w:r w:rsidR="002E7D66" w:rsidRPr="007246A9">
        <w:rPr>
          <w:rFonts w:hint="eastAsia"/>
          <w:sz w:val="24"/>
        </w:rPr>
        <w:t>结果模型，即</w:t>
      </w:r>
      <w:r w:rsidR="0083292D">
        <w:rPr>
          <w:rFonts w:hint="eastAsia"/>
          <w:sz w:val="24"/>
        </w:rPr>
        <w:t>演绎性地</w:t>
      </w:r>
      <w:r w:rsidR="00FD599B">
        <w:rPr>
          <w:rFonts w:hint="eastAsia"/>
          <w:sz w:val="24"/>
        </w:rPr>
        <w:t>推导出前述的极限饱和状态，或者</w:t>
      </w:r>
      <w:proofErr w:type="gramStart"/>
      <w:r w:rsidR="00FD599B">
        <w:rPr>
          <w:rFonts w:hint="eastAsia"/>
          <w:sz w:val="24"/>
        </w:rPr>
        <w:t>说是人职匹配</w:t>
      </w:r>
      <w:proofErr w:type="gramEnd"/>
      <w:r w:rsidR="00FD599B">
        <w:rPr>
          <w:rFonts w:hint="eastAsia"/>
          <w:sz w:val="24"/>
        </w:rPr>
        <w:t>结果</w:t>
      </w:r>
      <w:r w:rsidR="002E7D66">
        <w:rPr>
          <w:rFonts w:hint="eastAsia"/>
          <w:sz w:val="24"/>
        </w:rPr>
        <w:t>的</w:t>
      </w:r>
      <w:r w:rsidR="00FD599B">
        <w:rPr>
          <w:rFonts w:hint="eastAsia"/>
          <w:sz w:val="24"/>
        </w:rPr>
        <w:t>均衡状态。</w:t>
      </w:r>
      <w:r w:rsidR="00601452">
        <w:rPr>
          <w:rFonts w:hint="eastAsia"/>
          <w:sz w:val="24"/>
        </w:rPr>
        <w:t>然后进一步</w:t>
      </w:r>
      <w:r w:rsidR="00FD599B">
        <w:rPr>
          <w:rFonts w:hint="eastAsia"/>
          <w:sz w:val="24"/>
        </w:rPr>
        <w:t>分析加入社会网络因素之后，此均衡状态是否会被打破，从而</w:t>
      </w:r>
      <w:r>
        <w:rPr>
          <w:rFonts w:hint="eastAsia"/>
          <w:sz w:val="24"/>
        </w:rPr>
        <w:t>可以对</w:t>
      </w:r>
      <w:r w:rsidR="002E7D66">
        <w:rPr>
          <w:rFonts w:hint="eastAsia"/>
          <w:sz w:val="24"/>
        </w:rPr>
        <w:t>社会</w:t>
      </w:r>
      <w:r w:rsidR="002E7D66" w:rsidRPr="007246A9">
        <w:rPr>
          <w:rFonts w:hint="eastAsia"/>
          <w:sz w:val="24"/>
        </w:rPr>
        <w:t>网络</w:t>
      </w:r>
      <w:r>
        <w:rPr>
          <w:rFonts w:hint="eastAsia"/>
          <w:sz w:val="24"/>
        </w:rPr>
        <w:t>的作用是否存在做出理论判断，</w:t>
      </w:r>
      <w:r w:rsidR="00601452">
        <w:rPr>
          <w:rFonts w:hint="eastAsia"/>
          <w:sz w:val="24"/>
        </w:rPr>
        <w:t>并可对此进行实证检验</w:t>
      </w:r>
      <w:r w:rsidR="002E7D66" w:rsidRPr="007246A9">
        <w:rPr>
          <w:rFonts w:hint="eastAsia"/>
          <w:sz w:val="24"/>
        </w:rPr>
        <w:t>。</w:t>
      </w:r>
    </w:p>
    <w:p w:rsidR="002E7D66" w:rsidRPr="007246A9" w:rsidRDefault="002E7D66" w:rsidP="002E7D66">
      <w:pPr>
        <w:spacing w:line="360" w:lineRule="auto"/>
        <w:ind w:firstLineChars="200" w:firstLine="480"/>
        <w:rPr>
          <w:sz w:val="24"/>
        </w:rPr>
      </w:pPr>
      <w:r>
        <w:rPr>
          <w:rFonts w:hint="eastAsia"/>
          <w:sz w:val="24"/>
        </w:rPr>
        <w:t>1</w:t>
      </w:r>
      <w:r>
        <w:rPr>
          <w:rFonts w:hint="eastAsia"/>
          <w:sz w:val="24"/>
        </w:rPr>
        <w:t>、</w:t>
      </w:r>
      <w:r w:rsidR="00362792">
        <w:rPr>
          <w:rFonts w:hint="eastAsia"/>
          <w:sz w:val="24"/>
        </w:rPr>
        <w:t>均衡</w:t>
      </w:r>
      <w:r>
        <w:rPr>
          <w:rFonts w:hint="eastAsia"/>
          <w:sz w:val="24"/>
        </w:rPr>
        <w:t>的劳动力市场模型</w:t>
      </w:r>
    </w:p>
    <w:p w:rsidR="002E7D66" w:rsidRPr="007246A9" w:rsidRDefault="00362792" w:rsidP="002E7D66">
      <w:pPr>
        <w:spacing w:line="360" w:lineRule="auto"/>
        <w:ind w:firstLineChars="200" w:firstLine="480"/>
        <w:rPr>
          <w:sz w:val="24"/>
        </w:rPr>
      </w:pPr>
      <w:r>
        <w:rPr>
          <w:rFonts w:hint="eastAsia"/>
          <w:sz w:val="24"/>
        </w:rPr>
        <w:t>在均衡</w:t>
      </w:r>
      <w:r w:rsidR="002E7D66" w:rsidRPr="007246A9">
        <w:rPr>
          <w:rFonts w:hint="eastAsia"/>
          <w:sz w:val="24"/>
        </w:rPr>
        <w:t>的劳动力市场中，</w:t>
      </w:r>
      <w:r w:rsidR="002E7D66">
        <w:rPr>
          <w:rFonts w:hint="eastAsia"/>
          <w:sz w:val="24"/>
        </w:rPr>
        <w:t>不失一般性</w:t>
      </w:r>
      <w:r>
        <w:rPr>
          <w:rFonts w:hint="eastAsia"/>
          <w:sz w:val="24"/>
        </w:rPr>
        <w:t>，可以</w:t>
      </w:r>
      <w:r w:rsidR="002E7D66" w:rsidRPr="007246A9">
        <w:rPr>
          <w:rFonts w:hint="eastAsia"/>
          <w:sz w:val="24"/>
        </w:rPr>
        <w:t>假设</w:t>
      </w:r>
      <w:r>
        <w:rPr>
          <w:rFonts w:hint="eastAsia"/>
          <w:sz w:val="24"/>
        </w:rPr>
        <w:t>求职者</w:t>
      </w:r>
      <w:r w:rsidRPr="007246A9">
        <w:rPr>
          <w:rFonts w:hint="eastAsia"/>
          <w:sz w:val="24"/>
        </w:rPr>
        <w:t>人数</w:t>
      </w:r>
      <w:r>
        <w:rPr>
          <w:rFonts w:hint="eastAsia"/>
          <w:sz w:val="24"/>
        </w:rPr>
        <w:t>与</w:t>
      </w:r>
      <w:r w:rsidR="002E7D66" w:rsidRPr="007246A9">
        <w:rPr>
          <w:rFonts w:hint="eastAsia"/>
          <w:sz w:val="24"/>
        </w:rPr>
        <w:t>职位数量相等，</w:t>
      </w:r>
      <w:r w:rsidR="00601452">
        <w:rPr>
          <w:rFonts w:hint="eastAsia"/>
          <w:sz w:val="24"/>
        </w:rPr>
        <w:t>且职位要求的资质与求职者拥有的资质相等，</w:t>
      </w:r>
      <w:r w:rsidR="002E7D66" w:rsidRPr="007246A9">
        <w:rPr>
          <w:rFonts w:hint="eastAsia"/>
          <w:sz w:val="24"/>
        </w:rPr>
        <w:t>即</w:t>
      </w:r>
      <w:r>
        <w:rPr>
          <w:rFonts w:hint="eastAsia"/>
          <w:sz w:val="24"/>
        </w:rPr>
        <w:t>劳动力的</w:t>
      </w:r>
      <w:r w:rsidR="00601452">
        <w:rPr>
          <w:rFonts w:hint="eastAsia"/>
          <w:sz w:val="24"/>
        </w:rPr>
        <w:t>供求一致。</w:t>
      </w:r>
      <w:r w:rsidR="002E7D66" w:rsidRPr="007246A9">
        <w:rPr>
          <w:rFonts w:hint="eastAsia"/>
          <w:sz w:val="24"/>
        </w:rPr>
        <w:t>形象化的简化表述如下图</w:t>
      </w:r>
      <w:r w:rsidR="002E7D66" w:rsidRPr="007246A9">
        <w:rPr>
          <w:rFonts w:hint="eastAsia"/>
          <w:sz w:val="24"/>
        </w:rPr>
        <w:t>1</w:t>
      </w:r>
      <w:r w:rsidR="00601452">
        <w:rPr>
          <w:rFonts w:hint="eastAsia"/>
          <w:sz w:val="24"/>
        </w:rPr>
        <w:t>所示：</w:t>
      </w:r>
      <w:r w:rsidR="002E7D66" w:rsidRPr="007246A9">
        <w:rPr>
          <w:rFonts w:hint="eastAsia"/>
          <w:sz w:val="24"/>
        </w:rPr>
        <w:t>左边的</w:t>
      </w:r>
      <w:r w:rsidR="002E7D66" w:rsidRPr="007246A9">
        <w:rPr>
          <w:rFonts w:hint="eastAsia"/>
          <w:sz w:val="24"/>
        </w:rPr>
        <w:t>10</w:t>
      </w:r>
      <w:r w:rsidR="002E7D66" w:rsidRPr="007246A9">
        <w:rPr>
          <w:rFonts w:hint="eastAsia"/>
          <w:sz w:val="24"/>
        </w:rPr>
        <w:t>个黑色圆圈表示共有</w:t>
      </w:r>
      <w:r w:rsidR="002E7D66" w:rsidRPr="007246A9">
        <w:rPr>
          <w:rFonts w:hint="eastAsia"/>
          <w:sz w:val="24"/>
        </w:rPr>
        <w:t>10</w:t>
      </w:r>
      <w:r w:rsidR="002E7D66" w:rsidRPr="007246A9">
        <w:rPr>
          <w:rFonts w:hint="eastAsia"/>
          <w:sz w:val="24"/>
        </w:rPr>
        <w:t>名求职者，学历从大学</w:t>
      </w:r>
      <w:r w:rsidR="002E7D66" w:rsidRPr="007246A9">
        <w:rPr>
          <w:rFonts w:hint="eastAsia"/>
          <w:sz w:val="24"/>
        </w:rPr>
        <w:lastRenderedPageBreak/>
        <w:t>到小学分别是</w:t>
      </w:r>
      <w:r w:rsidR="002E7D66" w:rsidRPr="007246A9">
        <w:rPr>
          <w:rFonts w:hint="eastAsia"/>
          <w:sz w:val="24"/>
        </w:rPr>
        <w:t>1</w:t>
      </w:r>
      <w:r w:rsidR="002E7D66" w:rsidRPr="007246A9">
        <w:rPr>
          <w:rFonts w:hint="eastAsia"/>
          <w:sz w:val="24"/>
        </w:rPr>
        <w:t>人、</w:t>
      </w:r>
      <w:r w:rsidR="002E7D66" w:rsidRPr="007246A9">
        <w:rPr>
          <w:rFonts w:hint="eastAsia"/>
          <w:sz w:val="24"/>
        </w:rPr>
        <w:t>2</w:t>
      </w:r>
      <w:r w:rsidR="002E7D66" w:rsidRPr="007246A9">
        <w:rPr>
          <w:rFonts w:hint="eastAsia"/>
          <w:sz w:val="24"/>
        </w:rPr>
        <w:t>人、</w:t>
      </w:r>
      <w:r w:rsidR="002E7D66" w:rsidRPr="007246A9">
        <w:rPr>
          <w:rFonts w:hint="eastAsia"/>
          <w:sz w:val="24"/>
        </w:rPr>
        <w:t>3</w:t>
      </w:r>
      <w:r w:rsidR="002E7D66" w:rsidRPr="007246A9">
        <w:rPr>
          <w:rFonts w:hint="eastAsia"/>
          <w:sz w:val="24"/>
        </w:rPr>
        <w:t>人、</w:t>
      </w:r>
      <w:r w:rsidR="002E7D66" w:rsidRPr="007246A9">
        <w:rPr>
          <w:rFonts w:hint="eastAsia"/>
          <w:sz w:val="24"/>
        </w:rPr>
        <w:t>4</w:t>
      </w:r>
      <w:r w:rsidR="002E7D66" w:rsidRPr="007246A9">
        <w:rPr>
          <w:rFonts w:hint="eastAsia"/>
          <w:sz w:val="24"/>
        </w:rPr>
        <w:t>人；右侧三角框内的</w:t>
      </w:r>
      <w:r w:rsidR="002E7D66" w:rsidRPr="007246A9">
        <w:rPr>
          <w:rFonts w:hint="eastAsia"/>
          <w:sz w:val="24"/>
        </w:rPr>
        <w:t>10</w:t>
      </w:r>
      <w:r w:rsidR="002E7D66" w:rsidRPr="007246A9">
        <w:rPr>
          <w:rFonts w:hint="eastAsia"/>
          <w:sz w:val="24"/>
        </w:rPr>
        <w:t>个空心圆圈表示劳动力市场中有</w:t>
      </w:r>
      <w:r w:rsidR="002E7D66" w:rsidRPr="007246A9">
        <w:rPr>
          <w:rFonts w:hint="eastAsia"/>
          <w:sz w:val="24"/>
        </w:rPr>
        <w:t>10</w:t>
      </w:r>
      <w:r w:rsidR="002E7D66" w:rsidRPr="007246A9">
        <w:rPr>
          <w:rFonts w:hint="eastAsia"/>
          <w:sz w:val="24"/>
        </w:rPr>
        <w:t>个空缺职位，且刚好需要</w:t>
      </w:r>
      <w:r w:rsidR="002E7D66" w:rsidRPr="007246A9">
        <w:rPr>
          <w:rFonts w:hint="eastAsia"/>
          <w:sz w:val="24"/>
        </w:rPr>
        <w:t>1</w:t>
      </w:r>
      <w:r w:rsidR="002E7D66" w:rsidRPr="007246A9">
        <w:rPr>
          <w:rFonts w:hint="eastAsia"/>
          <w:sz w:val="24"/>
        </w:rPr>
        <w:t>名大学生、</w:t>
      </w:r>
      <w:r w:rsidR="002E7D66" w:rsidRPr="007246A9">
        <w:rPr>
          <w:rFonts w:hint="eastAsia"/>
          <w:sz w:val="24"/>
        </w:rPr>
        <w:t>2</w:t>
      </w:r>
      <w:r w:rsidR="002E7D66" w:rsidRPr="007246A9">
        <w:rPr>
          <w:rFonts w:hint="eastAsia"/>
          <w:sz w:val="24"/>
        </w:rPr>
        <w:t>名高中生、</w:t>
      </w:r>
      <w:r w:rsidR="002E7D66" w:rsidRPr="007246A9">
        <w:rPr>
          <w:rFonts w:hint="eastAsia"/>
          <w:sz w:val="24"/>
        </w:rPr>
        <w:t>3</w:t>
      </w:r>
      <w:r w:rsidR="002E7D66" w:rsidRPr="007246A9">
        <w:rPr>
          <w:rFonts w:hint="eastAsia"/>
          <w:sz w:val="24"/>
        </w:rPr>
        <w:t>名初中生、</w:t>
      </w:r>
      <w:r w:rsidR="002E7D66" w:rsidRPr="007246A9">
        <w:rPr>
          <w:rFonts w:hint="eastAsia"/>
          <w:sz w:val="24"/>
        </w:rPr>
        <w:t>4</w:t>
      </w:r>
      <w:r w:rsidR="002E7D66" w:rsidRPr="007246A9">
        <w:rPr>
          <w:rFonts w:hint="eastAsia"/>
          <w:sz w:val="24"/>
        </w:rPr>
        <w:t>名小学生。</w:t>
      </w:r>
    </w:p>
    <w:p w:rsidR="002E7D66" w:rsidRPr="007246A9" w:rsidRDefault="00783F3C" w:rsidP="002E7D66">
      <w:pPr>
        <w:ind w:firstLineChars="400" w:firstLine="840"/>
        <w:rPr>
          <w:szCs w:val="21"/>
        </w:rPr>
      </w:pPr>
      <w:r>
        <w:rPr>
          <w:noProof/>
          <w:szCs w:val="21"/>
        </w:rPr>
        <w:pict>
          <v:group id="_x0000_s2062" style="position:absolute;left:0;text-align:left;margin-left:89.75pt;margin-top:3.25pt;width:58pt;height:53.6pt;z-index:251661312" coordorigin="1832,12317" coordsize="1160,1072">
            <v:oval id="_x0000_s2063" style="position:absolute;left:2257;top:12317;width:290;height:268" fillcolor="black" strokecolor="#f2f2f2" strokeweight="3pt">
              <v:shadow type="perspective" color="#7f7f7f" opacity=".5" offset="1pt" offset2="-1pt"/>
            </v:oval>
            <v:oval id="_x0000_s2064" style="position:absolute;left:2122;top:12585;width:290;height:268" fillcolor="black" strokecolor="#f2f2f2" strokeweight="3pt">
              <v:shadow type="perspective" color="#7f7f7f" opacity=".5" offset="1pt" offset2="-1pt"/>
            </v:oval>
            <v:oval id="_x0000_s2065" style="position:absolute;left:2412;top:13121;width:290;height:268" fillcolor="black" strokecolor="#f2f2f2" strokeweight="3pt">
              <v:shadow type="perspective" color="#7f7f7f" opacity=".5" offset="1pt" offset2="-1pt"/>
            </v:oval>
            <v:oval id="_x0000_s2066" style="position:absolute;left:2122;top:13121;width:290;height:268" fillcolor="black" strokecolor="#f2f2f2" strokeweight="3pt">
              <v:shadow type="perspective" color="#7f7f7f" opacity=".5" offset="1pt" offset2="-1pt"/>
            </v:oval>
            <v:oval id="_x0000_s2067" style="position:absolute;left:1832;top:13121;width:290;height:268" fillcolor="black" strokecolor="#f2f2f2" strokeweight="3pt">
              <v:shadow type="perspective" color="#7f7f7f" opacity=".5" offset="1pt" offset2="-1pt"/>
            </v:oval>
            <v:oval id="_x0000_s2068" style="position:absolute;left:1967;top:12853;width:290;height:268" fillcolor="black" strokecolor="#f2f2f2" strokeweight="3pt">
              <v:shadow type="perspective" color="#7f7f7f" opacity=".5" offset="1pt" offset2="-1pt"/>
            </v:oval>
            <v:oval id="_x0000_s2069" style="position:absolute;left:2257;top:12853;width:290;height:268" fillcolor="black" strokecolor="#f2f2f2" strokeweight="3pt">
              <v:shadow type="perspective" color="#7f7f7f" opacity=".5" offset="1pt" offset2="-1pt"/>
            </v:oval>
            <v:oval id="_x0000_s2070" style="position:absolute;left:2547;top:12853;width:290;height:268" fillcolor="black" strokecolor="#f2f2f2" strokeweight="3pt">
              <v:shadow type="perspective" color="#7f7f7f" opacity=".5" offset="1pt" offset2="-1pt"/>
            </v:oval>
            <v:oval id="_x0000_s2071" style="position:absolute;left:2702;top:13121;width:290;height:268" fillcolor="black" strokecolor="#f2f2f2" strokeweight="3pt">
              <v:shadow type="perspective" color="#7f7f7f" opacity=".5" offset="1pt" offset2="-1pt"/>
            </v:oval>
            <v:oval id="_x0000_s2072" style="position:absolute;left:2412;top:12585;width:290;height:268" fillcolor="black" strokecolor="#f2f2f2" strokeweight="3pt">
              <v:shadow type="perspective" color="#7f7f7f" opacity=".5" offset="1pt" offset2="-1pt"/>
            </v:oval>
          </v:group>
        </w:pict>
      </w:r>
      <w:r w:rsidRPr="00783F3C">
        <w:rPr>
          <w:noProof/>
          <w:sz w:val="24"/>
          <w:szCs w:val="24"/>
        </w:rPr>
        <w:pict>
          <v:group id="_x0000_s2050" style="position:absolute;left:0;text-align:left;margin-left:228.8pt;margin-top:-9.75pt;width:77.85pt;height:66.6pt;z-index:251660288" coordorigin="1946,9501" coordsize="1557,133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1" type="#_x0000_t5" style="position:absolute;left:1946;top:9501;width:1557;height:1332">
              <v:textbox style="mso-next-textbox:#_x0000_s2051">
                <w:txbxContent>
                  <w:p w:rsidR="00EF36F3" w:rsidRPr="00B246FF" w:rsidRDefault="00EF36F3" w:rsidP="002E7D66"/>
                </w:txbxContent>
              </v:textbox>
            </v:shape>
            <v:oval id="_x0000_s2052" style="position:absolute;left:2590;top:9761;width:290;height:268"/>
            <v:oval id="_x0000_s2053" style="position:absolute;left:2455;top:10029;width:290;height:268"/>
            <v:oval id="_x0000_s2054" style="position:absolute;left:2745;top:10565;width:290;height:268"/>
            <v:oval id="_x0000_s2055" style="position:absolute;left:2455;top:10565;width:290;height:268"/>
            <v:oval id="_x0000_s2056" style="position:absolute;left:2165;top:10565;width:290;height:268"/>
            <v:oval id="_x0000_s2057" style="position:absolute;left:2300;top:10297;width:290;height:268"/>
            <v:oval id="_x0000_s2058" style="position:absolute;left:2590;top:10297;width:290;height:268"/>
            <v:oval id="_x0000_s2059" style="position:absolute;left:2880;top:10297;width:290;height:268"/>
            <v:oval id="_x0000_s2060" style="position:absolute;left:3035;top:10565;width:290;height:268"/>
            <v:oval id="_x0000_s2061" style="position:absolute;left:2745;top:10029;width:290;height:268"/>
          </v:group>
        </w:pict>
      </w:r>
      <w:r w:rsidR="002E7D66" w:rsidRPr="007246A9">
        <w:rPr>
          <w:rFonts w:hint="eastAsia"/>
          <w:szCs w:val="21"/>
        </w:rPr>
        <w:t>大学</w:t>
      </w:r>
      <w:r w:rsidR="002E7D66" w:rsidRPr="007246A9">
        <w:rPr>
          <w:rFonts w:hint="eastAsia"/>
          <w:szCs w:val="21"/>
        </w:rPr>
        <w:t xml:space="preserve">                                                  </w:t>
      </w:r>
      <w:r w:rsidR="002E7D66" w:rsidRPr="007246A9">
        <w:rPr>
          <w:rFonts w:hint="eastAsia"/>
          <w:szCs w:val="21"/>
        </w:rPr>
        <w:t>大学</w:t>
      </w:r>
    </w:p>
    <w:p w:rsidR="002E7D66" w:rsidRPr="007246A9" w:rsidRDefault="00783F3C" w:rsidP="002E7D66">
      <w:pPr>
        <w:ind w:firstLineChars="400" w:firstLine="840"/>
        <w:rPr>
          <w:szCs w:val="21"/>
        </w:rPr>
      </w:pPr>
      <w:r>
        <w:rPr>
          <w:noProof/>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73" type="#_x0000_t13" style="position:absolute;left:0;text-align:left;margin-left:169.5pt;margin-top:11.15pt;width:41.9pt;height:16.7pt;z-index:251662336"/>
        </w:pict>
      </w:r>
      <w:r w:rsidR="002E7D66" w:rsidRPr="007246A9">
        <w:rPr>
          <w:rFonts w:hint="eastAsia"/>
          <w:szCs w:val="21"/>
        </w:rPr>
        <w:t>高中</w:t>
      </w:r>
      <w:r w:rsidR="002E7D66" w:rsidRPr="007246A9">
        <w:rPr>
          <w:rFonts w:hint="eastAsia"/>
          <w:szCs w:val="21"/>
        </w:rPr>
        <w:t xml:space="preserve">                                                  </w:t>
      </w:r>
      <w:r w:rsidR="002E7D66" w:rsidRPr="007246A9">
        <w:rPr>
          <w:rFonts w:hint="eastAsia"/>
          <w:szCs w:val="21"/>
        </w:rPr>
        <w:t>高中</w:t>
      </w:r>
    </w:p>
    <w:p w:rsidR="002E7D66" w:rsidRPr="007246A9" w:rsidRDefault="002E7D66" w:rsidP="002E7D66">
      <w:pPr>
        <w:ind w:firstLineChars="400" w:firstLine="840"/>
        <w:rPr>
          <w:szCs w:val="21"/>
        </w:rPr>
      </w:pPr>
      <w:r w:rsidRPr="007246A9">
        <w:rPr>
          <w:rFonts w:hint="eastAsia"/>
          <w:szCs w:val="21"/>
        </w:rPr>
        <w:t>初中</w:t>
      </w:r>
      <w:r w:rsidRPr="007246A9">
        <w:rPr>
          <w:rFonts w:hint="eastAsia"/>
          <w:szCs w:val="21"/>
        </w:rPr>
        <w:t xml:space="preserve">                                                  </w:t>
      </w:r>
      <w:r w:rsidRPr="007246A9">
        <w:rPr>
          <w:rFonts w:hint="eastAsia"/>
          <w:szCs w:val="21"/>
        </w:rPr>
        <w:t>初中</w:t>
      </w:r>
    </w:p>
    <w:p w:rsidR="002E7D66" w:rsidRPr="007246A9" w:rsidRDefault="002E7D66" w:rsidP="002E7D66">
      <w:pPr>
        <w:ind w:firstLineChars="400" w:firstLine="840"/>
        <w:rPr>
          <w:szCs w:val="21"/>
        </w:rPr>
      </w:pPr>
      <w:r w:rsidRPr="007246A9">
        <w:rPr>
          <w:rFonts w:hint="eastAsia"/>
          <w:szCs w:val="21"/>
        </w:rPr>
        <w:t>小学</w:t>
      </w:r>
      <w:r w:rsidRPr="007246A9">
        <w:rPr>
          <w:rFonts w:hint="eastAsia"/>
          <w:szCs w:val="21"/>
        </w:rPr>
        <w:t xml:space="preserve">                                                  </w:t>
      </w:r>
      <w:r w:rsidRPr="007246A9">
        <w:rPr>
          <w:rFonts w:hint="eastAsia"/>
          <w:szCs w:val="21"/>
        </w:rPr>
        <w:t>小学</w:t>
      </w:r>
    </w:p>
    <w:p w:rsidR="002E7D66" w:rsidRPr="007246A9" w:rsidRDefault="002E7D66" w:rsidP="002E7D66">
      <w:pPr>
        <w:ind w:firstLineChars="200" w:firstLine="420"/>
        <w:jc w:val="center"/>
        <w:rPr>
          <w:szCs w:val="21"/>
        </w:rPr>
      </w:pPr>
      <w:r w:rsidRPr="007246A9">
        <w:rPr>
          <w:rFonts w:hint="eastAsia"/>
          <w:szCs w:val="21"/>
        </w:rPr>
        <w:t>图</w:t>
      </w:r>
      <w:r w:rsidRPr="007246A9">
        <w:rPr>
          <w:rFonts w:hint="eastAsia"/>
          <w:szCs w:val="21"/>
        </w:rPr>
        <w:t xml:space="preserve">1 </w:t>
      </w:r>
      <w:r w:rsidR="00601452">
        <w:rPr>
          <w:rFonts w:hint="eastAsia"/>
          <w:szCs w:val="21"/>
        </w:rPr>
        <w:t>均衡</w:t>
      </w:r>
      <w:r w:rsidRPr="007246A9">
        <w:rPr>
          <w:rFonts w:hint="eastAsia"/>
          <w:szCs w:val="21"/>
        </w:rPr>
        <w:t>的劳动力市场模型</w:t>
      </w:r>
    </w:p>
    <w:p w:rsidR="002E7D66" w:rsidRPr="007246A9" w:rsidRDefault="002E7D66" w:rsidP="002E7D66">
      <w:pPr>
        <w:spacing w:line="360" w:lineRule="auto"/>
        <w:ind w:firstLineChars="200" w:firstLine="480"/>
        <w:rPr>
          <w:sz w:val="24"/>
        </w:rPr>
      </w:pPr>
      <w:r w:rsidRPr="007246A9">
        <w:rPr>
          <w:rFonts w:hint="eastAsia"/>
          <w:sz w:val="24"/>
        </w:rPr>
        <w:t>在供求</w:t>
      </w:r>
      <w:r w:rsidR="00E56F18">
        <w:rPr>
          <w:rFonts w:hint="eastAsia"/>
          <w:sz w:val="24"/>
        </w:rPr>
        <w:t>一致</w:t>
      </w:r>
      <w:r w:rsidRPr="007246A9">
        <w:rPr>
          <w:rFonts w:hint="eastAsia"/>
          <w:sz w:val="24"/>
        </w:rPr>
        <w:t>的情况下，如果市场是完善的，即雇主和求职者的行为决策都是经济理性的，且供求双方</w:t>
      </w:r>
      <w:r w:rsidR="004E6B0C">
        <w:rPr>
          <w:rFonts w:hint="eastAsia"/>
          <w:sz w:val="24"/>
        </w:rPr>
        <w:t>的信息是对称的，那么最后的求职结果会达到一种均衡状态，即不同</w:t>
      </w:r>
      <w:r w:rsidR="00601452">
        <w:rPr>
          <w:rFonts w:hint="eastAsia"/>
          <w:sz w:val="24"/>
        </w:rPr>
        <w:t>资质的求职者找到</w:t>
      </w:r>
      <w:r w:rsidR="004E6B0C">
        <w:rPr>
          <w:rFonts w:hint="eastAsia"/>
          <w:sz w:val="24"/>
        </w:rPr>
        <w:t>对应</w:t>
      </w:r>
      <w:r w:rsidRPr="007246A9">
        <w:rPr>
          <w:rFonts w:hint="eastAsia"/>
          <w:sz w:val="24"/>
        </w:rPr>
        <w:t>要求的职位，实现</w:t>
      </w:r>
      <w:proofErr w:type="gramStart"/>
      <w:r w:rsidRPr="007246A9">
        <w:rPr>
          <w:rFonts w:hint="eastAsia"/>
          <w:sz w:val="24"/>
        </w:rPr>
        <w:t>完全的人职匹配</w:t>
      </w:r>
      <w:proofErr w:type="gramEnd"/>
      <w:r w:rsidRPr="007246A9">
        <w:rPr>
          <w:rFonts w:hint="eastAsia"/>
          <w:sz w:val="24"/>
        </w:rPr>
        <w:t>。</w:t>
      </w:r>
    </w:p>
    <w:p w:rsidR="002E7D66" w:rsidRPr="00362792" w:rsidRDefault="00362792" w:rsidP="00362792">
      <w:pPr>
        <w:spacing w:line="360" w:lineRule="auto"/>
        <w:ind w:firstLineChars="200" w:firstLine="480"/>
        <w:rPr>
          <w:sz w:val="24"/>
        </w:rPr>
      </w:pPr>
      <w:r>
        <w:rPr>
          <w:rFonts w:hint="eastAsia"/>
          <w:sz w:val="24"/>
        </w:rPr>
        <w:t>2</w:t>
      </w:r>
      <w:r>
        <w:rPr>
          <w:rFonts w:hint="eastAsia"/>
          <w:sz w:val="24"/>
          <w:lang w:val="en-AU"/>
        </w:rPr>
        <w:t>、</w:t>
      </w:r>
      <w:r w:rsidR="002E7D66" w:rsidRPr="00362792">
        <w:rPr>
          <w:rFonts w:hint="eastAsia"/>
          <w:sz w:val="24"/>
        </w:rPr>
        <w:t>供小于求的劳动力市场模型——检验信息机制</w:t>
      </w:r>
    </w:p>
    <w:p w:rsidR="002E7D66" w:rsidRPr="007246A9" w:rsidRDefault="004E6B0C" w:rsidP="002E7D66">
      <w:pPr>
        <w:spacing w:line="360" w:lineRule="auto"/>
        <w:ind w:firstLineChars="200" w:firstLine="480"/>
        <w:rPr>
          <w:sz w:val="24"/>
        </w:rPr>
      </w:pPr>
      <w:r>
        <w:rPr>
          <w:rFonts w:hint="eastAsia"/>
          <w:sz w:val="24"/>
        </w:rPr>
        <w:t>若市场中的劳动力状况是供小于求</w:t>
      </w:r>
      <w:r w:rsidR="002E7D66" w:rsidRPr="007246A9">
        <w:rPr>
          <w:rFonts w:hint="eastAsia"/>
          <w:sz w:val="24"/>
        </w:rPr>
        <w:t>，</w:t>
      </w:r>
      <w:r w:rsidR="00362792">
        <w:rPr>
          <w:rFonts w:hint="eastAsia"/>
          <w:sz w:val="24"/>
        </w:rPr>
        <w:t>那么雇主和求职者又会怎样选择</w:t>
      </w:r>
      <w:r w:rsidR="002E7D66" w:rsidRPr="007246A9">
        <w:rPr>
          <w:rFonts w:hint="eastAsia"/>
          <w:sz w:val="24"/>
        </w:rPr>
        <w:t>？</w:t>
      </w:r>
      <w:r w:rsidR="00362792">
        <w:rPr>
          <w:rFonts w:hint="eastAsia"/>
          <w:sz w:val="24"/>
        </w:rPr>
        <w:t>人与职位匹配的</w:t>
      </w:r>
      <w:r w:rsidR="002E7D66" w:rsidRPr="007246A9">
        <w:rPr>
          <w:rFonts w:hint="eastAsia"/>
          <w:sz w:val="24"/>
        </w:rPr>
        <w:t>结果会是什么状态呢？</w:t>
      </w:r>
    </w:p>
    <w:p w:rsidR="002E7D66" w:rsidRPr="007246A9" w:rsidRDefault="004E6B0C" w:rsidP="002E7D66">
      <w:pPr>
        <w:spacing w:line="360" w:lineRule="auto"/>
        <w:ind w:firstLineChars="200" w:firstLine="480"/>
        <w:rPr>
          <w:sz w:val="24"/>
        </w:rPr>
      </w:pPr>
      <w:r>
        <w:rPr>
          <w:rFonts w:hint="eastAsia"/>
          <w:sz w:val="24"/>
        </w:rPr>
        <w:t>首先来看雇主，理性的雇主会通过提升自己的竞争优势以</w:t>
      </w:r>
      <w:r w:rsidR="002E7D66" w:rsidRPr="007246A9">
        <w:rPr>
          <w:rFonts w:hint="eastAsia"/>
          <w:sz w:val="24"/>
        </w:rPr>
        <w:t>招聘到足够的人，其中最常用</w:t>
      </w:r>
      <w:r>
        <w:rPr>
          <w:rFonts w:hint="eastAsia"/>
          <w:sz w:val="24"/>
        </w:rPr>
        <w:t>的策略是提升入职</w:t>
      </w:r>
      <w:r w:rsidR="002E7D66" w:rsidRPr="007246A9">
        <w:rPr>
          <w:rFonts w:hint="eastAsia"/>
          <w:sz w:val="24"/>
        </w:rPr>
        <w:t>工资（</w:t>
      </w:r>
      <w:r w:rsidR="002E7D66" w:rsidRPr="007246A9">
        <w:rPr>
          <w:rFonts w:hint="eastAsia"/>
          <w:sz w:val="24"/>
        </w:rPr>
        <w:t>Katz &amp; Murphy</w:t>
      </w:r>
      <w:r w:rsidR="002E7D66" w:rsidRPr="007246A9">
        <w:rPr>
          <w:rFonts w:hint="eastAsia"/>
          <w:sz w:val="24"/>
        </w:rPr>
        <w:t>，</w:t>
      </w:r>
      <w:r w:rsidR="002E7D66" w:rsidRPr="007246A9">
        <w:rPr>
          <w:rFonts w:hint="eastAsia"/>
          <w:sz w:val="24"/>
        </w:rPr>
        <w:t>1992</w:t>
      </w:r>
      <w:r>
        <w:rPr>
          <w:rFonts w:hint="eastAsia"/>
          <w:sz w:val="24"/>
        </w:rPr>
        <w:t>）。按照边际分析，</w:t>
      </w:r>
      <w:r w:rsidR="002E7D66" w:rsidRPr="007246A9">
        <w:rPr>
          <w:rFonts w:hint="eastAsia"/>
          <w:sz w:val="24"/>
        </w:rPr>
        <w:t>工资提升到的均衡点就是，所多</w:t>
      </w:r>
      <w:r>
        <w:rPr>
          <w:rFonts w:hint="eastAsia"/>
          <w:sz w:val="24"/>
        </w:rPr>
        <w:t>付出的边际工资</w:t>
      </w:r>
      <w:r w:rsidR="002E7D66" w:rsidRPr="007246A9">
        <w:rPr>
          <w:rFonts w:hint="eastAsia"/>
          <w:sz w:val="24"/>
        </w:rPr>
        <w:t>等于招聘到此人所能带来的边际收益</w:t>
      </w:r>
      <w:r>
        <w:rPr>
          <w:rFonts w:hint="eastAsia"/>
          <w:sz w:val="24"/>
        </w:rPr>
        <w:t>（</w:t>
      </w:r>
      <w:r w:rsidR="00A01078">
        <w:rPr>
          <w:rFonts w:hint="eastAsia"/>
          <w:sz w:val="24"/>
        </w:rPr>
        <w:t>张凤林，</w:t>
      </w:r>
      <w:r w:rsidR="00A01078">
        <w:rPr>
          <w:rFonts w:hint="eastAsia"/>
          <w:sz w:val="24"/>
        </w:rPr>
        <w:t>1988</w:t>
      </w:r>
      <w:r>
        <w:rPr>
          <w:rFonts w:hint="eastAsia"/>
          <w:sz w:val="24"/>
        </w:rPr>
        <w:t>）</w:t>
      </w:r>
      <w:r w:rsidR="002E7D66" w:rsidRPr="007246A9">
        <w:rPr>
          <w:rFonts w:hint="eastAsia"/>
          <w:sz w:val="24"/>
        </w:rPr>
        <w:t>。依此推理，将工资调得较高的企业会把对应</w:t>
      </w:r>
      <w:r>
        <w:rPr>
          <w:rFonts w:hint="eastAsia"/>
          <w:sz w:val="24"/>
        </w:rPr>
        <w:t>资质的人吸收完，比如招聘完所有具有大学学历的求职者，然后，其他企业会招进学历低于大学</w:t>
      </w:r>
      <w:r w:rsidR="002E7D66" w:rsidRPr="007246A9">
        <w:rPr>
          <w:rFonts w:hint="eastAsia"/>
          <w:sz w:val="24"/>
        </w:rPr>
        <w:t>的求职者，比如招进学历为高中水平的求职者，直到达到它们边际上的均衡。</w:t>
      </w:r>
    </w:p>
    <w:p w:rsidR="002E7D66" w:rsidRPr="007246A9" w:rsidRDefault="002E7D66" w:rsidP="002E7D66">
      <w:pPr>
        <w:spacing w:line="360" w:lineRule="auto"/>
        <w:ind w:firstLineChars="200" w:firstLine="480"/>
        <w:rPr>
          <w:sz w:val="24"/>
        </w:rPr>
      </w:pPr>
      <w:r w:rsidRPr="007246A9">
        <w:rPr>
          <w:rFonts w:hint="eastAsia"/>
          <w:sz w:val="24"/>
        </w:rPr>
        <w:t>其次，从求职者的角度来看，情况有所</w:t>
      </w:r>
      <w:r w:rsidR="004E6B0C">
        <w:rPr>
          <w:rFonts w:hint="eastAsia"/>
          <w:sz w:val="24"/>
        </w:rPr>
        <w:t>不同。对于所有的大学生，获得的职位与自己的资质相符，即实现了</w:t>
      </w:r>
      <w:r w:rsidRPr="007246A9">
        <w:rPr>
          <w:rFonts w:hint="eastAsia"/>
          <w:sz w:val="24"/>
        </w:rPr>
        <w:t>匹配</w:t>
      </w:r>
      <w:r w:rsidR="004E6B0C">
        <w:rPr>
          <w:rFonts w:hint="eastAsia"/>
          <w:sz w:val="24"/>
        </w:rPr>
        <w:t>一致</w:t>
      </w:r>
      <w:r w:rsidRPr="007246A9">
        <w:rPr>
          <w:rFonts w:hint="eastAsia"/>
          <w:sz w:val="24"/>
        </w:rPr>
        <w:t>；对于</w:t>
      </w:r>
      <w:r w:rsidR="004E6B0C">
        <w:rPr>
          <w:rFonts w:hint="eastAsia"/>
          <w:sz w:val="24"/>
        </w:rPr>
        <w:t>所有</w:t>
      </w:r>
      <w:r w:rsidRPr="007246A9">
        <w:rPr>
          <w:rFonts w:hint="eastAsia"/>
          <w:sz w:val="24"/>
        </w:rPr>
        <w:t>学历为高中的求职者而言，其中有一部分进入了学历要求为大学的职位，</w:t>
      </w:r>
      <w:r w:rsidR="004E6B0C">
        <w:rPr>
          <w:rFonts w:hint="eastAsia"/>
          <w:sz w:val="24"/>
        </w:rPr>
        <w:t>即实现</w:t>
      </w:r>
      <w:proofErr w:type="gramStart"/>
      <w:r w:rsidR="004E6B0C">
        <w:rPr>
          <w:rFonts w:hint="eastAsia"/>
          <w:sz w:val="24"/>
        </w:rPr>
        <w:t>了低才</w:t>
      </w:r>
      <w:r w:rsidRPr="007246A9">
        <w:rPr>
          <w:rFonts w:hint="eastAsia"/>
          <w:sz w:val="24"/>
        </w:rPr>
        <w:t>高就</w:t>
      </w:r>
      <w:proofErr w:type="gramEnd"/>
      <w:r w:rsidR="004E6B0C">
        <w:rPr>
          <w:rFonts w:hint="eastAsia"/>
          <w:sz w:val="24"/>
        </w:rPr>
        <w:t>，而其他一部分实现了匹配一致；</w:t>
      </w:r>
      <w:r w:rsidRPr="007246A9">
        <w:rPr>
          <w:rFonts w:hint="eastAsia"/>
          <w:sz w:val="24"/>
        </w:rPr>
        <w:t>其他学历的求职者的情况可以此类推。因此，问题的核心就在于，</w:t>
      </w:r>
      <w:r w:rsidR="004E6B0C">
        <w:rPr>
          <w:rFonts w:hint="eastAsia"/>
          <w:sz w:val="24"/>
        </w:rPr>
        <w:t>为什么是</w:t>
      </w:r>
      <w:r w:rsidRPr="007246A9">
        <w:rPr>
          <w:rFonts w:hint="eastAsia"/>
          <w:sz w:val="24"/>
        </w:rPr>
        <w:t>这</w:t>
      </w:r>
      <w:r w:rsidR="004E6B0C">
        <w:rPr>
          <w:rFonts w:hint="eastAsia"/>
          <w:sz w:val="24"/>
        </w:rPr>
        <w:t>部分高中学历的求职者获得了此类工作岗位，</w:t>
      </w:r>
      <w:r w:rsidRPr="007246A9">
        <w:rPr>
          <w:rFonts w:hint="eastAsia"/>
          <w:sz w:val="24"/>
        </w:rPr>
        <w:t>实现了高就，而不是其他高中学历的求职者？</w:t>
      </w:r>
    </w:p>
    <w:p w:rsidR="002E7D66" w:rsidRPr="007246A9" w:rsidRDefault="002E6ACE" w:rsidP="002E7D66">
      <w:pPr>
        <w:spacing w:line="360" w:lineRule="auto"/>
        <w:ind w:firstLineChars="200" w:firstLine="480"/>
        <w:rPr>
          <w:sz w:val="24"/>
        </w:rPr>
      </w:pPr>
      <w:r>
        <w:rPr>
          <w:rFonts w:hint="eastAsia"/>
          <w:sz w:val="24"/>
        </w:rPr>
        <w:t>这时候，人力资本权衡视角是一个重要的解释。</w:t>
      </w:r>
      <w:r w:rsidR="00AA6E64">
        <w:rPr>
          <w:rFonts w:hint="eastAsia"/>
          <w:sz w:val="24"/>
        </w:rPr>
        <w:t>依据此视角可推出</w:t>
      </w:r>
      <w:r>
        <w:rPr>
          <w:rFonts w:hint="eastAsia"/>
          <w:sz w:val="24"/>
        </w:rPr>
        <w:t>，</w:t>
      </w:r>
      <w:r w:rsidR="00AA6E64">
        <w:rPr>
          <w:rFonts w:hint="eastAsia"/>
          <w:sz w:val="24"/>
        </w:rPr>
        <w:t>虽然两部分人</w:t>
      </w:r>
      <w:r w:rsidR="002E7D66" w:rsidRPr="007246A9">
        <w:rPr>
          <w:rFonts w:hint="eastAsia"/>
          <w:sz w:val="24"/>
        </w:rPr>
        <w:t>学历</w:t>
      </w:r>
      <w:r w:rsidR="00AA6E64">
        <w:rPr>
          <w:rFonts w:hint="eastAsia"/>
          <w:sz w:val="24"/>
        </w:rPr>
        <w:t>一致（都是高</w:t>
      </w:r>
      <w:r w:rsidR="002E7D66" w:rsidRPr="007246A9">
        <w:rPr>
          <w:rFonts w:hint="eastAsia"/>
          <w:sz w:val="24"/>
        </w:rPr>
        <w:t>中学历</w:t>
      </w:r>
      <w:r w:rsidR="00AA6E64">
        <w:rPr>
          <w:rFonts w:hint="eastAsia"/>
          <w:sz w:val="24"/>
        </w:rPr>
        <w:t>），但其实</w:t>
      </w:r>
      <w:r w:rsidR="002E7D66" w:rsidRPr="007246A9">
        <w:rPr>
          <w:rFonts w:hint="eastAsia"/>
          <w:sz w:val="24"/>
        </w:rPr>
        <w:t>在其他维度的人力资本上不一样，</w:t>
      </w:r>
      <w:r>
        <w:rPr>
          <w:rFonts w:hint="eastAsia"/>
          <w:sz w:val="24"/>
        </w:rPr>
        <w:t>比如</w:t>
      </w:r>
      <w:r w:rsidR="00AA6E64">
        <w:rPr>
          <w:rFonts w:hint="eastAsia"/>
          <w:sz w:val="24"/>
        </w:rPr>
        <w:t>有更高的</w:t>
      </w:r>
      <w:r>
        <w:rPr>
          <w:rFonts w:hint="eastAsia"/>
          <w:sz w:val="24"/>
        </w:rPr>
        <w:t>技术或</w:t>
      </w:r>
      <w:r w:rsidR="00AA6E64">
        <w:rPr>
          <w:rFonts w:hint="eastAsia"/>
          <w:sz w:val="24"/>
        </w:rPr>
        <w:t>工作</w:t>
      </w:r>
      <w:r>
        <w:rPr>
          <w:rFonts w:hint="eastAsia"/>
          <w:sz w:val="24"/>
        </w:rPr>
        <w:t>经验，</w:t>
      </w:r>
      <w:r w:rsidR="002E7D66" w:rsidRPr="007246A9">
        <w:rPr>
          <w:rFonts w:hint="eastAsia"/>
          <w:sz w:val="24"/>
        </w:rPr>
        <w:t>因此，雇主最后招进的还是那些在人力资本总量上更有优势的人</w:t>
      </w:r>
      <w:r>
        <w:rPr>
          <w:rFonts w:hint="eastAsia"/>
          <w:sz w:val="24"/>
        </w:rPr>
        <w:t>（</w:t>
      </w:r>
      <w:proofErr w:type="spellStart"/>
      <w:r w:rsidR="00232B71" w:rsidRPr="00232B71">
        <w:rPr>
          <w:rFonts w:hint="eastAsia"/>
          <w:sz w:val="24"/>
        </w:rPr>
        <w:t>Sicherman</w:t>
      </w:r>
      <w:proofErr w:type="spellEnd"/>
      <w:r w:rsidR="00232B71" w:rsidRPr="00232B71">
        <w:rPr>
          <w:rFonts w:hint="eastAsia"/>
          <w:sz w:val="24"/>
        </w:rPr>
        <w:t>，</w:t>
      </w:r>
      <w:r w:rsidR="00232B71" w:rsidRPr="00232B71">
        <w:rPr>
          <w:rFonts w:hint="eastAsia"/>
          <w:sz w:val="24"/>
        </w:rPr>
        <w:t>1991</w:t>
      </w:r>
      <w:r>
        <w:rPr>
          <w:rFonts w:hint="eastAsia"/>
          <w:sz w:val="24"/>
        </w:rPr>
        <w:t>）</w:t>
      </w:r>
      <w:r w:rsidR="002E7D66" w:rsidRPr="007246A9">
        <w:rPr>
          <w:rFonts w:hint="eastAsia"/>
          <w:sz w:val="24"/>
        </w:rPr>
        <w:t>。但是，我们将在后面证明，</w:t>
      </w:r>
      <w:r>
        <w:rPr>
          <w:rFonts w:hint="eastAsia"/>
          <w:sz w:val="24"/>
        </w:rPr>
        <w:t>中国劳动力市场</w:t>
      </w:r>
      <w:r w:rsidR="00F07FCC">
        <w:rPr>
          <w:rFonts w:hint="eastAsia"/>
          <w:sz w:val="24"/>
        </w:rPr>
        <w:t>中的</w:t>
      </w:r>
      <w:r w:rsidR="002E7D66" w:rsidRPr="007246A9">
        <w:rPr>
          <w:rFonts w:hint="eastAsia"/>
          <w:sz w:val="24"/>
        </w:rPr>
        <w:t>实际情况与人力资本权衡视角</w:t>
      </w:r>
      <w:r w:rsidR="00AA6E64">
        <w:rPr>
          <w:rFonts w:hint="eastAsia"/>
          <w:sz w:val="24"/>
        </w:rPr>
        <w:t>的</w:t>
      </w:r>
      <w:r w:rsidR="002E7D66" w:rsidRPr="007246A9">
        <w:rPr>
          <w:rFonts w:hint="eastAsia"/>
          <w:sz w:val="24"/>
        </w:rPr>
        <w:t>预测</w:t>
      </w:r>
      <w:r w:rsidR="00AA6E64">
        <w:rPr>
          <w:rFonts w:hint="eastAsia"/>
          <w:sz w:val="24"/>
        </w:rPr>
        <w:t>刚好相反，即与其他求职者相比，在学</w:t>
      </w:r>
      <w:r w:rsidR="00AA6E64">
        <w:rPr>
          <w:rFonts w:hint="eastAsia"/>
          <w:sz w:val="24"/>
        </w:rPr>
        <w:lastRenderedPageBreak/>
        <w:t>历</w:t>
      </w:r>
      <w:r w:rsidR="002E7D66" w:rsidRPr="007246A9">
        <w:rPr>
          <w:rFonts w:hint="eastAsia"/>
          <w:sz w:val="24"/>
        </w:rPr>
        <w:t>上低于职位要求的求职者在其他方面如技术、工作经验上也</w:t>
      </w:r>
      <w:r w:rsidR="00AA6E64">
        <w:rPr>
          <w:rFonts w:hint="eastAsia"/>
          <w:sz w:val="24"/>
        </w:rPr>
        <w:t>更可能是</w:t>
      </w:r>
      <w:r w:rsidR="00F07FCC">
        <w:rPr>
          <w:rFonts w:hint="eastAsia"/>
          <w:sz w:val="24"/>
        </w:rPr>
        <w:t>低于职位要求</w:t>
      </w:r>
      <w:r w:rsidR="002E7D66" w:rsidRPr="007246A9">
        <w:rPr>
          <w:rFonts w:hint="eastAsia"/>
          <w:sz w:val="24"/>
        </w:rPr>
        <w:t>。</w:t>
      </w:r>
    </w:p>
    <w:p w:rsidR="002E7D66" w:rsidRPr="007246A9" w:rsidRDefault="00F07FCC" w:rsidP="002E7D66">
      <w:pPr>
        <w:spacing w:line="360" w:lineRule="auto"/>
        <w:ind w:firstLineChars="200" w:firstLine="480"/>
        <w:rPr>
          <w:sz w:val="24"/>
        </w:rPr>
      </w:pPr>
      <w:r>
        <w:rPr>
          <w:rFonts w:hint="eastAsia"/>
          <w:sz w:val="24"/>
        </w:rPr>
        <w:t>在这样的状况</w:t>
      </w:r>
      <w:r w:rsidR="00362792">
        <w:rPr>
          <w:rFonts w:hint="eastAsia"/>
          <w:sz w:val="24"/>
        </w:rPr>
        <w:t>下</w:t>
      </w:r>
      <w:r w:rsidR="002E7D66" w:rsidRPr="007246A9">
        <w:rPr>
          <w:rFonts w:hint="eastAsia"/>
          <w:sz w:val="24"/>
        </w:rPr>
        <w:t>，对于雇主来说，雇佣</w:t>
      </w:r>
      <w:proofErr w:type="gramStart"/>
      <w:r w:rsidR="002E7D66" w:rsidRPr="007246A9">
        <w:rPr>
          <w:rFonts w:hint="eastAsia"/>
          <w:sz w:val="24"/>
        </w:rPr>
        <w:t>谁经济</w:t>
      </w:r>
      <w:proofErr w:type="gramEnd"/>
      <w:r w:rsidR="002E7D66" w:rsidRPr="007246A9">
        <w:rPr>
          <w:rFonts w:hint="eastAsia"/>
          <w:sz w:val="24"/>
        </w:rPr>
        <w:t>效率都一样</w:t>
      </w:r>
      <w:r w:rsidR="00362792">
        <w:rPr>
          <w:rFonts w:hint="eastAsia"/>
          <w:sz w:val="24"/>
        </w:rPr>
        <w:t>，于是能否实现高就的</w:t>
      </w:r>
      <w:r w:rsidR="002E7D66" w:rsidRPr="007246A9">
        <w:rPr>
          <w:rFonts w:hint="eastAsia"/>
          <w:sz w:val="24"/>
        </w:rPr>
        <w:t>关键</w:t>
      </w:r>
      <w:r>
        <w:rPr>
          <w:rFonts w:hint="eastAsia"/>
          <w:sz w:val="24"/>
        </w:rPr>
        <w:t>落在了</w:t>
      </w:r>
      <w:r w:rsidR="002E7D66" w:rsidRPr="007246A9">
        <w:rPr>
          <w:rFonts w:hint="eastAsia"/>
          <w:sz w:val="24"/>
        </w:rPr>
        <w:t>信息</w:t>
      </w:r>
      <w:r w:rsidR="00362792">
        <w:rPr>
          <w:rFonts w:hint="eastAsia"/>
          <w:sz w:val="24"/>
        </w:rPr>
        <w:t>。</w:t>
      </w:r>
      <w:r w:rsidR="002E7D66" w:rsidRPr="007246A9">
        <w:rPr>
          <w:rFonts w:hint="eastAsia"/>
          <w:sz w:val="24"/>
        </w:rPr>
        <w:t>基于前述的信息不对称理论，我们可以推出：</w:t>
      </w:r>
      <w:r w:rsidR="00982EC0">
        <w:rPr>
          <w:rFonts w:hint="eastAsia"/>
          <w:sz w:val="24"/>
        </w:rPr>
        <w:t>若社会网络在传递</w:t>
      </w:r>
      <w:r w:rsidR="002E7D66" w:rsidRPr="007246A9">
        <w:rPr>
          <w:rFonts w:hint="eastAsia"/>
          <w:sz w:val="24"/>
        </w:rPr>
        <w:t>职位信息时具有优势，</w:t>
      </w:r>
      <w:r w:rsidR="00982EC0">
        <w:rPr>
          <w:rFonts w:hint="eastAsia"/>
          <w:sz w:val="24"/>
        </w:rPr>
        <w:t>那么网络的使用者更可能</w:t>
      </w:r>
      <w:r w:rsidR="00292EDC">
        <w:rPr>
          <w:rFonts w:hint="eastAsia"/>
          <w:sz w:val="24"/>
        </w:rPr>
        <w:t>获取</w:t>
      </w:r>
      <w:r w:rsidR="002E7D66" w:rsidRPr="007246A9">
        <w:rPr>
          <w:rFonts w:hint="eastAsia"/>
          <w:sz w:val="24"/>
        </w:rPr>
        <w:t>此类工作岗位，实现高就</w:t>
      </w:r>
      <w:r w:rsidR="00F22357">
        <w:rPr>
          <w:rFonts w:hint="eastAsia"/>
          <w:sz w:val="24"/>
        </w:rPr>
        <w:t>。</w:t>
      </w:r>
      <w:r w:rsidR="002E7D66" w:rsidRPr="007246A9">
        <w:rPr>
          <w:rFonts w:hint="eastAsia"/>
          <w:sz w:val="24"/>
        </w:rPr>
        <w:t>据此，对于社会网络的信息作用机制，我们推出如下假设。</w:t>
      </w:r>
    </w:p>
    <w:p w:rsidR="002E7D66" w:rsidRPr="007246A9" w:rsidRDefault="002E7D66" w:rsidP="002E7D66">
      <w:pPr>
        <w:spacing w:line="360" w:lineRule="auto"/>
        <w:ind w:firstLineChars="200" w:firstLine="482"/>
        <w:rPr>
          <w:b/>
          <w:i/>
          <w:sz w:val="24"/>
        </w:rPr>
      </w:pPr>
      <w:r w:rsidRPr="007246A9">
        <w:rPr>
          <w:rFonts w:hint="eastAsia"/>
          <w:b/>
          <w:i/>
          <w:sz w:val="24"/>
        </w:rPr>
        <w:t>假设</w:t>
      </w:r>
      <w:r w:rsidRPr="007246A9">
        <w:rPr>
          <w:rFonts w:hint="eastAsia"/>
          <w:b/>
          <w:i/>
          <w:sz w:val="24"/>
        </w:rPr>
        <w:t>1</w:t>
      </w:r>
      <w:r w:rsidRPr="007246A9">
        <w:rPr>
          <w:rFonts w:hint="eastAsia"/>
          <w:b/>
          <w:i/>
          <w:sz w:val="24"/>
        </w:rPr>
        <w:t>：使用了社会网络渠道</w:t>
      </w:r>
      <w:r w:rsidR="00292EDC">
        <w:rPr>
          <w:rFonts w:hint="eastAsia"/>
          <w:b/>
          <w:i/>
          <w:sz w:val="24"/>
        </w:rPr>
        <w:t>能显著促进</w:t>
      </w:r>
      <w:r w:rsidRPr="007246A9">
        <w:rPr>
          <w:rFonts w:hint="eastAsia"/>
          <w:b/>
          <w:i/>
          <w:sz w:val="24"/>
        </w:rPr>
        <w:t>求职者实现高就。</w:t>
      </w:r>
    </w:p>
    <w:p w:rsidR="00E14805" w:rsidRDefault="00E14805" w:rsidP="00E14805">
      <w:pPr>
        <w:spacing w:line="360" w:lineRule="auto"/>
        <w:ind w:firstLineChars="200" w:firstLine="480"/>
        <w:rPr>
          <w:sz w:val="24"/>
        </w:rPr>
      </w:pPr>
      <w:r>
        <w:rPr>
          <w:rFonts w:hint="eastAsia"/>
          <w:sz w:val="24"/>
        </w:rPr>
        <w:t>下面进一步分析</w:t>
      </w:r>
      <w:r w:rsidR="002E7D66" w:rsidRPr="007246A9">
        <w:rPr>
          <w:rFonts w:hint="eastAsia"/>
          <w:sz w:val="24"/>
        </w:rPr>
        <w:t>信息</w:t>
      </w:r>
      <w:r>
        <w:rPr>
          <w:rFonts w:hint="eastAsia"/>
          <w:sz w:val="24"/>
        </w:rPr>
        <w:t>资源的具体</w:t>
      </w:r>
      <w:r w:rsidR="005918C6">
        <w:rPr>
          <w:rFonts w:hint="eastAsia"/>
          <w:sz w:val="24"/>
        </w:rPr>
        <w:t>作用</w:t>
      </w:r>
      <w:r w:rsidR="002E7D66" w:rsidRPr="007246A9">
        <w:rPr>
          <w:rFonts w:hint="eastAsia"/>
          <w:sz w:val="24"/>
        </w:rPr>
        <w:t>。若假设</w:t>
      </w:r>
      <w:r w:rsidR="002E7D66" w:rsidRPr="007246A9">
        <w:rPr>
          <w:rFonts w:hint="eastAsia"/>
          <w:sz w:val="24"/>
        </w:rPr>
        <w:t>1</w:t>
      </w:r>
      <w:r w:rsidR="002E7D66" w:rsidRPr="007246A9">
        <w:rPr>
          <w:rFonts w:hint="eastAsia"/>
          <w:sz w:val="24"/>
        </w:rPr>
        <w:t>成立，即社会网络在传递信息时确实具有优势</w:t>
      </w:r>
      <w:r>
        <w:rPr>
          <w:rFonts w:hint="eastAsia"/>
          <w:sz w:val="24"/>
        </w:rPr>
        <w:t>，能决定最终的职位获取状况，那么我们应观察到通过网络获取的信息资源</w:t>
      </w:r>
      <w:r w:rsidR="002E7D66" w:rsidRPr="007246A9">
        <w:rPr>
          <w:rFonts w:hint="eastAsia"/>
          <w:sz w:val="24"/>
        </w:rPr>
        <w:t>能显著促进高就的实现</w:t>
      </w:r>
      <w:r>
        <w:rPr>
          <w:rFonts w:hint="eastAsia"/>
          <w:sz w:val="24"/>
        </w:rPr>
        <w:t>，于是我们进一步推出假设</w:t>
      </w:r>
      <w:r w:rsidR="00982EC0">
        <w:rPr>
          <w:rFonts w:hint="eastAsia"/>
          <w:sz w:val="24"/>
        </w:rPr>
        <w:t>2</w:t>
      </w:r>
      <w:r>
        <w:rPr>
          <w:rFonts w:hint="eastAsia"/>
          <w:sz w:val="24"/>
        </w:rPr>
        <w:t>。</w:t>
      </w:r>
    </w:p>
    <w:p w:rsidR="00E14805" w:rsidRDefault="00E14805" w:rsidP="00E14805">
      <w:pPr>
        <w:spacing w:line="360" w:lineRule="auto"/>
        <w:ind w:firstLineChars="200" w:firstLine="482"/>
        <w:rPr>
          <w:sz w:val="24"/>
        </w:rPr>
      </w:pPr>
      <w:r w:rsidRPr="007246A9">
        <w:rPr>
          <w:rFonts w:hint="eastAsia"/>
          <w:b/>
          <w:i/>
          <w:sz w:val="24"/>
        </w:rPr>
        <w:t>假设</w:t>
      </w:r>
      <w:r w:rsidR="00982EC0">
        <w:rPr>
          <w:rFonts w:hint="eastAsia"/>
          <w:b/>
          <w:i/>
          <w:sz w:val="24"/>
        </w:rPr>
        <w:t>2</w:t>
      </w:r>
      <w:r w:rsidRPr="007246A9">
        <w:rPr>
          <w:rFonts w:hint="eastAsia"/>
          <w:b/>
          <w:i/>
          <w:sz w:val="24"/>
        </w:rPr>
        <w:t>：通过</w:t>
      </w:r>
      <w:r w:rsidR="002D53F0">
        <w:rPr>
          <w:rFonts w:hint="eastAsia"/>
          <w:b/>
          <w:i/>
          <w:sz w:val="24"/>
        </w:rPr>
        <w:t>社会</w:t>
      </w:r>
      <w:r w:rsidRPr="007246A9">
        <w:rPr>
          <w:rFonts w:hint="eastAsia"/>
          <w:b/>
          <w:i/>
          <w:sz w:val="24"/>
        </w:rPr>
        <w:t>网络获取的信息</w:t>
      </w:r>
      <w:r>
        <w:rPr>
          <w:rFonts w:hint="eastAsia"/>
          <w:b/>
          <w:i/>
          <w:sz w:val="24"/>
        </w:rPr>
        <w:t>资源</w:t>
      </w:r>
      <w:r w:rsidRPr="007246A9">
        <w:rPr>
          <w:rFonts w:hint="eastAsia"/>
          <w:b/>
          <w:i/>
          <w:sz w:val="24"/>
        </w:rPr>
        <w:t>能显著促进高就的实现</w:t>
      </w:r>
      <w:r>
        <w:rPr>
          <w:rFonts w:hint="eastAsia"/>
          <w:b/>
          <w:i/>
          <w:sz w:val="24"/>
        </w:rPr>
        <w:t>。</w:t>
      </w:r>
    </w:p>
    <w:p w:rsidR="002E7D66" w:rsidRPr="007246A9" w:rsidRDefault="002E7D66" w:rsidP="002E7D66">
      <w:pPr>
        <w:spacing w:line="360" w:lineRule="auto"/>
        <w:ind w:firstLineChars="200" w:firstLine="480"/>
        <w:rPr>
          <w:sz w:val="24"/>
        </w:rPr>
      </w:pPr>
      <w:r w:rsidRPr="007246A9">
        <w:rPr>
          <w:rFonts w:hint="eastAsia"/>
          <w:sz w:val="24"/>
        </w:rPr>
        <w:t>但是，若假设</w:t>
      </w:r>
      <w:r w:rsidR="00982EC0">
        <w:rPr>
          <w:rFonts w:hint="eastAsia"/>
          <w:sz w:val="24"/>
        </w:rPr>
        <w:t>1</w:t>
      </w:r>
      <w:r w:rsidR="00292EDC">
        <w:rPr>
          <w:rFonts w:hint="eastAsia"/>
          <w:sz w:val="24"/>
        </w:rPr>
        <w:t>不</w:t>
      </w:r>
      <w:r w:rsidRPr="007246A9">
        <w:rPr>
          <w:rFonts w:hint="eastAsia"/>
          <w:sz w:val="24"/>
        </w:rPr>
        <w:t>成立，即社会网络在传递信息时不具有优势</w:t>
      </w:r>
      <w:r w:rsidR="00982EC0">
        <w:rPr>
          <w:rFonts w:hint="eastAsia"/>
          <w:sz w:val="24"/>
        </w:rPr>
        <w:t>，信息状况无法决定最终的职位获取，那么我们应观察到</w:t>
      </w:r>
      <w:r w:rsidR="002D53F0">
        <w:rPr>
          <w:rFonts w:hint="eastAsia"/>
          <w:sz w:val="24"/>
        </w:rPr>
        <w:t>网络</w:t>
      </w:r>
      <w:r w:rsidR="00982EC0">
        <w:rPr>
          <w:rFonts w:hint="eastAsia"/>
          <w:sz w:val="24"/>
        </w:rPr>
        <w:t>的使用及通过网络获取的信息资源对高就的实现不会有显著作用。据此可推出假设</w:t>
      </w:r>
      <w:r w:rsidR="00982EC0">
        <w:rPr>
          <w:rFonts w:hint="eastAsia"/>
          <w:sz w:val="24"/>
        </w:rPr>
        <w:t>1</w:t>
      </w:r>
      <w:r w:rsidR="00982EC0">
        <w:rPr>
          <w:rFonts w:hint="eastAsia"/>
          <w:sz w:val="24"/>
        </w:rPr>
        <w:t>和假设</w:t>
      </w:r>
      <w:r w:rsidR="00982EC0">
        <w:rPr>
          <w:rFonts w:hint="eastAsia"/>
          <w:sz w:val="24"/>
        </w:rPr>
        <w:t>2</w:t>
      </w:r>
      <w:r w:rsidR="00982EC0">
        <w:rPr>
          <w:rFonts w:hint="eastAsia"/>
          <w:sz w:val="24"/>
        </w:rPr>
        <w:t>的竞争性假设，为了简化起见，这里不具体提出。</w:t>
      </w:r>
    </w:p>
    <w:p w:rsidR="002E7D66" w:rsidRPr="007246A9" w:rsidRDefault="002E7D66" w:rsidP="002E7D66">
      <w:pPr>
        <w:spacing w:line="360" w:lineRule="auto"/>
        <w:ind w:firstLineChars="200" w:firstLine="480"/>
        <w:rPr>
          <w:sz w:val="24"/>
        </w:rPr>
      </w:pPr>
      <w:r w:rsidRPr="007246A9">
        <w:rPr>
          <w:rFonts w:hint="eastAsia"/>
          <w:sz w:val="24"/>
        </w:rPr>
        <w:t>上述的劳动力供求状况，为</w:t>
      </w:r>
      <w:r w:rsidR="009E796C">
        <w:rPr>
          <w:rFonts w:hint="eastAsia"/>
          <w:sz w:val="24"/>
        </w:rPr>
        <w:t>信息的</w:t>
      </w:r>
      <w:r w:rsidRPr="007246A9">
        <w:rPr>
          <w:rFonts w:hint="eastAsia"/>
          <w:sz w:val="24"/>
        </w:rPr>
        <w:t>作用</w:t>
      </w:r>
      <w:r w:rsidR="009E796C">
        <w:rPr>
          <w:rFonts w:hint="eastAsia"/>
          <w:sz w:val="24"/>
        </w:rPr>
        <w:t>机制</w:t>
      </w:r>
      <w:r w:rsidRPr="007246A9">
        <w:rPr>
          <w:rFonts w:hint="eastAsia"/>
          <w:sz w:val="24"/>
        </w:rPr>
        <w:t>提供了一种极限饱和状态，因此只适用于检验社会网络的信息作用机制。下面的劳动力供求状况，适用于检验社会网络的人情作用机制。</w:t>
      </w:r>
    </w:p>
    <w:p w:rsidR="002E7D66" w:rsidRPr="005918C6" w:rsidRDefault="005918C6" w:rsidP="005918C6">
      <w:pPr>
        <w:spacing w:line="360" w:lineRule="auto"/>
        <w:ind w:firstLineChars="200" w:firstLine="480"/>
        <w:rPr>
          <w:sz w:val="24"/>
        </w:rPr>
      </w:pPr>
      <w:r w:rsidRPr="005918C6">
        <w:rPr>
          <w:rFonts w:hint="eastAsia"/>
          <w:sz w:val="24"/>
        </w:rPr>
        <w:t>3</w:t>
      </w:r>
      <w:r w:rsidRPr="005918C6">
        <w:rPr>
          <w:rFonts w:hint="eastAsia"/>
          <w:sz w:val="24"/>
        </w:rPr>
        <w:t>、</w:t>
      </w:r>
      <w:r w:rsidR="002E7D66" w:rsidRPr="005918C6">
        <w:rPr>
          <w:rFonts w:hint="eastAsia"/>
          <w:sz w:val="24"/>
        </w:rPr>
        <w:t>供大于求的劳动力市场模型——检验人情机制</w:t>
      </w:r>
    </w:p>
    <w:p w:rsidR="002E7D66" w:rsidRPr="007246A9" w:rsidRDefault="005918C6" w:rsidP="002E7D66">
      <w:pPr>
        <w:spacing w:line="360" w:lineRule="auto"/>
        <w:ind w:firstLineChars="200" w:firstLine="480"/>
        <w:rPr>
          <w:sz w:val="24"/>
        </w:rPr>
      </w:pPr>
      <w:r>
        <w:rPr>
          <w:rFonts w:hint="eastAsia"/>
          <w:sz w:val="24"/>
        </w:rPr>
        <w:t>如果劳动力的状况是</w:t>
      </w:r>
      <w:r w:rsidR="002E7D66" w:rsidRPr="007246A9">
        <w:rPr>
          <w:rFonts w:hint="eastAsia"/>
          <w:sz w:val="24"/>
        </w:rPr>
        <w:t>供大于求，</w:t>
      </w:r>
      <w:r>
        <w:rPr>
          <w:rFonts w:hint="eastAsia"/>
          <w:sz w:val="24"/>
        </w:rPr>
        <w:t>理想情况是不会</w:t>
      </w:r>
      <w:proofErr w:type="gramStart"/>
      <w:r>
        <w:rPr>
          <w:rFonts w:hint="eastAsia"/>
          <w:sz w:val="24"/>
        </w:rPr>
        <w:t>出现低才高就</w:t>
      </w:r>
      <w:proofErr w:type="gramEnd"/>
      <w:r>
        <w:rPr>
          <w:rFonts w:hint="eastAsia"/>
          <w:sz w:val="24"/>
        </w:rPr>
        <w:t>。</w:t>
      </w:r>
      <w:r w:rsidR="009E796C">
        <w:rPr>
          <w:rFonts w:hint="eastAsia"/>
          <w:sz w:val="24"/>
        </w:rPr>
        <w:t>对于雇主来说，</w:t>
      </w:r>
      <w:r>
        <w:rPr>
          <w:rFonts w:hint="eastAsia"/>
          <w:sz w:val="24"/>
        </w:rPr>
        <w:t>由于</w:t>
      </w:r>
      <w:r w:rsidR="002E7D66" w:rsidRPr="007246A9">
        <w:rPr>
          <w:rFonts w:hint="eastAsia"/>
          <w:sz w:val="24"/>
        </w:rPr>
        <w:t>符合职位要求的求职者多于职位</w:t>
      </w:r>
      <w:r>
        <w:rPr>
          <w:rFonts w:hint="eastAsia"/>
          <w:sz w:val="24"/>
        </w:rPr>
        <w:t>数，</w:t>
      </w:r>
      <w:r w:rsidR="002E7D66" w:rsidRPr="007246A9">
        <w:rPr>
          <w:rFonts w:hint="eastAsia"/>
          <w:sz w:val="24"/>
        </w:rPr>
        <w:t>出于对经济组织的效益</w:t>
      </w:r>
      <w:r w:rsidR="009E796C">
        <w:rPr>
          <w:rFonts w:hint="eastAsia"/>
          <w:sz w:val="24"/>
        </w:rPr>
        <w:t>最大化的考虑，雇主会招进资质符合甚至高于职位要求的求职者，而不会招进</w:t>
      </w:r>
      <w:r w:rsidR="002E7D66" w:rsidRPr="007246A9">
        <w:rPr>
          <w:rFonts w:hint="eastAsia"/>
          <w:sz w:val="24"/>
        </w:rPr>
        <w:t>资质低于职位要求的求职者，因此不会</w:t>
      </w:r>
      <w:proofErr w:type="gramStart"/>
      <w:r w:rsidR="002E7D66" w:rsidRPr="007246A9">
        <w:rPr>
          <w:rFonts w:hint="eastAsia"/>
          <w:sz w:val="24"/>
        </w:rPr>
        <w:t>出现低才高就</w:t>
      </w:r>
      <w:proofErr w:type="gramEnd"/>
      <w:r w:rsidR="002E7D66" w:rsidRPr="007246A9">
        <w:rPr>
          <w:rFonts w:hint="eastAsia"/>
          <w:sz w:val="24"/>
        </w:rPr>
        <w:t>。</w:t>
      </w:r>
    </w:p>
    <w:p w:rsidR="005918C6" w:rsidRDefault="002E7D66" w:rsidP="002E7D66">
      <w:pPr>
        <w:spacing w:line="360" w:lineRule="auto"/>
        <w:ind w:firstLineChars="200" w:firstLine="480"/>
        <w:rPr>
          <w:sz w:val="24"/>
        </w:rPr>
      </w:pPr>
      <w:r w:rsidRPr="007246A9">
        <w:rPr>
          <w:rFonts w:hint="eastAsia"/>
          <w:sz w:val="24"/>
        </w:rPr>
        <w:t>如果出现了高就，即出现了违反经济理性假定的情况，则首先可能</w:t>
      </w:r>
      <w:r w:rsidR="005918C6">
        <w:rPr>
          <w:rFonts w:hint="eastAsia"/>
          <w:sz w:val="24"/>
        </w:rPr>
        <w:t>的解释</w:t>
      </w:r>
      <w:r w:rsidRPr="007246A9">
        <w:rPr>
          <w:rFonts w:hint="eastAsia"/>
          <w:sz w:val="24"/>
        </w:rPr>
        <w:t>是人力资本权衡的</w:t>
      </w:r>
      <w:r w:rsidR="005918C6">
        <w:rPr>
          <w:rFonts w:hint="eastAsia"/>
          <w:sz w:val="24"/>
        </w:rPr>
        <w:t>结果</w:t>
      </w:r>
      <w:r w:rsidRPr="007246A9">
        <w:rPr>
          <w:rFonts w:hint="eastAsia"/>
          <w:sz w:val="24"/>
        </w:rPr>
        <w:t>。比如，虽然雇主招进了学历低于职位要求的求职者，但是</w:t>
      </w:r>
      <w:r w:rsidR="009E796C">
        <w:rPr>
          <w:rFonts w:hint="eastAsia"/>
          <w:sz w:val="24"/>
        </w:rPr>
        <w:t>这类求职者</w:t>
      </w:r>
      <w:r w:rsidRPr="007246A9">
        <w:rPr>
          <w:rFonts w:hint="eastAsia"/>
          <w:sz w:val="24"/>
        </w:rPr>
        <w:t>在其他方面如技术、工作经验</w:t>
      </w:r>
      <w:r w:rsidR="009E796C">
        <w:rPr>
          <w:rFonts w:hint="eastAsia"/>
          <w:sz w:val="24"/>
        </w:rPr>
        <w:t>上</w:t>
      </w:r>
      <w:r w:rsidRPr="007246A9">
        <w:rPr>
          <w:rFonts w:hint="eastAsia"/>
          <w:sz w:val="24"/>
        </w:rPr>
        <w:t>高于职</w:t>
      </w:r>
      <w:r w:rsidR="005918C6">
        <w:rPr>
          <w:rFonts w:hint="eastAsia"/>
          <w:sz w:val="24"/>
        </w:rPr>
        <w:t>位要求，所以雇主做出的依然是符合经济理性的选择。但是，</w:t>
      </w:r>
      <w:r w:rsidRPr="007246A9">
        <w:rPr>
          <w:rFonts w:hint="eastAsia"/>
          <w:sz w:val="24"/>
        </w:rPr>
        <w:t>我们将在后面用数据证明，</w:t>
      </w:r>
      <w:r w:rsidR="005918C6">
        <w:rPr>
          <w:rFonts w:hint="eastAsia"/>
          <w:sz w:val="24"/>
        </w:rPr>
        <w:t>现实情况与此视角</w:t>
      </w:r>
      <w:r w:rsidR="009E796C">
        <w:rPr>
          <w:rFonts w:hint="eastAsia"/>
          <w:sz w:val="24"/>
        </w:rPr>
        <w:t>的预测</w:t>
      </w:r>
      <w:r w:rsidR="005918C6">
        <w:rPr>
          <w:rFonts w:hint="eastAsia"/>
          <w:sz w:val="24"/>
        </w:rPr>
        <w:t>刚好相反，即</w:t>
      </w:r>
      <w:r w:rsidR="009E796C">
        <w:rPr>
          <w:rFonts w:hint="eastAsia"/>
          <w:sz w:val="24"/>
        </w:rPr>
        <w:t>学历</w:t>
      </w:r>
      <w:proofErr w:type="gramStart"/>
      <w:r w:rsidR="009E796C">
        <w:rPr>
          <w:rFonts w:hint="eastAsia"/>
          <w:sz w:val="24"/>
        </w:rPr>
        <w:t>的低才高就</w:t>
      </w:r>
      <w:proofErr w:type="gramEnd"/>
      <w:r w:rsidR="009E796C">
        <w:rPr>
          <w:rFonts w:hint="eastAsia"/>
          <w:sz w:val="24"/>
        </w:rPr>
        <w:t>者在其他方面也更可能低于职位的要求</w:t>
      </w:r>
      <w:r w:rsidR="005918C6">
        <w:rPr>
          <w:rFonts w:hint="eastAsia"/>
          <w:sz w:val="24"/>
        </w:rPr>
        <w:t>。</w:t>
      </w:r>
    </w:p>
    <w:p w:rsidR="002E7D66" w:rsidRPr="007246A9" w:rsidRDefault="009E796C" w:rsidP="002E7D66">
      <w:pPr>
        <w:spacing w:line="360" w:lineRule="auto"/>
        <w:ind w:firstLineChars="200" w:firstLine="480"/>
        <w:rPr>
          <w:sz w:val="24"/>
        </w:rPr>
      </w:pPr>
      <w:r>
        <w:rPr>
          <w:rFonts w:hint="eastAsia"/>
          <w:sz w:val="24"/>
        </w:rPr>
        <w:t>基于此</w:t>
      </w:r>
      <w:r w:rsidR="002E7D66" w:rsidRPr="007246A9">
        <w:rPr>
          <w:rFonts w:hint="eastAsia"/>
          <w:sz w:val="24"/>
        </w:rPr>
        <w:t>我们</w:t>
      </w:r>
      <w:r w:rsidR="005918C6">
        <w:rPr>
          <w:rFonts w:hint="eastAsia"/>
          <w:sz w:val="24"/>
        </w:rPr>
        <w:t>可以</w:t>
      </w:r>
      <w:r w:rsidR="002E7D66" w:rsidRPr="007246A9">
        <w:rPr>
          <w:rFonts w:hint="eastAsia"/>
          <w:sz w:val="24"/>
        </w:rPr>
        <w:t>得出</w:t>
      </w:r>
      <w:r w:rsidR="005918C6">
        <w:rPr>
          <w:rFonts w:hint="eastAsia"/>
          <w:sz w:val="24"/>
        </w:rPr>
        <w:t>，</w:t>
      </w:r>
      <w:r w:rsidR="002E7D66" w:rsidRPr="007246A9">
        <w:rPr>
          <w:rFonts w:hint="eastAsia"/>
          <w:sz w:val="24"/>
        </w:rPr>
        <w:t>此时</w:t>
      </w:r>
      <w:r>
        <w:rPr>
          <w:rFonts w:hint="eastAsia"/>
          <w:sz w:val="24"/>
        </w:rPr>
        <w:t>能够</w:t>
      </w:r>
      <w:proofErr w:type="gramStart"/>
      <w:r w:rsidR="002E7D66" w:rsidRPr="007246A9">
        <w:rPr>
          <w:rFonts w:hint="eastAsia"/>
          <w:sz w:val="24"/>
        </w:rPr>
        <w:t>出现低才高就</w:t>
      </w:r>
      <w:proofErr w:type="gramEnd"/>
      <w:r w:rsidR="002E7D66" w:rsidRPr="007246A9">
        <w:rPr>
          <w:rFonts w:hint="eastAsia"/>
          <w:sz w:val="24"/>
        </w:rPr>
        <w:t>，一个重要而可</w:t>
      </w:r>
      <w:r>
        <w:rPr>
          <w:rFonts w:hint="eastAsia"/>
          <w:sz w:val="24"/>
        </w:rPr>
        <w:t>能的解释是：</w:t>
      </w:r>
      <w:r>
        <w:rPr>
          <w:rFonts w:hint="eastAsia"/>
          <w:sz w:val="24"/>
        </w:rPr>
        <w:lastRenderedPageBreak/>
        <w:t>低于职位要求者利用社会网络中的人情资源，影响了雇主</w:t>
      </w:r>
      <w:r w:rsidR="002E7D66" w:rsidRPr="007246A9">
        <w:rPr>
          <w:rFonts w:hint="eastAsia"/>
          <w:sz w:val="24"/>
        </w:rPr>
        <w:t>的决策和选择，</w:t>
      </w:r>
      <w:r w:rsidR="00BC7615">
        <w:rPr>
          <w:rFonts w:hint="eastAsia"/>
          <w:sz w:val="24"/>
        </w:rPr>
        <w:t>从而</w:t>
      </w:r>
      <w:r>
        <w:rPr>
          <w:rFonts w:hint="eastAsia"/>
          <w:sz w:val="24"/>
        </w:rPr>
        <w:t>获得了自己理想的职位。由此可见，此时</w:t>
      </w:r>
      <w:proofErr w:type="gramStart"/>
      <w:r>
        <w:rPr>
          <w:rFonts w:hint="eastAsia"/>
          <w:sz w:val="24"/>
        </w:rPr>
        <w:t>的低才高就</w:t>
      </w:r>
      <w:proofErr w:type="gramEnd"/>
      <w:r>
        <w:rPr>
          <w:rFonts w:hint="eastAsia"/>
          <w:sz w:val="24"/>
        </w:rPr>
        <w:t>出现与否符合前述的极限饱和状态，即在这一状况中，社会网络及网络中的人情资源</w:t>
      </w:r>
      <w:r w:rsidR="00D36333">
        <w:rPr>
          <w:rFonts w:hint="eastAsia"/>
          <w:sz w:val="24"/>
        </w:rPr>
        <w:t>是否发挥作用</w:t>
      </w:r>
      <w:r w:rsidR="002E7D66" w:rsidRPr="007246A9">
        <w:rPr>
          <w:rFonts w:hint="eastAsia"/>
          <w:sz w:val="24"/>
        </w:rPr>
        <w:t>，匹配结果会有质的不同。基于此，</w:t>
      </w:r>
      <w:r>
        <w:rPr>
          <w:rFonts w:hint="eastAsia"/>
          <w:sz w:val="24"/>
        </w:rPr>
        <w:t>对于社会网络</w:t>
      </w:r>
      <w:r w:rsidR="00A819CF">
        <w:rPr>
          <w:rFonts w:hint="eastAsia"/>
          <w:sz w:val="24"/>
        </w:rPr>
        <w:t>及网络资源的</w:t>
      </w:r>
      <w:r>
        <w:rPr>
          <w:rFonts w:hint="eastAsia"/>
          <w:sz w:val="24"/>
        </w:rPr>
        <w:t>作用</w:t>
      </w:r>
      <w:r w:rsidR="00D36333">
        <w:rPr>
          <w:rFonts w:hint="eastAsia"/>
          <w:sz w:val="24"/>
        </w:rPr>
        <w:t>状况</w:t>
      </w:r>
      <w:r>
        <w:rPr>
          <w:rFonts w:hint="eastAsia"/>
          <w:sz w:val="24"/>
        </w:rPr>
        <w:t>，我们</w:t>
      </w:r>
      <w:r w:rsidR="002E7D66" w:rsidRPr="007246A9">
        <w:rPr>
          <w:rFonts w:hint="eastAsia"/>
          <w:sz w:val="24"/>
        </w:rPr>
        <w:t>推出如下两条假设。</w:t>
      </w:r>
    </w:p>
    <w:p w:rsidR="002E7D66" w:rsidRPr="007246A9" w:rsidRDefault="002E7D66" w:rsidP="002E7D66">
      <w:pPr>
        <w:spacing w:line="360" w:lineRule="auto"/>
        <w:ind w:firstLineChars="200" w:firstLine="482"/>
        <w:rPr>
          <w:b/>
          <w:i/>
          <w:sz w:val="24"/>
        </w:rPr>
      </w:pPr>
      <w:r w:rsidRPr="007246A9">
        <w:rPr>
          <w:rFonts w:hint="eastAsia"/>
          <w:b/>
          <w:i/>
          <w:sz w:val="24"/>
        </w:rPr>
        <w:t>假设</w:t>
      </w:r>
      <w:r w:rsidR="00976BA9">
        <w:rPr>
          <w:rFonts w:hint="eastAsia"/>
          <w:b/>
          <w:i/>
          <w:sz w:val="24"/>
        </w:rPr>
        <w:t>3</w:t>
      </w:r>
      <w:r w:rsidRPr="007246A9">
        <w:rPr>
          <w:rFonts w:hint="eastAsia"/>
          <w:b/>
          <w:i/>
          <w:sz w:val="24"/>
        </w:rPr>
        <w:t>：在获取职位的过程中，使用社会网络的方式会显著促进高就的实现，而其他的方式则不会促进高就的实现。</w:t>
      </w:r>
    </w:p>
    <w:p w:rsidR="002E7D66" w:rsidRPr="007246A9" w:rsidRDefault="002E7D66" w:rsidP="002E7D66">
      <w:pPr>
        <w:spacing w:line="360" w:lineRule="auto"/>
        <w:ind w:firstLineChars="200" w:firstLine="482"/>
        <w:rPr>
          <w:b/>
          <w:i/>
          <w:sz w:val="24"/>
        </w:rPr>
      </w:pPr>
      <w:r w:rsidRPr="007246A9">
        <w:rPr>
          <w:rFonts w:hint="eastAsia"/>
          <w:b/>
          <w:i/>
          <w:sz w:val="24"/>
        </w:rPr>
        <w:t>假设</w:t>
      </w:r>
      <w:r w:rsidR="00976BA9">
        <w:rPr>
          <w:rFonts w:hint="eastAsia"/>
          <w:b/>
          <w:i/>
          <w:sz w:val="24"/>
        </w:rPr>
        <w:t>4</w:t>
      </w:r>
      <w:r w:rsidRPr="007246A9">
        <w:rPr>
          <w:rFonts w:hint="eastAsia"/>
          <w:b/>
          <w:i/>
          <w:sz w:val="24"/>
        </w:rPr>
        <w:t>：促进高就的不是网络中的信息资源，而是网络中的人情资源。</w:t>
      </w:r>
    </w:p>
    <w:p w:rsidR="002E7D66" w:rsidRPr="007246A9" w:rsidRDefault="00A819CF" w:rsidP="002E7D66">
      <w:pPr>
        <w:spacing w:line="360" w:lineRule="auto"/>
        <w:ind w:firstLineChars="200" w:firstLine="480"/>
        <w:rPr>
          <w:sz w:val="24"/>
        </w:rPr>
      </w:pPr>
      <w:r>
        <w:rPr>
          <w:rFonts w:hint="eastAsia"/>
          <w:sz w:val="24"/>
        </w:rPr>
        <w:t>上述分析</w:t>
      </w:r>
      <w:r w:rsidR="000942A0">
        <w:rPr>
          <w:rFonts w:hint="eastAsia"/>
          <w:sz w:val="24"/>
        </w:rPr>
        <w:t>和研究假设</w:t>
      </w:r>
      <w:r>
        <w:rPr>
          <w:rFonts w:hint="eastAsia"/>
          <w:sz w:val="24"/>
        </w:rPr>
        <w:t>也适用于供等于求的劳动力市场状况；</w:t>
      </w:r>
      <w:r w:rsidRPr="007246A9">
        <w:rPr>
          <w:rFonts w:hint="eastAsia"/>
          <w:sz w:val="24"/>
        </w:rPr>
        <w:t>为了简化</w:t>
      </w:r>
      <w:r>
        <w:rPr>
          <w:rFonts w:hint="eastAsia"/>
          <w:sz w:val="24"/>
        </w:rPr>
        <w:t>，</w:t>
      </w:r>
      <w:r w:rsidRPr="007246A9">
        <w:rPr>
          <w:rFonts w:hint="eastAsia"/>
          <w:sz w:val="24"/>
        </w:rPr>
        <w:t>也不再提假设</w:t>
      </w:r>
      <w:r w:rsidR="000942A0">
        <w:rPr>
          <w:rFonts w:hint="eastAsia"/>
          <w:sz w:val="24"/>
        </w:rPr>
        <w:t>3</w:t>
      </w:r>
      <w:r w:rsidRPr="007246A9">
        <w:rPr>
          <w:rFonts w:hint="eastAsia"/>
          <w:sz w:val="24"/>
        </w:rPr>
        <w:t>和假设</w:t>
      </w:r>
      <w:r w:rsidR="000942A0">
        <w:rPr>
          <w:rFonts w:hint="eastAsia"/>
          <w:sz w:val="24"/>
        </w:rPr>
        <w:t>4</w:t>
      </w:r>
      <w:r w:rsidRPr="007246A9">
        <w:rPr>
          <w:rFonts w:hint="eastAsia"/>
          <w:sz w:val="24"/>
        </w:rPr>
        <w:t>的竞争性假设。</w:t>
      </w:r>
    </w:p>
    <w:p w:rsidR="00954BD7" w:rsidRPr="00BC7615" w:rsidRDefault="00954BD7" w:rsidP="00BC7615">
      <w:pPr>
        <w:spacing w:line="360" w:lineRule="auto"/>
        <w:ind w:firstLineChars="200" w:firstLine="480"/>
        <w:rPr>
          <w:sz w:val="24"/>
        </w:rPr>
      </w:pPr>
      <w:r w:rsidRPr="00BC7615">
        <w:rPr>
          <w:rFonts w:hint="eastAsia"/>
          <w:sz w:val="24"/>
        </w:rPr>
        <w:t>（三）社会网络作用的体制差异</w:t>
      </w:r>
    </w:p>
    <w:p w:rsidR="008E3B14" w:rsidRPr="008E3B14" w:rsidRDefault="008E3B14" w:rsidP="001939FC">
      <w:pPr>
        <w:spacing w:line="360" w:lineRule="auto"/>
        <w:ind w:firstLineChars="200" w:firstLine="480"/>
        <w:rPr>
          <w:sz w:val="24"/>
        </w:rPr>
      </w:pPr>
      <w:r>
        <w:rPr>
          <w:rFonts w:hint="eastAsia"/>
          <w:sz w:val="24"/>
        </w:rPr>
        <w:t>在不同的劳动力供求状况下，</w:t>
      </w:r>
      <w:r w:rsidR="00AE5E91">
        <w:rPr>
          <w:rFonts w:hint="eastAsia"/>
          <w:sz w:val="24"/>
        </w:rPr>
        <w:t>社会网络对人职匹配的影响存在不同的资源配置效果，因此这里先分析劳动力供等于或大于求的状况。</w:t>
      </w:r>
      <w:r w:rsidR="001939FC">
        <w:rPr>
          <w:rFonts w:hint="eastAsia"/>
          <w:sz w:val="24"/>
        </w:rPr>
        <w:t>以学历的匹配为例，若前述的假设</w:t>
      </w:r>
      <w:r w:rsidR="00506D13">
        <w:rPr>
          <w:rFonts w:hint="eastAsia"/>
          <w:sz w:val="24"/>
        </w:rPr>
        <w:t>3</w:t>
      </w:r>
      <w:r w:rsidR="00506D13">
        <w:rPr>
          <w:rFonts w:hint="eastAsia"/>
          <w:sz w:val="24"/>
        </w:rPr>
        <w:t>和假设</w:t>
      </w:r>
      <w:r w:rsidR="00506D13">
        <w:rPr>
          <w:rFonts w:hint="eastAsia"/>
          <w:sz w:val="24"/>
        </w:rPr>
        <w:t>4</w:t>
      </w:r>
      <w:r w:rsidR="001939FC">
        <w:rPr>
          <w:rFonts w:hint="eastAsia"/>
          <w:sz w:val="24"/>
        </w:rPr>
        <w:t>成立，</w:t>
      </w:r>
      <w:r w:rsidRPr="00BC7615">
        <w:rPr>
          <w:rFonts w:hint="eastAsia"/>
          <w:sz w:val="24"/>
        </w:rPr>
        <w:t>对</w:t>
      </w:r>
      <w:r>
        <w:rPr>
          <w:rFonts w:hint="eastAsia"/>
          <w:sz w:val="24"/>
        </w:rPr>
        <w:t>于</w:t>
      </w:r>
      <w:r w:rsidRPr="00BC7615">
        <w:rPr>
          <w:rFonts w:hint="eastAsia"/>
          <w:sz w:val="24"/>
        </w:rPr>
        <w:t>求职者来说，</w:t>
      </w:r>
      <w:proofErr w:type="gramStart"/>
      <w:r>
        <w:rPr>
          <w:rFonts w:hint="eastAsia"/>
          <w:sz w:val="24"/>
        </w:rPr>
        <w:t>低才</w:t>
      </w:r>
      <w:r w:rsidRPr="00BC7615">
        <w:rPr>
          <w:rFonts w:hint="eastAsia"/>
          <w:sz w:val="24"/>
        </w:rPr>
        <w:t>高就</w:t>
      </w:r>
      <w:proofErr w:type="gramEnd"/>
      <w:r w:rsidRPr="00BC7615">
        <w:rPr>
          <w:rFonts w:hint="eastAsia"/>
          <w:sz w:val="24"/>
        </w:rPr>
        <w:t>预示着获得了高于自己学历的工作，</w:t>
      </w:r>
      <w:r>
        <w:rPr>
          <w:rFonts w:hint="eastAsia"/>
          <w:sz w:val="24"/>
        </w:rPr>
        <w:t>而大量研究表明，这</w:t>
      </w:r>
      <w:r w:rsidRPr="00BC7615">
        <w:rPr>
          <w:rFonts w:hint="eastAsia"/>
          <w:sz w:val="24"/>
        </w:rPr>
        <w:t>会带来工资、福利等方面的</w:t>
      </w:r>
      <w:r>
        <w:rPr>
          <w:rFonts w:hint="eastAsia"/>
          <w:sz w:val="24"/>
        </w:rPr>
        <w:t>积极</w:t>
      </w:r>
      <w:r w:rsidRPr="00BC7615">
        <w:rPr>
          <w:rFonts w:hint="eastAsia"/>
          <w:sz w:val="24"/>
        </w:rPr>
        <w:t>回报</w:t>
      </w:r>
      <w:r w:rsidR="00464158">
        <w:rPr>
          <w:rFonts w:hint="eastAsia"/>
          <w:sz w:val="24"/>
        </w:rPr>
        <w:t>（</w:t>
      </w:r>
      <w:proofErr w:type="spellStart"/>
      <w:r w:rsidR="00464158">
        <w:rPr>
          <w:rFonts w:hint="eastAsia"/>
          <w:sz w:val="24"/>
        </w:rPr>
        <w:t>Rubb</w:t>
      </w:r>
      <w:proofErr w:type="spellEnd"/>
      <w:r w:rsidR="00464158">
        <w:rPr>
          <w:rFonts w:hint="eastAsia"/>
          <w:sz w:val="24"/>
        </w:rPr>
        <w:t>，</w:t>
      </w:r>
      <w:r w:rsidR="00464158">
        <w:rPr>
          <w:rFonts w:hint="eastAsia"/>
          <w:sz w:val="24"/>
        </w:rPr>
        <w:t>2003</w:t>
      </w:r>
      <w:r w:rsidR="00464158">
        <w:rPr>
          <w:rFonts w:hint="eastAsia"/>
          <w:sz w:val="24"/>
        </w:rPr>
        <w:t>；</w:t>
      </w:r>
      <w:r w:rsidR="00464158">
        <w:rPr>
          <w:rFonts w:hint="eastAsia"/>
          <w:sz w:val="24"/>
        </w:rPr>
        <w:t>Hung</w:t>
      </w:r>
      <w:r w:rsidR="00464158">
        <w:rPr>
          <w:rFonts w:hint="eastAsia"/>
          <w:sz w:val="24"/>
        </w:rPr>
        <w:t>，</w:t>
      </w:r>
      <w:r w:rsidR="00464158">
        <w:rPr>
          <w:rFonts w:hint="eastAsia"/>
          <w:sz w:val="24"/>
        </w:rPr>
        <w:t>2008</w:t>
      </w:r>
      <w:r w:rsidR="00464158">
        <w:rPr>
          <w:rFonts w:hint="eastAsia"/>
          <w:sz w:val="24"/>
        </w:rPr>
        <w:t>）</w:t>
      </w:r>
      <w:r w:rsidRPr="00631B0E">
        <w:rPr>
          <w:rFonts w:ascii="Times New Roman" w:eastAsia="宋体" w:hAnsi="Times New Roman" w:cs="Times New Roman" w:hint="eastAsia"/>
          <w:sz w:val="24"/>
          <w:szCs w:val="24"/>
        </w:rPr>
        <w:t>，因此实现了自身的利益最大化，</w:t>
      </w:r>
      <w:r w:rsidRPr="00BC7615">
        <w:rPr>
          <w:rFonts w:hint="eastAsia"/>
          <w:sz w:val="24"/>
        </w:rPr>
        <w:t>符合经济理性的假定。但是，对于雇主</w:t>
      </w:r>
      <w:r w:rsidRPr="00BC7615">
        <w:rPr>
          <w:rFonts w:hint="eastAsia"/>
          <w:sz w:val="24"/>
        </w:rPr>
        <w:t>/</w:t>
      </w:r>
      <w:r w:rsidRPr="00BC7615">
        <w:rPr>
          <w:rFonts w:hint="eastAsia"/>
          <w:sz w:val="24"/>
        </w:rPr>
        <w:t>公司来说，</w:t>
      </w:r>
      <w:proofErr w:type="gramStart"/>
      <w:r w:rsidR="001939FC">
        <w:rPr>
          <w:rFonts w:hint="eastAsia"/>
          <w:sz w:val="24"/>
        </w:rPr>
        <w:t>低才高就</w:t>
      </w:r>
      <w:proofErr w:type="gramEnd"/>
      <w:r w:rsidR="001939FC">
        <w:rPr>
          <w:rFonts w:hint="eastAsia"/>
          <w:sz w:val="24"/>
        </w:rPr>
        <w:t>意味着</w:t>
      </w:r>
      <w:r w:rsidRPr="00BC7615">
        <w:rPr>
          <w:rFonts w:hint="eastAsia"/>
          <w:sz w:val="24"/>
        </w:rPr>
        <w:t>在有符合学历要求的员工可招的情况下，却最终招进了低于学历要求</w:t>
      </w:r>
      <w:r w:rsidR="001939FC">
        <w:rPr>
          <w:rFonts w:hint="eastAsia"/>
          <w:sz w:val="24"/>
        </w:rPr>
        <w:t>的员工，因此</w:t>
      </w:r>
      <w:r>
        <w:rPr>
          <w:rFonts w:hint="eastAsia"/>
          <w:sz w:val="24"/>
        </w:rPr>
        <w:t>会降低公司的生产效率、增加</w:t>
      </w:r>
      <w:r w:rsidRPr="00BC7615">
        <w:rPr>
          <w:rFonts w:hint="eastAsia"/>
          <w:sz w:val="24"/>
        </w:rPr>
        <w:t>公司的成本</w:t>
      </w:r>
      <w:r w:rsidR="001939FC">
        <w:rPr>
          <w:rFonts w:hint="eastAsia"/>
          <w:sz w:val="24"/>
        </w:rPr>
        <w:t>等</w:t>
      </w:r>
      <w:r w:rsidRPr="00BC7615">
        <w:rPr>
          <w:rFonts w:hint="eastAsia"/>
          <w:sz w:val="24"/>
        </w:rPr>
        <w:t>，使得公司承受人力资源、经济资源及后续的各种损失</w:t>
      </w:r>
      <w:r w:rsidR="007008B2">
        <w:rPr>
          <w:rFonts w:hint="eastAsia"/>
          <w:sz w:val="24"/>
          <w:lang w:val="en-AU"/>
        </w:rPr>
        <w:t>（</w:t>
      </w:r>
      <w:r w:rsidR="006649BD">
        <w:rPr>
          <w:rFonts w:hint="eastAsia"/>
          <w:sz w:val="24"/>
          <w:lang w:val="en-AU"/>
        </w:rPr>
        <w:t>Tsang</w:t>
      </w:r>
      <w:r w:rsidR="006649BD">
        <w:rPr>
          <w:rFonts w:hint="eastAsia"/>
          <w:sz w:val="24"/>
          <w:lang w:val="en-AU"/>
        </w:rPr>
        <w:t>，</w:t>
      </w:r>
      <w:r w:rsidR="006649BD">
        <w:rPr>
          <w:rFonts w:hint="eastAsia"/>
          <w:sz w:val="24"/>
          <w:lang w:val="en-AU"/>
        </w:rPr>
        <w:t>1987</w:t>
      </w:r>
      <w:r w:rsidR="007008B2">
        <w:rPr>
          <w:rFonts w:hint="eastAsia"/>
          <w:sz w:val="24"/>
          <w:lang w:val="en-AU"/>
        </w:rPr>
        <w:t>）</w:t>
      </w:r>
      <w:r w:rsidRPr="00BC7615">
        <w:rPr>
          <w:rFonts w:hint="eastAsia"/>
          <w:sz w:val="24"/>
        </w:rPr>
        <w:t>，更会导致公司在未来的竞争中处于不利地位</w:t>
      </w:r>
      <w:r>
        <w:rPr>
          <w:rFonts w:hint="eastAsia"/>
          <w:sz w:val="24"/>
        </w:rPr>
        <w:t>，因此不符合经济理性的原则</w:t>
      </w:r>
      <w:r w:rsidR="001939FC">
        <w:rPr>
          <w:rFonts w:hint="eastAsia"/>
          <w:sz w:val="24"/>
        </w:rPr>
        <w:t>，降低了资源的配置效率</w:t>
      </w:r>
      <w:r>
        <w:rPr>
          <w:rFonts w:hint="eastAsia"/>
          <w:sz w:val="24"/>
        </w:rPr>
        <w:t>。</w:t>
      </w:r>
      <w:r w:rsidR="00840525">
        <w:rPr>
          <w:rFonts w:hint="eastAsia"/>
          <w:sz w:val="24"/>
        </w:rPr>
        <w:t>不仅如此，此时</w:t>
      </w:r>
      <w:proofErr w:type="gramStart"/>
      <w:r w:rsidR="00840525">
        <w:rPr>
          <w:rFonts w:hint="eastAsia"/>
          <w:sz w:val="24"/>
        </w:rPr>
        <w:t>的低才高就</w:t>
      </w:r>
      <w:proofErr w:type="gramEnd"/>
      <w:r w:rsidR="00840525">
        <w:rPr>
          <w:rFonts w:hint="eastAsia"/>
          <w:sz w:val="24"/>
        </w:rPr>
        <w:t>更会把原先符合职位要求者挤到职位要求较低的位置上，进一步造成劳动力资源的浪费。</w:t>
      </w:r>
    </w:p>
    <w:p w:rsidR="00D03CA0" w:rsidRDefault="00840525" w:rsidP="00BC7615">
      <w:pPr>
        <w:spacing w:line="360" w:lineRule="auto"/>
        <w:ind w:firstLineChars="200" w:firstLine="480"/>
        <w:rPr>
          <w:sz w:val="24"/>
        </w:rPr>
      </w:pPr>
      <w:r>
        <w:rPr>
          <w:rFonts w:hint="eastAsia"/>
          <w:sz w:val="24"/>
        </w:rPr>
        <w:t>上述分</w:t>
      </w:r>
      <w:r w:rsidR="00D03CA0">
        <w:rPr>
          <w:rFonts w:hint="eastAsia"/>
          <w:sz w:val="24"/>
        </w:rPr>
        <w:t>析表明，社会网络的使用既能为求职者个人带来经济效率的一面，也能</w:t>
      </w:r>
      <w:r>
        <w:rPr>
          <w:rFonts w:hint="eastAsia"/>
          <w:sz w:val="24"/>
        </w:rPr>
        <w:t>为劳动力资源的配置带来无效率的一面。既有研究几乎都在探讨社会网络第一个方面的作用，对第二个方面的作用进行探讨特别是进行了实证检验的很少（边燕杰、张文宏，</w:t>
      </w:r>
      <w:r>
        <w:rPr>
          <w:rFonts w:hint="eastAsia"/>
          <w:sz w:val="24"/>
        </w:rPr>
        <w:t>2001</w:t>
      </w:r>
      <w:r>
        <w:rPr>
          <w:rFonts w:hint="eastAsia"/>
          <w:sz w:val="24"/>
        </w:rPr>
        <w:t>；蔡禾、贾文</w:t>
      </w:r>
      <w:proofErr w:type="gramStart"/>
      <w:r>
        <w:rPr>
          <w:rFonts w:hint="eastAsia"/>
          <w:sz w:val="24"/>
        </w:rPr>
        <w:t>娟</w:t>
      </w:r>
      <w:proofErr w:type="gramEnd"/>
      <w:r>
        <w:rPr>
          <w:rFonts w:hint="eastAsia"/>
          <w:sz w:val="24"/>
        </w:rPr>
        <w:t>，</w:t>
      </w:r>
      <w:r>
        <w:rPr>
          <w:rFonts w:hint="eastAsia"/>
          <w:sz w:val="24"/>
        </w:rPr>
        <w:t>200</w:t>
      </w:r>
      <w:r w:rsidR="00464158">
        <w:rPr>
          <w:rFonts w:hint="eastAsia"/>
          <w:sz w:val="24"/>
        </w:rPr>
        <w:t>9</w:t>
      </w:r>
      <w:r>
        <w:rPr>
          <w:rFonts w:hint="eastAsia"/>
          <w:sz w:val="24"/>
        </w:rPr>
        <w:t>；梁玉成，</w:t>
      </w:r>
      <w:r>
        <w:rPr>
          <w:rFonts w:hint="eastAsia"/>
          <w:sz w:val="24"/>
        </w:rPr>
        <w:t>2014</w:t>
      </w:r>
      <w:r w:rsidR="00D03CA0">
        <w:rPr>
          <w:rFonts w:hint="eastAsia"/>
          <w:sz w:val="24"/>
        </w:rPr>
        <w:t>）。</w:t>
      </w:r>
    </w:p>
    <w:p w:rsidR="003A7971" w:rsidRDefault="00D03CA0" w:rsidP="00BC7615">
      <w:pPr>
        <w:spacing w:line="360" w:lineRule="auto"/>
        <w:ind w:firstLineChars="200" w:firstLine="480"/>
        <w:rPr>
          <w:sz w:val="24"/>
        </w:rPr>
      </w:pPr>
      <w:r>
        <w:rPr>
          <w:rFonts w:hint="eastAsia"/>
          <w:sz w:val="24"/>
        </w:rPr>
        <w:t>从理论逻辑上看，若</w:t>
      </w:r>
      <w:r w:rsidR="00840525">
        <w:rPr>
          <w:rFonts w:hint="eastAsia"/>
          <w:sz w:val="24"/>
        </w:rPr>
        <w:t>找到并证实了社会网络的作用同</w:t>
      </w:r>
      <w:r>
        <w:rPr>
          <w:rFonts w:hint="eastAsia"/>
          <w:sz w:val="24"/>
        </w:rPr>
        <w:t>时存在这</w:t>
      </w:r>
      <w:r w:rsidR="00840525">
        <w:rPr>
          <w:rFonts w:hint="eastAsia"/>
          <w:sz w:val="24"/>
        </w:rPr>
        <w:t>两</w:t>
      </w:r>
      <w:r>
        <w:rPr>
          <w:rFonts w:hint="eastAsia"/>
          <w:sz w:val="24"/>
        </w:rPr>
        <w:t>个</w:t>
      </w:r>
      <w:r w:rsidR="00840525">
        <w:rPr>
          <w:rFonts w:hint="eastAsia"/>
          <w:sz w:val="24"/>
        </w:rPr>
        <w:t>方面，那么</w:t>
      </w:r>
      <w:r w:rsidR="005B1AC4">
        <w:rPr>
          <w:rFonts w:hint="eastAsia"/>
          <w:sz w:val="24"/>
        </w:rPr>
        <w:t>就能进一步探讨在不同的宏观结构条件下，这些外在的宏观因素对这两方面的作用产生的相对促进或抑制效果，从而得出社会网络的作用效应将会呈现出的结</w:t>
      </w:r>
      <w:r w:rsidR="005B1AC4">
        <w:rPr>
          <w:rFonts w:hint="eastAsia"/>
          <w:sz w:val="24"/>
        </w:rPr>
        <w:lastRenderedPageBreak/>
        <w:t>构性差异，以回应前面提出的第二个挑战。同时，通过比较社会网络实际的作用效应与预测的作用效应之间的差异，也可对宏观因素的实际变化方向等予以考察。</w:t>
      </w:r>
    </w:p>
    <w:p w:rsidR="00915FE5" w:rsidRDefault="003A7971" w:rsidP="00BC7615">
      <w:pPr>
        <w:spacing w:line="360" w:lineRule="auto"/>
        <w:ind w:firstLineChars="200" w:firstLine="480"/>
        <w:rPr>
          <w:sz w:val="24"/>
        </w:rPr>
      </w:pPr>
      <w:r>
        <w:rPr>
          <w:rFonts w:hint="eastAsia"/>
          <w:sz w:val="24"/>
        </w:rPr>
        <w:t>为此，下文将具体考察在不同的体制安排下，社会网络的作用效应差异。一个社会的体制安排包含很多不同的方面，比如</w:t>
      </w:r>
      <w:r w:rsidR="00ED6F09">
        <w:rPr>
          <w:rFonts w:hint="eastAsia"/>
          <w:sz w:val="24"/>
        </w:rPr>
        <w:t>政策安排</w:t>
      </w:r>
      <w:r>
        <w:rPr>
          <w:rFonts w:hint="eastAsia"/>
          <w:sz w:val="24"/>
        </w:rPr>
        <w:t>、法律法规、经济制度、文化规范，等等。本文选择其中的产权安排，对社会网络的作用效应差异进行进一步考察。那么，在</w:t>
      </w:r>
      <w:r w:rsidR="00915FE5">
        <w:rPr>
          <w:rFonts w:hint="eastAsia"/>
          <w:sz w:val="24"/>
        </w:rPr>
        <w:t>不同</w:t>
      </w:r>
      <w:r>
        <w:rPr>
          <w:rFonts w:hint="eastAsia"/>
          <w:sz w:val="24"/>
        </w:rPr>
        <w:t>产权安排下的</w:t>
      </w:r>
      <w:r w:rsidR="001939FC">
        <w:rPr>
          <w:rFonts w:hint="eastAsia"/>
          <w:sz w:val="24"/>
        </w:rPr>
        <w:t>劳动力市场中，</w:t>
      </w:r>
      <w:r>
        <w:rPr>
          <w:rFonts w:hint="eastAsia"/>
          <w:sz w:val="24"/>
        </w:rPr>
        <w:t>社会网络的</w:t>
      </w:r>
      <w:r w:rsidR="001939FC">
        <w:rPr>
          <w:rFonts w:hint="eastAsia"/>
          <w:sz w:val="24"/>
        </w:rPr>
        <w:t>作用是否会呈现出差异？</w:t>
      </w:r>
      <w:r w:rsidR="00ED6F09">
        <w:rPr>
          <w:rFonts w:hint="eastAsia"/>
          <w:sz w:val="24"/>
        </w:rPr>
        <w:t>对此问题的判断</w:t>
      </w:r>
      <w:r w:rsidR="00840525">
        <w:rPr>
          <w:rFonts w:hint="eastAsia"/>
          <w:sz w:val="24"/>
        </w:rPr>
        <w:t>，存在着文化观与制度观之争</w:t>
      </w:r>
      <w:r w:rsidR="00AF50FE" w:rsidRPr="00AF50FE">
        <w:rPr>
          <w:rFonts w:hint="eastAsia"/>
          <w:sz w:val="24"/>
        </w:rPr>
        <w:t>（</w:t>
      </w:r>
      <w:r w:rsidR="00AF50FE" w:rsidRPr="00AF50FE">
        <w:rPr>
          <w:rFonts w:hint="eastAsia"/>
          <w:sz w:val="24"/>
        </w:rPr>
        <w:t>Gold et al</w:t>
      </w:r>
      <w:r w:rsidR="00AF50FE" w:rsidRPr="00AF50FE">
        <w:rPr>
          <w:rFonts w:hint="eastAsia"/>
          <w:sz w:val="24"/>
        </w:rPr>
        <w:t>，</w:t>
      </w:r>
      <w:r w:rsidR="00AF50FE" w:rsidRPr="00AF50FE">
        <w:rPr>
          <w:rFonts w:hint="eastAsia"/>
          <w:sz w:val="24"/>
        </w:rPr>
        <w:t>2002</w:t>
      </w:r>
      <w:r w:rsidR="00AF50FE">
        <w:rPr>
          <w:rFonts w:hint="eastAsia"/>
          <w:sz w:val="24"/>
        </w:rPr>
        <w:t>；</w:t>
      </w:r>
      <w:r w:rsidR="00AF50FE" w:rsidRPr="00AF50FE">
        <w:rPr>
          <w:rFonts w:hint="eastAsia"/>
          <w:sz w:val="24"/>
        </w:rPr>
        <w:t>黄先碧，</w:t>
      </w:r>
      <w:r w:rsidR="00AF50FE" w:rsidRPr="00AF50FE">
        <w:rPr>
          <w:rFonts w:hint="eastAsia"/>
          <w:sz w:val="24"/>
        </w:rPr>
        <w:t>2008</w:t>
      </w:r>
      <w:r w:rsidR="00AF50FE">
        <w:rPr>
          <w:rFonts w:hint="eastAsia"/>
          <w:sz w:val="24"/>
        </w:rPr>
        <w:t>）。</w:t>
      </w:r>
    </w:p>
    <w:p w:rsidR="00840525" w:rsidRDefault="00840525" w:rsidP="00BC7615">
      <w:pPr>
        <w:spacing w:line="360" w:lineRule="auto"/>
        <w:ind w:firstLineChars="200" w:firstLine="480"/>
        <w:rPr>
          <w:sz w:val="24"/>
        </w:rPr>
      </w:pPr>
      <w:r>
        <w:rPr>
          <w:rFonts w:hint="eastAsia"/>
          <w:sz w:val="24"/>
        </w:rPr>
        <w:t>1</w:t>
      </w:r>
      <w:r>
        <w:rPr>
          <w:rFonts w:hint="eastAsia"/>
          <w:sz w:val="24"/>
        </w:rPr>
        <w:t>、</w:t>
      </w:r>
      <w:r w:rsidR="003A7971">
        <w:rPr>
          <w:rFonts w:hint="eastAsia"/>
          <w:sz w:val="24"/>
        </w:rPr>
        <w:t>文化观及研究假设</w:t>
      </w:r>
    </w:p>
    <w:p w:rsidR="005A2216" w:rsidRDefault="00AF50FE" w:rsidP="005A2216">
      <w:pPr>
        <w:spacing w:line="360" w:lineRule="auto"/>
        <w:ind w:firstLineChars="200" w:firstLine="480"/>
        <w:rPr>
          <w:sz w:val="24"/>
          <w:lang w:val="en-AU"/>
        </w:rPr>
      </w:pPr>
      <w:r>
        <w:rPr>
          <w:rFonts w:hint="eastAsia"/>
          <w:sz w:val="24"/>
        </w:rPr>
        <w:t>文化观的核心是说，</w:t>
      </w:r>
      <w:r w:rsidRPr="00AF50FE">
        <w:rPr>
          <w:rFonts w:hint="eastAsia"/>
          <w:sz w:val="24"/>
        </w:rPr>
        <w:t>中国的独特文化造成了关系</w:t>
      </w:r>
      <w:r>
        <w:rPr>
          <w:rFonts w:hint="eastAsia"/>
          <w:sz w:val="24"/>
        </w:rPr>
        <w:t>现象</w:t>
      </w:r>
      <w:r w:rsidRPr="00AF50FE">
        <w:rPr>
          <w:rFonts w:hint="eastAsia"/>
          <w:sz w:val="24"/>
        </w:rPr>
        <w:t>的盛行。基于梁漱溟、费孝通等的研究（梁漱溟，</w:t>
      </w:r>
      <w:r w:rsidRPr="00AF50FE">
        <w:rPr>
          <w:rFonts w:hint="eastAsia"/>
          <w:sz w:val="24"/>
        </w:rPr>
        <w:t>1986</w:t>
      </w:r>
      <w:r w:rsidRPr="00AF50FE">
        <w:rPr>
          <w:rFonts w:hint="eastAsia"/>
          <w:sz w:val="24"/>
        </w:rPr>
        <w:t>；费孝通，</w:t>
      </w:r>
      <w:r w:rsidRPr="00AF50FE">
        <w:rPr>
          <w:rFonts w:hint="eastAsia"/>
          <w:sz w:val="24"/>
        </w:rPr>
        <w:t>2007</w:t>
      </w:r>
      <w:r w:rsidRPr="00AF50FE">
        <w:rPr>
          <w:rFonts w:hint="eastAsia"/>
          <w:sz w:val="24"/>
        </w:rPr>
        <w:t>），大量关于中国社会文化、关系、人情、面子理论的基本观点是，以中国为代表的东方是关系主义文化占主导，这一文化是伦理本位、关系导向的，强调、注重和认可伦理、人情、面子等</w:t>
      </w:r>
      <w:r w:rsidR="005A2216">
        <w:rPr>
          <w:rFonts w:hint="eastAsia"/>
          <w:sz w:val="24"/>
          <w:lang w:val="en-AU"/>
        </w:rPr>
        <w:t>。</w:t>
      </w:r>
    </w:p>
    <w:p w:rsidR="00AF50FE" w:rsidRPr="00AF50FE" w:rsidRDefault="00AF50FE" w:rsidP="005A2216">
      <w:pPr>
        <w:spacing w:line="360" w:lineRule="auto"/>
        <w:ind w:firstLineChars="200" w:firstLine="480"/>
        <w:rPr>
          <w:sz w:val="24"/>
        </w:rPr>
      </w:pPr>
      <w:r w:rsidRPr="00AF50FE">
        <w:rPr>
          <w:rFonts w:hint="eastAsia"/>
          <w:sz w:val="24"/>
        </w:rPr>
        <w:t>这样的文化氛围和关系结构，使得中国人讲关系、论人情，甚至认可“法律无外乎人情”、情大于理大于法（</w:t>
      </w:r>
      <w:r w:rsidR="00203984" w:rsidRPr="00AF50FE">
        <w:rPr>
          <w:rFonts w:hint="eastAsia"/>
          <w:sz w:val="24"/>
        </w:rPr>
        <w:t>Hwang</w:t>
      </w:r>
      <w:r w:rsidR="00203984" w:rsidRPr="00AF50FE">
        <w:rPr>
          <w:rFonts w:hint="eastAsia"/>
          <w:sz w:val="24"/>
        </w:rPr>
        <w:t>，</w:t>
      </w:r>
      <w:r w:rsidR="00203984" w:rsidRPr="00AF50FE">
        <w:rPr>
          <w:rFonts w:hint="eastAsia"/>
          <w:sz w:val="24"/>
        </w:rPr>
        <w:t>1987</w:t>
      </w:r>
      <w:r w:rsidR="00203984">
        <w:rPr>
          <w:rFonts w:hint="eastAsia"/>
          <w:sz w:val="24"/>
        </w:rPr>
        <w:t>；翟雪伟，</w:t>
      </w:r>
      <w:r w:rsidR="00203984">
        <w:rPr>
          <w:rFonts w:hint="eastAsia"/>
          <w:sz w:val="24"/>
        </w:rPr>
        <w:t>2004</w:t>
      </w:r>
      <w:r w:rsidRPr="00AF50FE">
        <w:rPr>
          <w:rFonts w:hint="eastAsia"/>
          <w:sz w:val="24"/>
        </w:rPr>
        <w:t>）。</w:t>
      </w:r>
      <w:r w:rsidR="005A2216">
        <w:rPr>
          <w:rFonts w:hint="eastAsia"/>
          <w:sz w:val="24"/>
        </w:rPr>
        <w:t>一个具体表现就是，在</w:t>
      </w:r>
      <w:r w:rsidRPr="00AF50FE">
        <w:rPr>
          <w:rFonts w:hint="eastAsia"/>
          <w:sz w:val="24"/>
        </w:rPr>
        <w:t>资源获取过程中以关系的性质决定自己的行为与策略，比如关系越好则给予的帮助会越大、提供的资源会越多（</w:t>
      </w:r>
      <w:r w:rsidRPr="00AF50FE">
        <w:rPr>
          <w:rFonts w:hint="eastAsia"/>
          <w:sz w:val="24"/>
        </w:rPr>
        <w:t>Hwang</w:t>
      </w:r>
      <w:r w:rsidRPr="00AF50FE">
        <w:rPr>
          <w:rFonts w:hint="eastAsia"/>
          <w:sz w:val="24"/>
        </w:rPr>
        <w:t>，</w:t>
      </w:r>
      <w:r w:rsidRPr="00AF50FE">
        <w:rPr>
          <w:rFonts w:hint="eastAsia"/>
          <w:sz w:val="24"/>
        </w:rPr>
        <w:t>1987</w:t>
      </w:r>
      <w:r w:rsidRPr="00AF50FE">
        <w:rPr>
          <w:rFonts w:hint="eastAsia"/>
          <w:sz w:val="24"/>
        </w:rPr>
        <w:t>；</w:t>
      </w:r>
      <w:r w:rsidRPr="00AF50FE">
        <w:rPr>
          <w:rFonts w:hint="eastAsia"/>
          <w:sz w:val="24"/>
        </w:rPr>
        <w:t>Yang</w:t>
      </w:r>
      <w:r w:rsidRPr="00AF50FE">
        <w:rPr>
          <w:rFonts w:hint="eastAsia"/>
          <w:sz w:val="24"/>
        </w:rPr>
        <w:t>，</w:t>
      </w:r>
      <w:r w:rsidRPr="00AF50FE">
        <w:rPr>
          <w:rFonts w:hint="eastAsia"/>
          <w:sz w:val="24"/>
        </w:rPr>
        <w:t>1994</w:t>
      </w:r>
      <w:r w:rsidRPr="00AF50FE">
        <w:rPr>
          <w:rFonts w:hint="eastAsia"/>
          <w:sz w:val="24"/>
        </w:rPr>
        <w:t>；</w:t>
      </w:r>
      <w:r w:rsidRPr="00AF50FE">
        <w:rPr>
          <w:rFonts w:hint="eastAsia"/>
          <w:sz w:val="24"/>
        </w:rPr>
        <w:t>Bian</w:t>
      </w:r>
      <w:r w:rsidRPr="00AF50FE">
        <w:rPr>
          <w:rFonts w:hint="eastAsia"/>
          <w:sz w:val="24"/>
        </w:rPr>
        <w:t>，</w:t>
      </w:r>
      <w:r w:rsidRPr="00AF50FE">
        <w:rPr>
          <w:rFonts w:hint="eastAsia"/>
          <w:sz w:val="24"/>
        </w:rPr>
        <w:t>1997</w:t>
      </w:r>
      <w:r w:rsidRPr="00AF50FE">
        <w:rPr>
          <w:rFonts w:hint="eastAsia"/>
          <w:sz w:val="24"/>
        </w:rPr>
        <w:t>；翟学伟，</w:t>
      </w:r>
      <w:r w:rsidRPr="00AF50FE">
        <w:rPr>
          <w:rFonts w:hint="eastAsia"/>
          <w:sz w:val="24"/>
        </w:rPr>
        <w:t>2004</w:t>
      </w:r>
      <w:r w:rsidRPr="00AF50FE">
        <w:rPr>
          <w:rFonts w:hint="eastAsia"/>
          <w:sz w:val="24"/>
        </w:rPr>
        <w:t>）。</w:t>
      </w:r>
    </w:p>
    <w:p w:rsidR="00431FB3" w:rsidRPr="00FC0535" w:rsidRDefault="00AF50FE" w:rsidP="00FC0535">
      <w:pPr>
        <w:spacing w:line="360" w:lineRule="auto"/>
        <w:ind w:firstLineChars="200" w:firstLine="480"/>
        <w:rPr>
          <w:sz w:val="24"/>
        </w:rPr>
      </w:pPr>
      <w:r w:rsidRPr="00AF50FE">
        <w:rPr>
          <w:rFonts w:hint="eastAsia"/>
          <w:sz w:val="24"/>
        </w:rPr>
        <w:t>如果文化因素是决定性的</w:t>
      </w:r>
      <w:r w:rsidR="005A2216">
        <w:rPr>
          <w:rFonts w:hint="eastAsia"/>
          <w:sz w:val="24"/>
        </w:rPr>
        <w:t>，那么不同产权安排下的劳动力市场中社会</w:t>
      </w:r>
      <w:r w:rsidRPr="00AF50FE">
        <w:rPr>
          <w:rFonts w:hint="eastAsia"/>
          <w:sz w:val="24"/>
        </w:rPr>
        <w:t>网络对人职匹配都会产生</w:t>
      </w:r>
      <w:r w:rsidR="005A2216">
        <w:rPr>
          <w:rFonts w:hint="eastAsia"/>
          <w:sz w:val="24"/>
        </w:rPr>
        <w:t>显著</w:t>
      </w:r>
      <w:r w:rsidRPr="00AF50FE">
        <w:rPr>
          <w:rFonts w:hint="eastAsia"/>
          <w:sz w:val="24"/>
        </w:rPr>
        <w:t>影响。前面的分析表明，</w:t>
      </w:r>
      <w:r w:rsidR="005A2216">
        <w:rPr>
          <w:rFonts w:hint="eastAsia"/>
          <w:sz w:val="24"/>
        </w:rPr>
        <w:t>在劳动力</w:t>
      </w:r>
      <w:r w:rsidR="00D33FB4">
        <w:rPr>
          <w:rFonts w:hint="eastAsia"/>
          <w:sz w:val="24"/>
        </w:rPr>
        <w:t>供等于或大于求的状况下，</w:t>
      </w:r>
      <w:r w:rsidR="005A2216">
        <w:rPr>
          <w:rFonts w:hint="eastAsia"/>
          <w:sz w:val="24"/>
        </w:rPr>
        <w:t>社会</w:t>
      </w:r>
      <w:r w:rsidRPr="00AF50FE">
        <w:rPr>
          <w:rFonts w:hint="eastAsia"/>
          <w:sz w:val="24"/>
        </w:rPr>
        <w:t>网络促成</w:t>
      </w:r>
      <w:proofErr w:type="gramStart"/>
      <w:r w:rsidRPr="00AF50FE">
        <w:rPr>
          <w:rFonts w:hint="eastAsia"/>
          <w:sz w:val="24"/>
        </w:rPr>
        <w:t>的低才高就</w:t>
      </w:r>
      <w:proofErr w:type="gramEnd"/>
      <w:r w:rsidRPr="00AF50FE">
        <w:rPr>
          <w:rFonts w:hint="eastAsia"/>
          <w:sz w:val="24"/>
        </w:rPr>
        <w:t>是一种有悖于经济理性的选择，对</w:t>
      </w:r>
      <w:r w:rsidR="005A2216">
        <w:rPr>
          <w:rFonts w:hint="eastAsia"/>
          <w:sz w:val="24"/>
        </w:rPr>
        <w:t>单位</w:t>
      </w:r>
      <w:r w:rsidR="005A2216">
        <w:rPr>
          <w:rFonts w:hint="eastAsia"/>
          <w:sz w:val="24"/>
        </w:rPr>
        <w:t>/</w:t>
      </w:r>
      <w:r w:rsidR="00D33FB4">
        <w:rPr>
          <w:rFonts w:hint="eastAsia"/>
          <w:sz w:val="24"/>
        </w:rPr>
        <w:t>公司的效益存在着</w:t>
      </w:r>
      <w:r w:rsidR="005A2216">
        <w:rPr>
          <w:rFonts w:hint="eastAsia"/>
          <w:sz w:val="24"/>
        </w:rPr>
        <w:t>负面影响。</w:t>
      </w:r>
      <w:r w:rsidR="00D33FB4">
        <w:rPr>
          <w:rFonts w:hint="eastAsia"/>
          <w:sz w:val="24"/>
        </w:rPr>
        <w:t>但是，</w:t>
      </w:r>
      <w:proofErr w:type="gramStart"/>
      <w:r w:rsidR="00D33FB4">
        <w:rPr>
          <w:rFonts w:hint="eastAsia"/>
          <w:sz w:val="24"/>
        </w:rPr>
        <w:t>若</w:t>
      </w:r>
      <w:r w:rsidRPr="00AF50FE">
        <w:rPr>
          <w:rFonts w:hint="eastAsia"/>
          <w:sz w:val="24"/>
        </w:rPr>
        <w:t>不同</w:t>
      </w:r>
      <w:proofErr w:type="gramEnd"/>
      <w:r w:rsidR="005A2216">
        <w:rPr>
          <w:rFonts w:hint="eastAsia"/>
          <w:sz w:val="24"/>
        </w:rPr>
        <w:t>类型的</w:t>
      </w:r>
      <w:r w:rsidRPr="00AF50FE">
        <w:rPr>
          <w:rFonts w:hint="eastAsia"/>
          <w:sz w:val="24"/>
        </w:rPr>
        <w:t>公司的招聘者都认同关系主义文化，都</w:t>
      </w:r>
      <w:r w:rsidR="00D33FB4">
        <w:rPr>
          <w:rFonts w:hint="eastAsia"/>
          <w:sz w:val="24"/>
        </w:rPr>
        <w:t>认为在公司利益与关系人情产生冲突时应该先考虑关系人情，那么我们会观察到社会网络在不同性质的</w:t>
      </w:r>
      <w:r w:rsidRPr="00AF50FE">
        <w:rPr>
          <w:rFonts w:hint="eastAsia"/>
          <w:sz w:val="24"/>
        </w:rPr>
        <w:t>单位</w:t>
      </w:r>
      <w:r w:rsidR="00D33FB4">
        <w:rPr>
          <w:rFonts w:hint="eastAsia"/>
          <w:sz w:val="24"/>
        </w:rPr>
        <w:t>/</w:t>
      </w:r>
      <w:r w:rsidR="00D33FB4">
        <w:rPr>
          <w:rFonts w:hint="eastAsia"/>
          <w:sz w:val="24"/>
        </w:rPr>
        <w:t>公司</w:t>
      </w:r>
      <w:r w:rsidRPr="00AF50FE">
        <w:rPr>
          <w:rFonts w:hint="eastAsia"/>
          <w:sz w:val="24"/>
        </w:rPr>
        <w:t>都起作用。</w:t>
      </w:r>
      <w:r w:rsidR="00DF643E" w:rsidRPr="00FC0535">
        <w:rPr>
          <w:rFonts w:hint="eastAsia"/>
          <w:sz w:val="24"/>
        </w:rPr>
        <w:t>基于</w:t>
      </w:r>
      <w:r w:rsidR="00D33FB4">
        <w:rPr>
          <w:rFonts w:hint="eastAsia"/>
          <w:sz w:val="24"/>
        </w:rPr>
        <w:t>此</w:t>
      </w:r>
      <w:r w:rsidR="00DF643E" w:rsidRPr="00FC0535">
        <w:rPr>
          <w:rFonts w:hint="eastAsia"/>
          <w:sz w:val="24"/>
        </w:rPr>
        <w:t>，</w:t>
      </w:r>
      <w:r w:rsidR="00AE5E91">
        <w:rPr>
          <w:rFonts w:hint="eastAsia"/>
          <w:sz w:val="24"/>
        </w:rPr>
        <w:t>对供等于或大于</w:t>
      </w:r>
      <w:proofErr w:type="gramStart"/>
      <w:r w:rsidR="00AE5E91">
        <w:rPr>
          <w:rFonts w:hint="eastAsia"/>
          <w:sz w:val="24"/>
        </w:rPr>
        <w:t>求状况</w:t>
      </w:r>
      <w:proofErr w:type="gramEnd"/>
      <w:r w:rsidR="00AE5E91">
        <w:rPr>
          <w:rFonts w:hint="eastAsia"/>
          <w:sz w:val="24"/>
        </w:rPr>
        <w:t>下社会网络的作用，我们</w:t>
      </w:r>
      <w:r w:rsidR="00DF643E" w:rsidRPr="00FC0535">
        <w:rPr>
          <w:rFonts w:hint="eastAsia"/>
          <w:sz w:val="24"/>
        </w:rPr>
        <w:t>推出如下待验证的假设。</w:t>
      </w:r>
    </w:p>
    <w:p w:rsidR="00431FB3" w:rsidRPr="00120A1A" w:rsidRDefault="00431FB3" w:rsidP="00120A1A">
      <w:pPr>
        <w:spacing w:line="360" w:lineRule="auto"/>
        <w:ind w:firstLineChars="200" w:firstLine="482"/>
        <w:rPr>
          <w:b/>
          <w:i/>
          <w:sz w:val="24"/>
        </w:rPr>
      </w:pPr>
      <w:r w:rsidRPr="00120A1A">
        <w:rPr>
          <w:rFonts w:hint="eastAsia"/>
          <w:b/>
          <w:i/>
          <w:sz w:val="24"/>
        </w:rPr>
        <w:t>假设</w:t>
      </w:r>
      <w:r w:rsidR="00976BA9">
        <w:rPr>
          <w:rFonts w:hint="eastAsia"/>
          <w:b/>
          <w:i/>
          <w:sz w:val="24"/>
        </w:rPr>
        <w:t>5</w:t>
      </w:r>
      <w:r w:rsidR="00E04D50" w:rsidRPr="00120A1A">
        <w:rPr>
          <w:rFonts w:hint="eastAsia"/>
          <w:b/>
          <w:i/>
          <w:sz w:val="24"/>
        </w:rPr>
        <w:t>：在产权安排不同的</w:t>
      </w:r>
      <w:r w:rsidR="00D33FB4">
        <w:rPr>
          <w:rFonts w:hint="eastAsia"/>
          <w:b/>
          <w:i/>
          <w:sz w:val="24"/>
        </w:rPr>
        <w:t>公司</w:t>
      </w:r>
      <w:r w:rsidR="00D33FB4">
        <w:rPr>
          <w:rFonts w:hint="eastAsia"/>
          <w:b/>
          <w:i/>
          <w:sz w:val="24"/>
        </w:rPr>
        <w:t>/</w:t>
      </w:r>
      <w:r w:rsidR="00E04D50" w:rsidRPr="00120A1A">
        <w:rPr>
          <w:rFonts w:hint="eastAsia"/>
          <w:b/>
          <w:i/>
          <w:sz w:val="24"/>
        </w:rPr>
        <w:t>单位</w:t>
      </w:r>
      <w:r w:rsidR="00B2199A" w:rsidRPr="00120A1A">
        <w:rPr>
          <w:rFonts w:hint="eastAsia"/>
          <w:b/>
          <w:i/>
          <w:sz w:val="24"/>
        </w:rPr>
        <w:t>，社会网络</w:t>
      </w:r>
      <w:r w:rsidR="00D33FB4">
        <w:rPr>
          <w:rFonts w:hint="eastAsia"/>
          <w:b/>
          <w:i/>
          <w:sz w:val="24"/>
        </w:rPr>
        <w:t>的使用都会显著促进高就的实现</w:t>
      </w:r>
      <w:r w:rsidRPr="00120A1A">
        <w:rPr>
          <w:rFonts w:hint="eastAsia"/>
          <w:b/>
          <w:i/>
          <w:sz w:val="24"/>
        </w:rPr>
        <w:t>。</w:t>
      </w:r>
    </w:p>
    <w:p w:rsidR="00431FB3" w:rsidRPr="00120A1A" w:rsidRDefault="00431FB3" w:rsidP="00120A1A">
      <w:pPr>
        <w:spacing w:line="360" w:lineRule="auto"/>
        <w:ind w:firstLineChars="200" w:firstLine="482"/>
        <w:rPr>
          <w:b/>
          <w:i/>
          <w:sz w:val="24"/>
        </w:rPr>
      </w:pPr>
      <w:r w:rsidRPr="00120A1A">
        <w:rPr>
          <w:rFonts w:hint="eastAsia"/>
          <w:b/>
          <w:i/>
          <w:sz w:val="24"/>
        </w:rPr>
        <w:t>假设</w:t>
      </w:r>
      <w:r w:rsidR="00976BA9">
        <w:rPr>
          <w:rFonts w:hint="eastAsia"/>
          <w:b/>
          <w:i/>
          <w:sz w:val="24"/>
        </w:rPr>
        <w:t>6</w:t>
      </w:r>
      <w:r w:rsidR="00E04D50" w:rsidRPr="00120A1A">
        <w:rPr>
          <w:rFonts w:hint="eastAsia"/>
          <w:b/>
          <w:i/>
          <w:sz w:val="24"/>
        </w:rPr>
        <w:t>：在产权安排不同的</w:t>
      </w:r>
      <w:r w:rsidR="00D33FB4">
        <w:rPr>
          <w:rFonts w:hint="eastAsia"/>
          <w:b/>
          <w:i/>
          <w:sz w:val="24"/>
        </w:rPr>
        <w:t>公司</w:t>
      </w:r>
      <w:r w:rsidR="00D33FB4">
        <w:rPr>
          <w:rFonts w:hint="eastAsia"/>
          <w:b/>
          <w:i/>
          <w:sz w:val="24"/>
        </w:rPr>
        <w:t>/</w:t>
      </w:r>
      <w:r w:rsidR="00E04D50" w:rsidRPr="00120A1A">
        <w:rPr>
          <w:rFonts w:hint="eastAsia"/>
          <w:b/>
          <w:i/>
          <w:sz w:val="24"/>
        </w:rPr>
        <w:t>单位</w:t>
      </w:r>
      <w:r w:rsidRPr="00120A1A">
        <w:rPr>
          <w:rFonts w:hint="eastAsia"/>
          <w:b/>
          <w:i/>
          <w:sz w:val="24"/>
        </w:rPr>
        <w:t>，</w:t>
      </w:r>
      <w:r w:rsidR="00120A1A" w:rsidRPr="00120A1A">
        <w:rPr>
          <w:rFonts w:hint="eastAsia"/>
          <w:b/>
          <w:i/>
          <w:sz w:val="24"/>
        </w:rPr>
        <w:t>社会网络</w:t>
      </w:r>
      <w:r w:rsidR="00D33FB4">
        <w:rPr>
          <w:rFonts w:hint="eastAsia"/>
          <w:b/>
          <w:i/>
          <w:sz w:val="24"/>
        </w:rPr>
        <w:t>提供</w:t>
      </w:r>
      <w:r w:rsidR="008E3B14">
        <w:rPr>
          <w:rFonts w:hint="eastAsia"/>
          <w:b/>
          <w:i/>
          <w:sz w:val="24"/>
        </w:rPr>
        <w:t>的</w:t>
      </w:r>
      <w:r w:rsidR="00AE5E91">
        <w:rPr>
          <w:rFonts w:hint="eastAsia"/>
          <w:b/>
          <w:i/>
          <w:sz w:val="24"/>
        </w:rPr>
        <w:t>信息资源不会促进高就的实现，而</w:t>
      </w:r>
      <w:r w:rsidR="00120A1A" w:rsidRPr="00120A1A">
        <w:rPr>
          <w:rFonts w:hint="eastAsia"/>
          <w:b/>
          <w:i/>
          <w:sz w:val="24"/>
        </w:rPr>
        <w:t>人情资源</w:t>
      </w:r>
      <w:r w:rsidR="00D33FB4">
        <w:rPr>
          <w:rFonts w:hint="eastAsia"/>
          <w:b/>
          <w:i/>
          <w:sz w:val="24"/>
        </w:rPr>
        <w:t>都会显著促进高就的实现</w:t>
      </w:r>
      <w:r w:rsidRPr="00120A1A">
        <w:rPr>
          <w:rFonts w:hint="eastAsia"/>
          <w:b/>
          <w:i/>
          <w:sz w:val="24"/>
        </w:rPr>
        <w:t>。</w:t>
      </w:r>
    </w:p>
    <w:p w:rsidR="00431FB3" w:rsidRPr="00120A1A" w:rsidRDefault="00D33FB4" w:rsidP="00120A1A">
      <w:pPr>
        <w:spacing w:line="360" w:lineRule="auto"/>
        <w:ind w:firstLineChars="200" w:firstLine="480"/>
        <w:rPr>
          <w:sz w:val="24"/>
        </w:rPr>
      </w:pPr>
      <w:r>
        <w:rPr>
          <w:rFonts w:hint="eastAsia"/>
          <w:sz w:val="24"/>
        </w:rPr>
        <w:lastRenderedPageBreak/>
        <w:t>2</w:t>
      </w:r>
      <w:r>
        <w:rPr>
          <w:rFonts w:hint="eastAsia"/>
          <w:sz w:val="24"/>
        </w:rPr>
        <w:t>、</w:t>
      </w:r>
      <w:r w:rsidR="00431FB3" w:rsidRPr="00120A1A">
        <w:rPr>
          <w:rFonts w:hint="eastAsia"/>
          <w:sz w:val="24"/>
        </w:rPr>
        <w:t>制度</w:t>
      </w:r>
      <w:r w:rsidR="00450457" w:rsidRPr="00120A1A">
        <w:rPr>
          <w:rFonts w:hint="eastAsia"/>
          <w:sz w:val="24"/>
        </w:rPr>
        <w:t>观</w:t>
      </w:r>
      <w:r w:rsidR="00431FB3" w:rsidRPr="00120A1A">
        <w:rPr>
          <w:rFonts w:hint="eastAsia"/>
          <w:sz w:val="24"/>
        </w:rPr>
        <w:t>及研究假设</w:t>
      </w:r>
    </w:p>
    <w:p w:rsidR="00AF50FE" w:rsidRPr="00BC7615" w:rsidRDefault="00407EEB" w:rsidP="002F6CD2">
      <w:pPr>
        <w:spacing w:line="360" w:lineRule="auto"/>
        <w:ind w:firstLineChars="200" w:firstLine="480"/>
        <w:rPr>
          <w:sz w:val="24"/>
        </w:rPr>
      </w:pPr>
      <w:r>
        <w:rPr>
          <w:rFonts w:hint="eastAsia"/>
          <w:sz w:val="24"/>
        </w:rPr>
        <w:t>制度论者的核心观点是：关系并非中国社会所独有，而</w:t>
      </w:r>
      <w:r w:rsidR="002F6CD2" w:rsidRPr="002F6CD2">
        <w:rPr>
          <w:rFonts w:hint="eastAsia"/>
          <w:sz w:val="24"/>
        </w:rPr>
        <w:t>是某一特定历史时期或某一制度背景下的产物，不同的制度安排导致了不同时空领域里关系作用的差异（</w:t>
      </w:r>
      <w:proofErr w:type="spellStart"/>
      <w:r w:rsidR="002F6CD2" w:rsidRPr="002F6CD2">
        <w:rPr>
          <w:rFonts w:hint="eastAsia"/>
          <w:sz w:val="24"/>
        </w:rPr>
        <w:t>Granovetter</w:t>
      </w:r>
      <w:proofErr w:type="spellEnd"/>
      <w:r w:rsidR="002F6CD2" w:rsidRPr="002F6CD2">
        <w:rPr>
          <w:rFonts w:hint="eastAsia"/>
          <w:sz w:val="24"/>
        </w:rPr>
        <w:t>，</w:t>
      </w:r>
      <w:r w:rsidR="002F6CD2" w:rsidRPr="002F6CD2">
        <w:rPr>
          <w:rFonts w:hint="eastAsia"/>
          <w:sz w:val="24"/>
        </w:rPr>
        <w:t>1995</w:t>
      </w:r>
      <w:r w:rsidR="002F6CD2" w:rsidRPr="002F6CD2">
        <w:rPr>
          <w:rFonts w:hint="eastAsia"/>
          <w:sz w:val="24"/>
        </w:rPr>
        <w:t>；</w:t>
      </w:r>
      <w:r>
        <w:rPr>
          <w:rFonts w:hint="eastAsia"/>
          <w:sz w:val="24"/>
        </w:rPr>
        <w:t>孙立平，</w:t>
      </w:r>
      <w:r>
        <w:rPr>
          <w:rFonts w:hint="eastAsia"/>
          <w:sz w:val="24"/>
        </w:rPr>
        <w:t>1996</w:t>
      </w:r>
      <w:r>
        <w:rPr>
          <w:rFonts w:hint="eastAsia"/>
          <w:sz w:val="24"/>
        </w:rPr>
        <w:t>；</w:t>
      </w:r>
      <w:r w:rsidR="00CA2318">
        <w:rPr>
          <w:rFonts w:hint="eastAsia"/>
          <w:sz w:val="24"/>
        </w:rPr>
        <w:t>Bian</w:t>
      </w:r>
      <w:r>
        <w:rPr>
          <w:rFonts w:hint="eastAsia"/>
          <w:sz w:val="24"/>
        </w:rPr>
        <w:t>，</w:t>
      </w:r>
      <w:r>
        <w:rPr>
          <w:rFonts w:hint="eastAsia"/>
          <w:sz w:val="24"/>
        </w:rPr>
        <w:t>2004</w:t>
      </w:r>
      <w:r>
        <w:rPr>
          <w:rFonts w:hint="eastAsia"/>
          <w:sz w:val="24"/>
        </w:rPr>
        <w:t>；</w:t>
      </w:r>
      <w:r w:rsidR="002F6CD2" w:rsidRPr="002F6CD2">
        <w:rPr>
          <w:rFonts w:hint="eastAsia"/>
          <w:sz w:val="24"/>
        </w:rPr>
        <w:t>Chua</w:t>
      </w:r>
      <w:r w:rsidR="002F6CD2" w:rsidRPr="002F6CD2">
        <w:rPr>
          <w:rFonts w:hint="eastAsia"/>
          <w:sz w:val="24"/>
        </w:rPr>
        <w:t>，</w:t>
      </w:r>
      <w:r w:rsidR="002F6CD2" w:rsidRPr="002F6CD2">
        <w:rPr>
          <w:rFonts w:hint="eastAsia"/>
          <w:sz w:val="24"/>
        </w:rPr>
        <w:t>2011&amp;2012</w:t>
      </w:r>
      <w:r w:rsidR="002F6CD2" w:rsidRPr="002F6CD2">
        <w:rPr>
          <w:rFonts w:hint="eastAsia"/>
          <w:sz w:val="24"/>
        </w:rPr>
        <w:t>）</w:t>
      </w:r>
      <w:r w:rsidR="002F6CD2">
        <w:rPr>
          <w:rFonts w:hint="eastAsia"/>
          <w:sz w:val="24"/>
        </w:rPr>
        <w:t>。</w:t>
      </w:r>
      <w:r>
        <w:rPr>
          <w:rFonts w:hint="eastAsia"/>
          <w:sz w:val="24"/>
        </w:rPr>
        <w:t>其中，</w:t>
      </w:r>
      <w:r w:rsidR="00AF50FE">
        <w:rPr>
          <w:sz w:val="24"/>
        </w:rPr>
        <w:t>边燕杰的</w:t>
      </w:r>
      <w:r w:rsidR="00AF50FE">
        <w:rPr>
          <w:sz w:val="24"/>
        </w:rPr>
        <w:t>“</w:t>
      </w:r>
      <w:r w:rsidR="00AF50FE">
        <w:rPr>
          <w:sz w:val="24"/>
        </w:rPr>
        <w:t>社会网络作用空间</w:t>
      </w:r>
      <w:r w:rsidR="00AF50FE">
        <w:rPr>
          <w:sz w:val="24"/>
        </w:rPr>
        <w:t>”</w:t>
      </w:r>
      <w:r w:rsidR="00AF50FE">
        <w:rPr>
          <w:sz w:val="24"/>
        </w:rPr>
        <w:t>理论</w:t>
      </w:r>
      <w:r>
        <w:rPr>
          <w:sz w:val="24"/>
        </w:rPr>
        <w:t>对此进行了系统阐述和证明</w:t>
      </w:r>
      <w:r w:rsidR="00AF50FE">
        <w:rPr>
          <w:sz w:val="24"/>
        </w:rPr>
        <w:t>，</w:t>
      </w:r>
      <w:r w:rsidR="00D8364D">
        <w:rPr>
          <w:sz w:val="24"/>
        </w:rPr>
        <w:t>此理论</w:t>
      </w:r>
      <w:r w:rsidR="00460793">
        <w:rPr>
          <w:sz w:val="24"/>
        </w:rPr>
        <w:t>的核心是指出，</w:t>
      </w:r>
      <w:r w:rsidR="00AF50FE">
        <w:rPr>
          <w:sz w:val="24"/>
        </w:rPr>
        <w:t>有两大宏观因素会影响</w:t>
      </w:r>
      <w:r w:rsidR="00D33FB4">
        <w:rPr>
          <w:rFonts w:hint="eastAsia"/>
          <w:sz w:val="24"/>
          <w:szCs w:val="24"/>
        </w:rPr>
        <w:t>社会网络</w:t>
      </w:r>
      <w:r w:rsidR="005E7600">
        <w:rPr>
          <w:rFonts w:hint="eastAsia"/>
          <w:sz w:val="24"/>
          <w:szCs w:val="24"/>
        </w:rPr>
        <w:t>作用</w:t>
      </w:r>
      <w:r w:rsidR="00460793">
        <w:rPr>
          <w:rFonts w:hint="eastAsia"/>
          <w:sz w:val="24"/>
          <w:szCs w:val="24"/>
        </w:rPr>
        <w:t>效应</w:t>
      </w:r>
      <w:r w:rsidR="00D33FB4">
        <w:rPr>
          <w:rFonts w:hint="eastAsia"/>
          <w:sz w:val="24"/>
          <w:szCs w:val="24"/>
        </w:rPr>
        <w:t>的大小</w:t>
      </w:r>
      <w:r w:rsidR="00460793">
        <w:rPr>
          <w:rFonts w:hint="eastAsia"/>
          <w:sz w:val="24"/>
          <w:szCs w:val="24"/>
        </w:rPr>
        <w:t>：市场的竞争程度、体制的不确定性程度。其中，</w:t>
      </w:r>
      <w:r w:rsidR="00AF50FE">
        <w:rPr>
          <w:rFonts w:hint="eastAsia"/>
          <w:sz w:val="24"/>
          <w:szCs w:val="24"/>
        </w:rPr>
        <w:t>市场的竞争程度越高则社会网络的使用</w:t>
      </w:r>
      <w:r w:rsidR="00460793">
        <w:rPr>
          <w:rFonts w:hint="eastAsia"/>
          <w:sz w:val="24"/>
          <w:szCs w:val="24"/>
        </w:rPr>
        <w:t>频率会越高，而体制的不确定性程度越大则社会网络的作用空间会越大；</w:t>
      </w:r>
      <w:r w:rsidR="00AF50FE">
        <w:rPr>
          <w:rFonts w:hint="eastAsia"/>
          <w:sz w:val="24"/>
          <w:szCs w:val="24"/>
        </w:rPr>
        <w:t>反之则反</w:t>
      </w:r>
      <w:r w:rsidR="002F6CD2">
        <w:rPr>
          <w:rFonts w:hint="eastAsia"/>
          <w:sz w:val="24"/>
          <w:szCs w:val="24"/>
        </w:rPr>
        <w:t>（边燕杰，</w:t>
      </w:r>
      <w:r w:rsidR="002F6CD2">
        <w:rPr>
          <w:rFonts w:hint="eastAsia"/>
          <w:sz w:val="24"/>
          <w:szCs w:val="24"/>
        </w:rPr>
        <w:t>2004</w:t>
      </w:r>
      <w:r w:rsidR="001D693B">
        <w:rPr>
          <w:rFonts w:hint="eastAsia"/>
          <w:sz w:val="24"/>
          <w:szCs w:val="24"/>
        </w:rPr>
        <w:t>；边燕杰、张磊，</w:t>
      </w:r>
      <w:r w:rsidR="001D693B">
        <w:rPr>
          <w:rFonts w:hint="eastAsia"/>
          <w:sz w:val="24"/>
          <w:szCs w:val="24"/>
        </w:rPr>
        <w:t>2013</w:t>
      </w:r>
      <w:r w:rsidR="002F6CD2">
        <w:rPr>
          <w:rFonts w:hint="eastAsia"/>
          <w:sz w:val="24"/>
          <w:szCs w:val="24"/>
        </w:rPr>
        <w:t>）</w:t>
      </w:r>
      <w:r w:rsidR="00AF50FE">
        <w:rPr>
          <w:rFonts w:hint="eastAsia"/>
          <w:sz w:val="24"/>
          <w:szCs w:val="24"/>
        </w:rPr>
        <w:t>。</w:t>
      </w:r>
      <w:r w:rsidR="00AF1D1A">
        <w:rPr>
          <w:rFonts w:hint="eastAsia"/>
          <w:sz w:val="24"/>
          <w:szCs w:val="24"/>
        </w:rPr>
        <w:t>依据此理论，不同学者</w:t>
      </w:r>
      <w:r w:rsidR="001D693B">
        <w:rPr>
          <w:rFonts w:hint="eastAsia"/>
          <w:sz w:val="24"/>
          <w:szCs w:val="24"/>
        </w:rPr>
        <w:t>通过</w:t>
      </w:r>
      <w:r w:rsidR="00E4259C">
        <w:rPr>
          <w:rFonts w:hint="eastAsia"/>
          <w:sz w:val="24"/>
          <w:szCs w:val="24"/>
        </w:rPr>
        <w:t>检验</w:t>
      </w:r>
      <w:r w:rsidR="00AF1D1A">
        <w:rPr>
          <w:rFonts w:hint="eastAsia"/>
          <w:sz w:val="24"/>
          <w:szCs w:val="24"/>
        </w:rPr>
        <w:t>不同地区、不同时代社会网络</w:t>
      </w:r>
      <w:r w:rsidR="00E4259C">
        <w:rPr>
          <w:rFonts w:hint="eastAsia"/>
          <w:sz w:val="24"/>
          <w:szCs w:val="24"/>
        </w:rPr>
        <w:t>对收入等的影响</w:t>
      </w:r>
      <w:r w:rsidR="00AF1D1A">
        <w:rPr>
          <w:rFonts w:hint="eastAsia"/>
          <w:sz w:val="24"/>
          <w:szCs w:val="24"/>
        </w:rPr>
        <w:t>差异</w:t>
      </w:r>
      <w:r w:rsidR="001D693B">
        <w:rPr>
          <w:rFonts w:hint="eastAsia"/>
          <w:sz w:val="24"/>
          <w:szCs w:val="24"/>
        </w:rPr>
        <w:t>，证实了此理论</w:t>
      </w:r>
      <w:r w:rsidR="00CA2318">
        <w:rPr>
          <w:rFonts w:hint="eastAsia"/>
          <w:sz w:val="24"/>
          <w:szCs w:val="24"/>
        </w:rPr>
        <w:t>（</w:t>
      </w:r>
      <w:r w:rsidR="00CA2318">
        <w:rPr>
          <w:rFonts w:hint="eastAsia"/>
          <w:sz w:val="24"/>
          <w:szCs w:val="24"/>
        </w:rPr>
        <w:t>Bian</w:t>
      </w:r>
      <w:r w:rsidR="00AF50FE">
        <w:rPr>
          <w:rFonts w:hint="eastAsia"/>
          <w:sz w:val="24"/>
          <w:szCs w:val="24"/>
        </w:rPr>
        <w:t>，</w:t>
      </w:r>
      <w:r w:rsidR="00AF50FE">
        <w:rPr>
          <w:rFonts w:hint="eastAsia"/>
          <w:sz w:val="24"/>
          <w:szCs w:val="24"/>
        </w:rPr>
        <w:t>2004</w:t>
      </w:r>
      <w:r w:rsidR="00AF50FE">
        <w:rPr>
          <w:rFonts w:hint="eastAsia"/>
          <w:sz w:val="24"/>
          <w:szCs w:val="24"/>
        </w:rPr>
        <w:t>；边燕杰、张文宏、程诚，</w:t>
      </w:r>
      <w:r w:rsidR="00AF50FE">
        <w:rPr>
          <w:rFonts w:hint="eastAsia"/>
          <w:sz w:val="24"/>
          <w:szCs w:val="24"/>
        </w:rPr>
        <w:t>2012</w:t>
      </w:r>
      <w:r w:rsidR="00AF50FE">
        <w:rPr>
          <w:rFonts w:hint="eastAsia"/>
          <w:sz w:val="24"/>
          <w:szCs w:val="24"/>
        </w:rPr>
        <w:t>；</w:t>
      </w:r>
      <w:r w:rsidR="001D693B">
        <w:rPr>
          <w:rFonts w:hint="eastAsia"/>
          <w:sz w:val="24"/>
          <w:szCs w:val="24"/>
        </w:rPr>
        <w:t>梁玉成，</w:t>
      </w:r>
      <w:r w:rsidR="001D693B">
        <w:rPr>
          <w:rFonts w:hint="eastAsia"/>
          <w:sz w:val="24"/>
          <w:szCs w:val="24"/>
        </w:rPr>
        <w:t>2012</w:t>
      </w:r>
      <w:r w:rsidR="001D693B">
        <w:rPr>
          <w:rFonts w:hint="eastAsia"/>
          <w:sz w:val="24"/>
          <w:szCs w:val="24"/>
        </w:rPr>
        <w:t>、</w:t>
      </w:r>
      <w:r w:rsidR="001D693B">
        <w:rPr>
          <w:rFonts w:hint="eastAsia"/>
          <w:sz w:val="24"/>
          <w:szCs w:val="24"/>
        </w:rPr>
        <w:t>2014</w:t>
      </w:r>
      <w:r w:rsidR="001D693B">
        <w:rPr>
          <w:rFonts w:hint="eastAsia"/>
          <w:sz w:val="24"/>
          <w:szCs w:val="24"/>
        </w:rPr>
        <w:t>；陈云松，</w:t>
      </w:r>
      <w:r w:rsidR="001D693B">
        <w:rPr>
          <w:rFonts w:hint="eastAsia"/>
          <w:sz w:val="24"/>
          <w:szCs w:val="24"/>
        </w:rPr>
        <w:t>2013</w:t>
      </w:r>
      <w:r w:rsidR="00AF50FE">
        <w:rPr>
          <w:rFonts w:hint="eastAsia"/>
          <w:sz w:val="24"/>
          <w:szCs w:val="24"/>
        </w:rPr>
        <w:t>）。</w:t>
      </w:r>
    </w:p>
    <w:p w:rsidR="00AF50FE" w:rsidRPr="00BC7615" w:rsidRDefault="00AF50FE" w:rsidP="00AF50FE">
      <w:pPr>
        <w:spacing w:line="360" w:lineRule="auto"/>
        <w:ind w:firstLineChars="200" w:firstLine="480"/>
        <w:rPr>
          <w:sz w:val="24"/>
        </w:rPr>
      </w:pPr>
      <w:r>
        <w:rPr>
          <w:rFonts w:hint="eastAsia"/>
          <w:sz w:val="24"/>
        </w:rPr>
        <w:t>而在</w:t>
      </w:r>
      <w:r w:rsidRPr="00BC7615">
        <w:rPr>
          <w:rFonts w:hint="eastAsia"/>
          <w:sz w:val="24"/>
        </w:rPr>
        <w:t>经济学领域，对劳动力市场、宏观制度及二者间关系的研究，主要以新制度主义经</w:t>
      </w:r>
      <w:r w:rsidR="001D693B">
        <w:rPr>
          <w:rFonts w:hint="eastAsia"/>
          <w:sz w:val="24"/>
        </w:rPr>
        <w:t>济学为代表，核心理念是说：制度特别是与产权相关的制度会影响到经济活动</w:t>
      </w:r>
      <w:r w:rsidRPr="00BC7615">
        <w:rPr>
          <w:rFonts w:hint="eastAsia"/>
          <w:sz w:val="24"/>
        </w:rPr>
        <w:t>及结果</w:t>
      </w:r>
      <w:r w:rsidR="001D693B">
        <w:rPr>
          <w:rFonts w:hint="eastAsia"/>
          <w:sz w:val="24"/>
        </w:rPr>
        <w:t>（</w:t>
      </w:r>
      <w:proofErr w:type="spellStart"/>
      <w:r w:rsidR="00D5504F">
        <w:rPr>
          <w:rFonts w:hint="eastAsia"/>
          <w:sz w:val="24"/>
        </w:rPr>
        <w:t>Barzel</w:t>
      </w:r>
      <w:proofErr w:type="spellEnd"/>
      <w:r w:rsidR="00D5504F">
        <w:rPr>
          <w:rFonts w:hint="eastAsia"/>
          <w:sz w:val="24"/>
        </w:rPr>
        <w:t>，</w:t>
      </w:r>
      <w:r w:rsidR="00D5504F">
        <w:rPr>
          <w:rFonts w:hint="eastAsia"/>
          <w:sz w:val="24"/>
        </w:rPr>
        <w:t>1997</w:t>
      </w:r>
      <w:r w:rsidR="001D693B">
        <w:rPr>
          <w:rFonts w:hint="eastAsia"/>
          <w:sz w:val="24"/>
        </w:rPr>
        <w:t>；张五常，</w:t>
      </w:r>
      <w:r w:rsidR="00091223">
        <w:rPr>
          <w:rFonts w:hint="eastAsia"/>
          <w:sz w:val="24"/>
        </w:rPr>
        <w:t>2010</w:t>
      </w:r>
      <w:r w:rsidR="001D693B">
        <w:rPr>
          <w:rFonts w:hint="eastAsia"/>
          <w:sz w:val="24"/>
        </w:rPr>
        <w:t>）</w:t>
      </w:r>
      <w:r w:rsidRPr="00BC7615">
        <w:rPr>
          <w:rFonts w:hint="eastAsia"/>
          <w:sz w:val="24"/>
        </w:rPr>
        <w:t>。这一理论核心可以用科斯定理简单地表述为：只要产权是清晰的并且在经济活动的整个过程中都得以保障，在无交易成本的情况下，通过市场的方式最终会使得资源的配置达到效益最大化，实现帕累托最优</w:t>
      </w:r>
      <w:r w:rsidR="00D5504F">
        <w:rPr>
          <w:rFonts w:hint="eastAsia"/>
          <w:sz w:val="24"/>
        </w:rPr>
        <w:t>（</w:t>
      </w:r>
      <w:proofErr w:type="spellStart"/>
      <w:r w:rsidR="00D5504F">
        <w:rPr>
          <w:rFonts w:hint="eastAsia"/>
          <w:sz w:val="24"/>
        </w:rPr>
        <w:t>Coase</w:t>
      </w:r>
      <w:proofErr w:type="spellEnd"/>
      <w:r w:rsidR="00D5504F">
        <w:rPr>
          <w:rFonts w:hint="eastAsia"/>
          <w:sz w:val="24"/>
        </w:rPr>
        <w:t>，</w:t>
      </w:r>
      <w:r w:rsidR="00D5504F">
        <w:rPr>
          <w:rFonts w:hint="eastAsia"/>
          <w:sz w:val="24"/>
        </w:rPr>
        <w:t>1960</w:t>
      </w:r>
      <w:r w:rsidR="00D5504F">
        <w:rPr>
          <w:rFonts w:hint="eastAsia"/>
          <w:sz w:val="24"/>
        </w:rPr>
        <w:t>）</w:t>
      </w:r>
      <w:r w:rsidRPr="00BC7615">
        <w:rPr>
          <w:rFonts w:hint="eastAsia"/>
          <w:sz w:val="24"/>
        </w:rPr>
        <w:t>。</w:t>
      </w:r>
    </w:p>
    <w:p w:rsidR="00AF50FE" w:rsidRPr="00BC7615" w:rsidRDefault="00AF50FE" w:rsidP="00AF50FE">
      <w:pPr>
        <w:spacing w:line="360" w:lineRule="auto"/>
        <w:ind w:firstLineChars="200" w:firstLine="480"/>
        <w:rPr>
          <w:sz w:val="24"/>
        </w:rPr>
      </w:pPr>
      <w:r w:rsidRPr="00BC7615">
        <w:rPr>
          <w:rFonts w:hint="eastAsia"/>
          <w:sz w:val="24"/>
        </w:rPr>
        <w:t>放</w:t>
      </w:r>
      <w:r w:rsidR="00164C0C">
        <w:rPr>
          <w:rFonts w:hint="eastAsia"/>
          <w:sz w:val="24"/>
        </w:rPr>
        <w:t>到现实的经济活动中，最重要</w:t>
      </w:r>
      <w:r w:rsidRPr="00BC7615">
        <w:rPr>
          <w:rFonts w:hint="eastAsia"/>
          <w:sz w:val="24"/>
        </w:rPr>
        <w:t>的一个例子就是</w:t>
      </w:r>
      <w:r w:rsidR="00D327D9">
        <w:rPr>
          <w:rFonts w:hint="eastAsia"/>
          <w:sz w:val="24"/>
        </w:rPr>
        <w:t>私有企业与国</w:t>
      </w:r>
      <w:r w:rsidRPr="00BC7615">
        <w:rPr>
          <w:rFonts w:hint="eastAsia"/>
          <w:sz w:val="24"/>
        </w:rPr>
        <w:t>有企业效率的差异。</w:t>
      </w:r>
      <w:r w:rsidR="00D327D9" w:rsidRPr="00BC7615">
        <w:rPr>
          <w:rFonts w:hint="eastAsia"/>
          <w:sz w:val="24"/>
        </w:rPr>
        <w:t>私有企业由于产权清晰、主体明确，所以有很强的激励使得所有者愿意</w:t>
      </w:r>
      <w:r w:rsidR="00D327D9">
        <w:rPr>
          <w:rFonts w:hint="eastAsia"/>
          <w:sz w:val="24"/>
        </w:rPr>
        <w:t>付出各种努力</w:t>
      </w:r>
      <w:r w:rsidR="00D327D9" w:rsidRPr="00BC7615">
        <w:rPr>
          <w:rFonts w:hint="eastAsia"/>
          <w:sz w:val="24"/>
        </w:rPr>
        <w:t>去避免资产的浪费、贬值等，并且也更有动力投入成本使得资产升值、租值升高</w:t>
      </w:r>
      <w:r w:rsidR="00164C0C">
        <w:rPr>
          <w:rFonts w:hint="eastAsia"/>
          <w:sz w:val="24"/>
        </w:rPr>
        <w:t>；相比之下，</w:t>
      </w:r>
      <w:r w:rsidRPr="00BC7615">
        <w:rPr>
          <w:rFonts w:hint="eastAsia"/>
          <w:sz w:val="24"/>
        </w:rPr>
        <w:t>国有企业的产权安排很多时候是不清晰的、不明确的，这就导致了“软预算约束”、代理成本等一系列问题，最终造成资源的浪费、效率的低下等等</w:t>
      </w:r>
      <w:r w:rsidR="00D327D9">
        <w:rPr>
          <w:rFonts w:hint="eastAsia"/>
          <w:sz w:val="24"/>
        </w:rPr>
        <w:t>（</w:t>
      </w:r>
      <w:proofErr w:type="spellStart"/>
      <w:r w:rsidR="000C0C14">
        <w:rPr>
          <w:rFonts w:hint="eastAsia"/>
          <w:sz w:val="24"/>
        </w:rPr>
        <w:t>Kornai</w:t>
      </w:r>
      <w:proofErr w:type="spellEnd"/>
      <w:r w:rsidR="000C0C14">
        <w:rPr>
          <w:rFonts w:hint="eastAsia"/>
          <w:sz w:val="24"/>
        </w:rPr>
        <w:t>，</w:t>
      </w:r>
      <w:r w:rsidR="000C0C14">
        <w:rPr>
          <w:rFonts w:hint="eastAsia"/>
          <w:sz w:val="24"/>
        </w:rPr>
        <w:t>1986</w:t>
      </w:r>
      <w:r w:rsidR="000C0C14">
        <w:rPr>
          <w:rFonts w:hint="eastAsia"/>
          <w:sz w:val="24"/>
        </w:rPr>
        <w:t>；</w:t>
      </w:r>
      <w:r w:rsidR="000C0C14">
        <w:rPr>
          <w:rFonts w:hint="eastAsia"/>
          <w:sz w:val="24"/>
        </w:rPr>
        <w:t>Tao &amp; Zhu</w:t>
      </w:r>
      <w:r w:rsidR="000C0C14">
        <w:rPr>
          <w:rFonts w:hint="eastAsia"/>
          <w:sz w:val="24"/>
        </w:rPr>
        <w:t>，</w:t>
      </w:r>
      <w:r w:rsidR="000C0C14">
        <w:rPr>
          <w:rFonts w:hint="eastAsia"/>
          <w:sz w:val="24"/>
        </w:rPr>
        <w:t>2000</w:t>
      </w:r>
      <w:r w:rsidR="00D327D9">
        <w:rPr>
          <w:rFonts w:hint="eastAsia"/>
          <w:sz w:val="24"/>
        </w:rPr>
        <w:t>）</w:t>
      </w:r>
      <w:r w:rsidRPr="00BC7615">
        <w:rPr>
          <w:rFonts w:hint="eastAsia"/>
          <w:sz w:val="24"/>
        </w:rPr>
        <w:t>。</w:t>
      </w:r>
    </w:p>
    <w:p w:rsidR="00AF50FE" w:rsidRDefault="00D327D9" w:rsidP="00AF50FE">
      <w:pPr>
        <w:spacing w:line="360" w:lineRule="auto"/>
        <w:ind w:firstLineChars="200" w:firstLine="480"/>
        <w:rPr>
          <w:sz w:val="24"/>
        </w:rPr>
      </w:pPr>
      <w:r>
        <w:rPr>
          <w:rFonts w:hint="eastAsia"/>
          <w:sz w:val="24"/>
        </w:rPr>
        <w:t>由上述分析可见，产权安排的不同会影响</w:t>
      </w:r>
      <w:r w:rsidR="00AF50FE" w:rsidRPr="00BC7615">
        <w:rPr>
          <w:rFonts w:hint="eastAsia"/>
          <w:sz w:val="24"/>
        </w:rPr>
        <w:t>一个公司在资源上的管理、使用、收益等，最终影响资源</w:t>
      </w:r>
      <w:r w:rsidR="00164C0C">
        <w:rPr>
          <w:rFonts w:hint="eastAsia"/>
          <w:sz w:val="24"/>
        </w:rPr>
        <w:t>的配置效率</w:t>
      </w:r>
      <w:r w:rsidR="00AF50FE" w:rsidRPr="00BC7615">
        <w:rPr>
          <w:rFonts w:hint="eastAsia"/>
          <w:sz w:val="24"/>
        </w:rPr>
        <w:t>。劳动力资源作为企业的生产</w:t>
      </w:r>
      <w:r w:rsidR="00164C0C">
        <w:rPr>
          <w:rFonts w:hint="eastAsia"/>
          <w:sz w:val="24"/>
        </w:rPr>
        <w:t>性</w:t>
      </w:r>
      <w:r w:rsidR="00AF50FE" w:rsidRPr="00BC7615">
        <w:rPr>
          <w:rFonts w:hint="eastAsia"/>
          <w:sz w:val="24"/>
        </w:rPr>
        <w:t>资源之一，因此也会受到产权安排的影响。</w:t>
      </w:r>
    </w:p>
    <w:p w:rsidR="00431FB3" w:rsidRPr="00120A1A" w:rsidRDefault="008E3B14" w:rsidP="00120A1A">
      <w:pPr>
        <w:spacing w:line="360" w:lineRule="auto"/>
        <w:ind w:firstLineChars="200" w:firstLine="480"/>
        <w:rPr>
          <w:sz w:val="24"/>
        </w:rPr>
      </w:pPr>
      <w:r>
        <w:rPr>
          <w:rFonts w:hint="eastAsia"/>
          <w:sz w:val="24"/>
        </w:rPr>
        <w:t>基于制度观的视角，</w:t>
      </w:r>
      <w:r w:rsidR="00A8050E" w:rsidRPr="00120A1A">
        <w:rPr>
          <w:rFonts w:hint="eastAsia"/>
          <w:sz w:val="24"/>
        </w:rPr>
        <w:t>若产权安排有更大的决定力量，那么在不同类型的公司</w:t>
      </w:r>
      <w:r w:rsidR="00D327D9">
        <w:rPr>
          <w:rFonts w:hint="eastAsia"/>
          <w:sz w:val="24"/>
        </w:rPr>
        <w:t>/</w:t>
      </w:r>
      <w:r w:rsidR="00D327D9">
        <w:rPr>
          <w:rFonts w:hint="eastAsia"/>
          <w:sz w:val="24"/>
        </w:rPr>
        <w:t>单位</w:t>
      </w:r>
      <w:r w:rsidR="00A8050E" w:rsidRPr="00120A1A">
        <w:rPr>
          <w:rFonts w:hint="eastAsia"/>
          <w:sz w:val="24"/>
        </w:rPr>
        <w:t>，网络的作用</w:t>
      </w:r>
      <w:r>
        <w:rPr>
          <w:rFonts w:hint="eastAsia"/>
          <w:sz w:val="24"/>
        </w:rPr>
        <w:t>效应</w:t>
      </w:r>
      <w:r w:rsidR="00A8050E" w:rsidRPr="00120A1A">
        <w:rPr>
          <w:rFonts w:hint="eastAsia"/>
          <w:sz w:val="24"/>
        </w:rPr>
        <w:t>会不同。</w:t>
      </w:r>
      <w:r w:rsidR="00D327D9" w:rsidRPr="00120A1A">
        <w:rPr>
          <w:rFonts w:hint="eastAsia"/>
          <w:sz w:val="24"/>
        </w:rPr>
        <w:t>在私有单位，做出高就的招聘将会面临更大的成本或阻碍</w:t>
      </w:r>
      <w:r w:rsidR="00D327D9">
        <w:rPr>
          <w:rFonts w:hint="eastAsia"/>
          <w:sz w:val="24"/>
        </w:rPr>
        <w:t>，因此</w:t>
      </w:r>
      <w:r w:rsidR="00D327D9" w:rsidRPr="00120A1A">
        <w:rPr>
          <w:rFonts w:hint="eastAsia"/>
          <w:sz w:val="24"/>
        </w:rPr>
        <w:t>招聘者</w:t>
      </w:r>
      <w:r w:rsidR="00164C0C">
        <w:rPr>
          <w:rFonts w:hint="eastAsia"/>
          <w:sz w:val="24"/>
        </w:rPr>
        <w:t>更</w:t>
      </w:r>
      <w:r w:rsidR="00D327D9">
        <w:rPr>
          <w:rFonts w:hint="eastAsia"/>
          <w:sz w:val="24"/>
        </w:rPr>
        <w:t>可能</w:t>
      </w:r>
      <w:r w:rsidR="00164C0C">
        <w:rPr>
          <w:rFonts w:hint="eastAsia"/>
          <w:sz w:val="24"/>
        </w:rPr>
        <w:t>按照市场的经济</w:t>
      </w:r>
      <w:r w:rsidR="00D327D9" w:rsidRPr="00120A1A">
        <w:rPr>
          <w:rFonts w:hint="eastAsia"/>
          <w:sz w:val="24"/>
        </w:rPr>
        <w:t>理性</w:t>
      </w:r>
      <w:r w:rsidR="00D327D9">
        <w:rPr>
          <w:rFonts w:hint="eastAsia"/>
          <w:sz w:val="24"/>
        </w:rPr>
        <w:t>原则而不是关系原则做出选</w:t>
      </w:r>
      <w:r w:rsidR="00D327D9">
        <w:rPr>
          <w:rFonts w:hint="eastAsia"/>
          <w:sz w:val="24"/>
        </w:rPr>
        <w:lastRenderedPageBreak/>
        <w:t>择</w:t>
      </w:r>
      <w:r w:rsidR="00D327D9" w:rsidRPr="00120A1A">
        <w:rPr>
          <w:rFonts w:hint="eastAsia"/>
          <w:sz w:val="24"/>
        </w:rPr>
        <w:t>，此时</w:t>
      </w:r>
      <w:r w:rsidR="00D327D9">
        <w:rPr>
          <w:rFonts w:hint="eastAsia"/>
          <w:sz w:val="24"/>
        </w:rPr>
        <w:t>社会网络</w:t>
      </w:r>
      <w:r w:rsidR="00D327D9" w:rsidRPr="00120A1A">
        <w:rPr>
          <w:rFonts w:hint="eastAsia"/>
          <w:sz w:val="24"/>
        </w:rPr>
        <w:t>及</w:t>
      </w:r>
      <w:r w:rsidR="00D327D9">
        <w:rPr>
          <w:rFonts w:hint="eastAsia"/>
          <w:sz w:val="24"/>
        </w:rPr>
        <w:t>网络中的人情资源应该</w:t>
      </w:r>
      <w:r w:rsidR="00D327D9" w:rsidRPr="00120A1A">
        <w:rPr>
          <w:rFonts w:hint="eastAsia"/>
          <w:sz w:val="24"/>
        </w:rPr>
        <w:t>不会起作用。</w:t>
      </w:r>
      <w:r w:rsidR="00D327D9">
        <w:rPr>
          <w:rFonts w:hint="eastAsia"/>
          <w:sz w:val="24"/>
        </w:rPr>
        <w:t>但是，</w:t>
      </w:r>
      <w:r w:rsidR="00924F3C" w:rsidRPr="00120A1A">
        <w:rPr>
          <w:rFonts w:hint="eastAsia"/>
          <w:sz w:val="24"/>
        </w:rPr>
        <w:t>在国有单位，招聘者即使做出了</w:t>
      </w:r>
      <w:r w:rsidR="001D5B73" w:rsidRPr="00120A1A">
        <w:rPr>
          <w:rFonts w:hint="eastAsia"/>
          <w:sz w:val="24"/>
        </w:rPr>
        <w:t>高就的招聘，也不会</w:t>
      </w:r>
      <w:r w:rsidR="00D327D9">
        <w:rPr>
          <w:rFonts w:hint="eastAsia"/>
          <w:sz w:val="24"/>
        </w:rPr>
        <w:t>给决策者</w:t>
      </w:r>
      <w:r w:rsidR="001D5B73" w:rsidRPr="00120A1A">
        <w:rPr>
          <w:rFonts w:hint="eastAsia"/>
          <w:sz w:val="24"/>
        </w:rPr>
        <w:t>带来如私企</w:t>
      </w:r>
      <w:proofErr w:type="gramStart"/>
      <w:r w:rsidR="001D5B73" w:rsidRPr="00120A1A">
        <w:rPr>
          <w:rFonts w:hint="eastAsia"/>
          <w:sz w:val="24"/>
        </w:rPr>
        <w:t>般</w:t>
      </w:r>
      <w:r w:rsidR="00D327D9">
        <w:rPr>
          <w:rFonts w:hint="eastAsia"/>
          <w:sz w:val="24"/>
        </w:rPr>
        <w:t>那么</w:t>
      </w:r>
      <w:proofErr w:type="gramEnd"/>
      <w:r w:rsidR="00D327D9">
        <w:rPr>
          <w:rFonts w:hint="eastAsia"/>
          <w:sz w:val="24"/>
        </w:rPr>
        <w:t>大的成本，因此招聘者</w:t>
      </w:r>
      <w:r w:rsidR="00924F3C" w:rsidRPr="00120A1A">
        <w:rPr>
          <w:rFonts w:hint="eastAsia"/>
          <w:sz w:val="24"/>
        </w:rPr>
        <w:t>就很可能会讲关系、认人情，做出这样的选择。</w:t>
      </w:r>
      <w:r>
        <w:rPr>
          <w:rFonts w:hint="eastAsia"/>
          <w:sz w:val="24"/>
        </w:rPr>
        <w:t>基于此</w:t>
      </w:r>
      <w:r w:rsidR="002A5A8D" w:rsidRPr="00120A1A">
        <w:rPr>
          <w:rFonts w:hint="eastAsia"/>
          <w:sz w:val="24"/>
        </w:rPr>
        <w:t>思路</w:t>
      </w:r>
      <w:r w:rsidR="00431FB3" w:rsidRPr="00120A1A">
        <w:rPr>
          <w:rFonts w:hint="eastAsia"/>
          <w:sz w:val="24"/>
        </w:rPr>
        <w:t>，我们可推出</w:t>
      </w:r>
      <w:r w:rsidR="00D327D9">
        <w:rPr>
          <w:rFonts w:hint="eastAsia"/>
          <w:sz w:val="24"/>
        </w:rPr>
        <w:t>最后</w:t>
      </w:r>
      <w:r w:rsidR="00C76279">
        <w:rPr>
          <w:rFonts w:hint="eastAsia"/>
          <w:sz w:val="24"/>
        </w:rPr>
        <w:t>两条</w:t>
      </w:r>
      <w:r w:rsidR="00431FB3" w:rsidRPr="00120A1A">
        <w:rPr>
          <w:rFonts w:hint="eastAsia"/>
          <w:sz w:val="24"/>
        </w:rPr>
        <w:t>假设。</w:t>
      </w:r>
    </w:p>
    <w:p w:rsidR="00431FB3" w:rsidRPr="00120A1A" w:rsidRDefault="00431FB3" w:rsidP="00120A1A">
      <w:pPr>
        <w:spacing w:line="360" w:lineRule="auto"/>
        <w:ind w:firstLineChars="200" w:firstLine="482"/>
        <w:rPr>
          <w:b/>
          <w:i/>
          <w:sz w:val="24"/>
        </w:rPr>
      </w:pPr>
      <w:r w:rsidRPr="00120A1A">
        <w:rPr>
          <w:rFonts w:hint="eastAsia"/>
          <w:b/>
          <w:i/>
          <w:sz w:val="24"/>
        </w:rPr>
        <w:t>假设</w:t>
      </w:r>
      <w:r w:rsidR="00976BA9">
        <w:rPr>
          <w:rFonts w:hint="eastAsia"/>
          <w:b/>
          <w:i/>
          <w:sz w:val="24"/>
        </w:rPr>
        <w:t>7</w:t>
      </w:r>
      <w:r w:rsidRPr="00120A1A">
        <w:rPr>
          <w:rFonts w:hint="eastAsia"/>
          <w:b/>
          <w:i/>
          <w:sz w:val="24"/>
        </w:rPr>
        <w:t>：在产权安排不同的</w:t>
      </w:r>
      <w:r w:rsidR="00396C61" w:rsidRPr="00120A1A">
        <w:rPr>
          <w:rFonts w:hint="eastAsia"/>
          <w:b/>
          <w:i/>
          <w:sz w:val="24"/>
        </w:rPr>
        <w:t>单位，社会网络</w:t>
      </w:r>
      <w:r w:rsidRPr="00120A1A">
        <w:rPr>
          <w:rFonts w:hint="eastAsia"/>
          <w:b/>
          <w:i/>
          <w:sz w:val="24"/>
        </w:rPr>
        <w:t>的作用</w:t>
      </w:r>
      <w:r w:rsidR="00404C14">
        <w:rPr>
          <w:rFonts w:hint="eastAsia"/>
          <w:b/>
          <w:i/>
          <w:sz w:val="24"/>
        </w:rPr>
        <w:t>会</w:t>
      </w:r>
      <w:r w:rsidRPr="00120A1A">
        <w:rPr>
          <w:rFonts w:hint="eastAsia"/>
          <w:b/>
          <w:i/>
          <w:sz w:val="24"/>
        </w:rPr>
        <w:t>不同</w:t>
      </w:r>
      <w:r w:rsidR="00396C61" w:rsidRPr="00120A1A">
        <w:rPr>
          <w:rFonts w:hint="eastAsia"/>
          <w:b/>
          <w:i/>
          <w:sz w:val="24"/>
        </w:rPr>
        <w:t>，</w:t>
      </w:r>
      <w:r w:rsidR="00404C14">
        <w:rPr>
          <w:rFonts w:hint="eastAsia"/>
          <w:b/>
          <w:i/>
          <w:sz w:val="24"/>
        </w:rPr>
        <w:t>在私有单位社会网络的使用不会显著促进高就的实现，但</w:t>
      </w:r>
      <w:r w:rsidR="00750529">
        <w:rPr>
          <w:rFonts w:hint="eastAsia"/>
          <w:b/>
          <w:i/>
          <w:sz w:val="24"/>
        </w:rPr>
        <w:t>在国有</w:t>
      </w:r>
      <w:r w:rsidR="00396C61" w:rsidRPr="00120A1A">
        <w:rPr>
          <w:rFonts w:hint="eastAsia"/>
          <w:b/>
          <w:i/>
          <w:sz w:val="24"/>
        </w:rPr>
        <w:t>单位社会网络</w:t>
      </w:r>
      <w:r w:rsidR="00750529">
        <w:rPr>
          <w:rFonts w:hint="eastAsia"/>
          <w:b/>
          <w:i/>
          <w:sz w:val="24"/>
        </w:rPr>
        <w:t>的使用</w:t>
      </w:r>
      <w:r w:rsidR="00396C61" w:rsidRPr="00120A1A">
        <w:rPr>
          <w:rFonts w:hint="eastAsia"/>
          <w:b/>
          <w:i/>
          <w:sz w:val="24"/>
        </w:rPr>
        <w:t>会显著促进</w:t>
      </w:r>
      <w:r w:rsidR="00D05A66" w:rsidRPr="00120A1A">
        <w:rPr>
          <w:rFonts w:hint="eastAsia"/>
          <w:b/>
          <w:i/>
          <w:sz w:val="24"/>
        </w:rPr>
        <w:t>高就的实现</w:t>
      </w:r>
      <w:r w:rsidRPr="00120A1A">
        <w:rPr>
          <w:rFonts w:hint="eastAsia"/>
          <w:b/>
          <w:i/>
          <w:sz w:val="24"/>
        </w:rPr>
        <w:t>。</w:t>
      </w:r>
    </w:p>
    <w:p w:rsidR="00431FB3" w:rsidRDefault="00431FB3" w:rsidP="00120A1A">
      <w:pPr>
        <w:spacing w:line="360" w:lineRule="auto"/>
        <w:ind w:firstLineChars="200" w:firstLine="482"/>
        <w:rPr>
          <w:b/>
          <w:i/>
          <w:sz w:val="24"/>
        </w:rPr>
      </w:pPr>
      <w:r w:rsidRPr="00120A1A">
        <w:rPr>
          <w:rFonts w:hint="eastAsia"/>
          <w:b/>
          <w:i/>
          <w:sz w:val="24"/>
        </w:rPr>
        <w:t>假设</w:t>
      </w:r>
      <w:r w:rsidR="00976BA9">
        <w:rPr>
          <w:rFonts w:hint="eastAsia"/>
          <w:b/>
          <w:i/>
          <w:sz w:val="24"/>
        </w:rPr>
        <w:t>8</w:t>
      </w:r>
      <w:r w:rsidR="00D05A66" w:rsidRPr="00120A1A">
        <w:rPr>
          <w:rFonts w:hint="eastAsia"/>
          <w:b/>
          <w:i/>
          <w:sz w:val="24"/>
        </w:rPr>
        <w:t>：在</w:t>
      </w:r>
      <w:r w:rsidR="00750529">
        <w:rPr>
          <w:rFonts w:hint="eastAsia"/>
          <w:b/>
          <w:i/>
          <w:sz w:val="24"/>
        </w:rPr>
        <w:t>私有单位</w:t>
      </w:r>
      <w:r w:rsidRPr="00120A1A">
        <w:rPr>
          <w:rFonts w:hint="eastAsia"/>
          <w:b/>
          <w:i/>
          <w:sz w:val="24"/>
        </w:rPr>
        <w:t>，</w:t>
      </w:r>
      <w:r w:rsidR="00750529">
        <w:rPr>
          <w:rFonts w:hint="eastAsia"/>
          <w:b/>
          <w:i/>
          <w:sz w:val="24"/>
        </w:rPr>
        <w:t>社会网络提供</w:t>
      </w:r>
      <w:r w:rsidR="00750529" w:rsidRPr="00120A1A">
        <w:rPr>
          <w:rFonts w:hint="eastAsia"/>
          <w:b/>
          <w:i/>
          <w:sz w:val="24"/>
        </w:rPr>
        <w:t>的人情资源</w:t>
      </w:r>
      <w:r w:rsidR="00404C14">
        <w:rPr>
          <w:rFonts w:hint="eastAsia"/>
          <w:b/>
          <w:i/>
          <w:sz w:val="24"/>
        </w:rPr>
        <w:t>不会</w:t>
      </w:r>
      <w:r w:rsidR="00750529" w:rsidRPr="00120A1A">
        <w:rPr>
          <w:rFonts w:hint="eastAsia"/>
          <w:b/>
          <w:i/>
          <w:sz w:val="24"/>
        </w:rPr>
        <w:t>促进高就的实现</w:t>
      </w:r>
      <w:r w:rsidR="00750529">
        <w:rPr>
          <w:rFonts w:hint="eastAsia"/>
          <w:b/>
          <w:i/>
          <w:sz w:val="24"/>
        </w:rPr>
        <w:t>，而在国有单位，</w:t>
      </w:r>
      <w:r w:rsidRPr="00120A1A">
        <w:rPr>
          <w:rFonts w:hint="eastAsia"/>
          <w:b/>
          <w:i/>
          <w:sz w:val="24"/>
        </w:rPr>
        <w:t>社会网络</w:t>
      </w:r>
      <w:r w:rsidR="00750529">
        <w:rPr>
          <w:rFonts w:hint="eastAsia"/>
          <w:b/>
          <w:i/>
          <w:sz w:val="24"/>
        </w:rPr>
        <w:t>提供</w:t>
      </w:r>
      <w:r w:rsidR="00404C14">
        <w:rPr>
          <w:rFonts w:hint="eastAsia"/>
          <w:b/>
          <w:i/>
          <w:sz w:val="24"/>
        </w:rPr>
        <w:t>的人情资源会</w:t>
      </w:r>
      <w:r w:rsidR="00396C61" w:rsidRPr="00120A1A">
        <w:rPr>
          <w:rFonts w:hint="eastAsia"/>
          <w:b/>
          <w:i/>
          <w:sz w:val="24"/>
        </w:rPr>
        <w:t>显著促进</w:t>
      </w:r>
      <w:r w:rsidR="00D05A66" w:rsidRPr="00120A1A">
        <w:rPr>
          <w:rFonts w:hint="eastAsia"/>
          <w:b/>
          <w:i/>
          <w:sz w:val="24"/>
        </w:rPr>
        <w:t>高就的实现</w:t>
      </w:r>
      <w:r w:rsidRPr="00120A1A">
        <w:rPr>
          <w:rFonts w:hint="eastAsia"/>
          <w:b/>
          <w:i/>
          <w:sz w:val="24"/>
        </w:rPr>
        <w:t>。</w:t>
      </w:r>
    </w:p>
    <w:p w:rsidR="009B7ED1" w:rsidRDefault="00370B23" w:rsidP="009B7ED1">
      <w:pPr>
        <w:spacing w:line="360" w:lineRule="auto"/>
        <w:ind w:firstLineChars="200" w:firstLine="480"/>
        <w:rPr>
          <w:sz w:val="24"/>
        </w:rPr>
      </w:pPr>
      <w:r>
        <w:rPr>
          <w:rFonts w:hint="eastAsia"/>
          <w:sz w:val="24"/>
        </w:rPr>
        <w:t>然而，</w:t>
      </w:r>
      <w:r w:rsidR="00CE55A6">
        <w:rPr>
          <w:rFonts w:hint="eastAsia"/>
          <w:sz w:val="24"/>
        </w:rPr>
        <w:t>在</w:t>
      </w:r>
      <w:r w:rsidR="009B7ED1">
        <w:rPr>
          <w:rFonts w:hint="eastAsia"/>
          <w:sz w:val="24"/>
        </w:rPr>
        <w:t>劳动力供小于求</w:t>
      </w:r>
      <w:r w:rsidR="00CE55A6">
        <w:rPr>
          <w:rFonts w:hint="eastAsia"/>
          <w:sz w:val="24"/>
        </w:rPr>
        <w:t>的状况下，</w:t>
      </w:r>
      <w:r w:rsidR="009B7ED1">
        <w:rPr>
          <w:rFonts w:hint="eastAsia"/>
          <w:sz w:val="24"/>
        </w:rPr>
        <w:t>无论对于求职者还是雇主</w:t>
      </w:r>
      <w:r w:rsidR="009B7ED1">
        <w:rPr>
          <w:rFonts w:hint="eastAsia"/>
          <w:sz w:val="24"/>
        </w:rPr>
        <w:t>/</w:t>
      </w:r>
      <w:r w:rsidR="00CE55A6">
        <w:rPr>
          <w:rFonts w:hint="eastAsia"/>
          <w:sz w:val="24"/>
        </w:rPr>
        <w:t>公司，</w:t>
      </w:r>
      <w:proofErr w:type="gramStart"/>
      <w:r w:rsidR="00CE55A6">
        <w:rPr>
          <w:rFonts w:hint="eastAsia"/>
          <w:sz w:val="24"/>
        </w:rPr>
        <w:t>低才高就</w:t>
      </w:r>
      <w:proofErr w:type="gramEnd"/>
      <w:r w:rsidR="00CE55A6">
        <w:rPr>
          <w:rFonts w:hint="eastAsia"/>
          <w:sz w:val="24"/>
        </w:rPr>
        <w:t>的招聘</w:t>
      </w:r>
      <w:r w:rsidR="009B7ED1">
        <w:rPr>
          <w:rFonts w:hint="eastAsia"/>
          <w:sz w:val="24"/>
        </w:rPr>
        <w:t>都符合经济理性的原则，因此这时我们应该观察到，社会网络对高就的作用效应在不同产权安排的公司会相同。</w:t>
      </w:r>
      <w:r w:rsidR="00EC03B6">
        <w:rPr>
          <w:sz w:val="24"/>
        </w:rPr>
        <w:t>为了简化起见，</w:t>
      </w:r>
      <w:r w:rsidR="009B7ED1">
        <w:rPr>
          <w:sz w:val="24"/>
        </w:rPr>
        <w:t>不再</w:t>
      </w:r>
      <w:r>
        <w:rPr>
          <w:sz w:val="24"/>
        </w:rPr>
        <w:t>单独</w:t>
      </w:r>
      <w:r w:rsidR="009B7ED1">
        <w:rPr>
          <w:sz w:val="24"/>
        </w:rPr>
        <w:t>提这种</w:t>
      </w:r>
      <w:r w:rsidR="00534BC8">
        <w:rPr>
          <w:sz w:val="24"/>
        </w:rPr>
        <w:t>状况</w:t>
      </w:r>
      <w:r w:rsidR="009B7ED1">
        <w:rPr>
          <w:sz w:val="24"/>
        </w:rPr>
        <w:t>下的研究假设。</w:t>
      </w:r>
    </w:p>
    <w:p w:rsidR="009B7ED1" w:rsidRPr="00EC03B6" w:rsidRDefault="009B7ED1" w:rsidP="009B7ED1">
      <w:pPr>
        <w:spacing w:line="360" w:lineRule="auto"/>
        <w:ind w:firstLineChars="200" w:firstLine="480"/>
        <w:rPr>
          <w:sz w:val="24"/>
        </w:rPr>
      </w:pPr>
    </w:p>
    <w:p w:rsidR="00431FB3" w:rsidRPr="00631B0E" w:rsidRDefault="00B81B73" w:rsidP="00B81B73">
      <w:pPr>
        <w:rPr>
          <w:rFonts w:ascii="Calibri" w:eastAsia="宋体" w:hAnsi="Calibri" w:cs="Times New Roman"/>
          <w:b/>
          <w:sz w:val="28"/>
          <w:szCs w:val="28"/>
        </w:rPr>
      </w:pPr>
      <w:r w:rsidRPr="00631B0E">
        <w:rPr>
          <w:rFonts w:ascii="Calibri" w:eastAsia="宋体" w:hAnsi="Calibri" w:cs="Times New Roman"/>
          <w:b/>
          <w:sz w:val="28"/>
          <w:szCs w:val="28"/>
        </w:rPr>
        <w:t>四</w:t>
      </w:r>
      <w:r w:rsidR="00431FB3" w:rsidRPr="00631B0E">
        <w:rPr>
          <w:rFonts w:ascii="Calibri" w:eastAsia="宋体" w:hAnsi="Calibri" w:cs="Times New Roman"/>
          <w:b/>
          <w:sz w:val="28"/>
          <w:szCs w:val="28"/>
        </w:rPr>
        <w:t>、</w:t>
      </w:r>
      <w:r w:rsidR="00EC3396">
        <w:rPr>
          <w:rFonts w:ascii="Calibri" w:eastAsia="宋体" w:hAnsi="Calibri" w:cs="Times New Roman"/>
          <w:b/>
          <w:sz w:val="28"/>
          <w:szCs w:val="28"/>
        </w:rPr>
        <w:t>数据变量及</w:t>
      </w:r>
      <w:r w:rsidR="006E5E8A" w:rsidRPr="006E5E8A">
        <w:rPr>
          <w:rFonts w:ascii="Calibri" w:eastAsia="宋体" w:hAnsi="Calibri" w:cs="Times New Roman" w:hint="eastAsia"/>
          <w:b/>
          <w:sz w:val="28"/>
          <w:szCs w:val="28"/>
        </w:rPr>
        <w:t>假设检验</w:t>
      </w:r>
    </w:p>
    <w:p w:rsidR="00431FB3" w:rsidRPr="00CA3640" w:rsidRDefault="00431FB3" w:rsidP="00CA3640">
      <w:pPr>
        <w:spacing w:line="360" w:lineRule="auto"/>
        <w:ind w:firstLineChars="200" w:firstLine="480"/>
        <w:rPr>
          <w:sz w:val="24"/>
        </w:rPr>
      </w:pPr>
      <w:r w:rsidRPr="00CA3640">
        <w:rPr>
          <w:sz w:val="24"/>
        </w:rPr>
        <w:t>分析数据来源于</w:t>
      </w:r>
      <w:r w:rsidRPr="00CA3640">
        <w:rPr>
          <w:sz w:val="24"/>
        </w:rPr>
        <w:t>2009</w:t>
      </w:r>
      <w:r w:rsidRPr="00CA3640">
        <w:rPr>
          <w:sz w:val="24"/>
        </w:rPr>
        <w:t>年</w:t>
      </w:r>
      <w:r w:rsidRPr="00CA3640">
        <w:rPr>
          <w:sz w:val="24"/>
        </w:rPr>
        <w:t>6</w:t>
      </w:r>
      <w:r w:rsidRPr="00CA3640">
        <w:rPr>
          <w:sz w:val="24"/>
        </w:rPr>
        <w:t>月至</w:t>
      </w:r>
      <w:r w:rsidRPr="00CA3640">
        <w:rPr>
          <w:sz w:val="24"/>
        </w:rPr>
        <w:t>9</w:t>
      </w:r>
      <w:r w:rsidRPr="00CA3640">
        <w:rPr>
          <w:sz w:val="24"/>
        </w:rPr>
        <w:t>月在全国八城市进行的</w:t>
      </w:r>
      <w:r w:rsidR="0015261A" w:rsidRPr="00CA3640">
        <w:rPr>
          <w:sz w:val="24"/>
        </w:rPr>
        <w:t>“</w:t>
      </w:r>
      <w:r w:rsidRPr="00CA3640">
        <w:rPr>
          <w:sz w:val="24"/>
        </w:rPr>
        <w:t>中国大城市求职网络调查（</w:t>
      </w:r>
      <w:r w:rsidRPr="00CA3640">
        <w:rPr>
          <w:sz w:val="24"/>
        </w:rPr>
        <w:t>JSNET 2009</w:t>
      </w:r>
      <w:r w:rsidRPr="00CA3640">
        <w:rPr>
          <w:sz w:val="24"/>
        </w:rPr>
        <w:t>）</w:t>
      </w:r>
      <w:r w:rsidRPr="00CA3640">
        <w:rPr>
          <w:sz w:val="24"/>
        </w:rPr>
        <w:t>”</w:t>
      </w:r>
      <w:r w:rsidRPr="00CA3640">
        <w:rPr>
          <w:sz w:val="24"/>
        </w:rPr>
        <w:t>。此次调查由边燕杰主持，八个城市从北到南分别是长春、天津、济南、兰州、西安、上海、厦门和广州，调查对象的总体是这八个城市市辖区内</w:t>
      </w:r>
      <w:r w:rsidRPr="00CA3640">
        <w:rPr>
          <w:sz w:val="24"/>
        </w:rPr>
        <w:t>18-69</w:t>
      </w:r>
      <w:r w:rsidRPr="00CA3640">
        <w:rPr>
          <w:sz w:val="24"/>
        </w:rPr>
        <w:t>周岁有过非农职业经历的居民。此次调查采用多阶段分层</w:t>
      </w:r>
      <w:r w:rsidRPr="00CA3640">
        <w:rPr>
          <w:sz w:val="24"/>
        </w:rPr>
        <w:t>PPS</w:t>
      </w:r>
      <w:r w:rsidRPr="00CA3640">
        <w:rPr>
          <w:sz w:val="24"/>
        </w:rPr>
        <w:t>抽样方法，通过入户问卷调查的方式，最终获得有效样本</w:t>
      </w:r>
      <w:r w:rsidRPr="00CA3640">
        <w:rPr>
          <w:sz w:val="24"/>
        </w:rPr>
        <w:t>7102</w:t>
      </w:r>
      <w:r w:rsidRPr="00CA3640">
        <w:rPr>
          <w:sz w:val="24"/>
        </w:rPr>
        <w:t>。</w:t>
      </w:r>
    </w:p>
    <w:p w:rsidR="00322B5F" w:rsidRPr="00322B5F" w:rsidRDefault="00CA3640" w:rsidP="00322B5F">
      <w:pPr>
        <w:spacing w:line="360" w:lineRule="auto"/>
        <w:ind w:firstLineChars="200" w:firstLine="480"/>
        <w:rPr>
          <w:sz w:val="24"/>
        </w:rPr>
      </w:pPr>
      <w:r>
        <w:rPr>
          <w:rFonts w:hint="eastAsia"/>
          <w:sz w:val="24"/>
        </w:rPr>
        <w:t>（一）</w:t>
      </w:r>
      <w:r w:rsidR="00322B5F" w:rsidRPr="00322B5F">
        <w:rPr>
          <w:rFonts w:hint="eastAsia"/>
          <w:sz w:val="24"/>
        </w:rPr>
        <w:t>核心</w:t>
      </w:r>
      <w:r w:rsidR="00322B5F" w:rsidRPr="00322B5F">
        <w:rPr>
          <w:sz w:val="24"/>
        </w:rPr>
        <w:t>变量及描述</w:t>
      </w:r>
      <w:r w:rsidR="000E7CE4">
        <w:rPr>
          <w:sz w:val="24"/>
        </w:rPr>
        <w:t>性</w:t>
      </w:r>
      <w:r w:rsidR="00322B5F" w:rsidRPr="00322B5F">
        <w:rPr>
          <w:sz w:val="24"/>
        </w:rPr>
        <w:t>统计</w:t>
      </w:r>
    </w:p>
    <w:p w:rsidR="00322B5F" w:rsidRPr="007246A9" w:rsidRDefault="006E5E8A" w:rsidP="00322B5F">
      <w:pPr>
        <w:pStyle w:val="hao"/>
        <w:spacing w:line="360" w:lineRule="auto"/>
        <w:ind w:firstLine="480"/>
      </w:pPr>
      <w:r>
        <w:rPr>
          <w:rFonts w:hint="eastAsia"/>
        </w:rPr>
        <w:t>1</w:t>
      </w:r>
      <w:r>
        <w:rPr>
          <w:rFonts w:hint="eastAsia"/>
          <w:lang w:val="en-AU"/>
        </w:rPr>
        <w:t>、</w:t>
      </w:r>
      <w:r w:rsidR="00322B5F" w:rsidRPr="007246A9">
        <w:t>因变量</w:t>
      </w:r>
      <w:r w:rsidR="00322B5F" w:rsidRPr="007246A9">
        <w:t>——</w:t>
      </w:r>
      <w:r w:rsidR="00896F81">
        <w:rPr>
          <w:rFonts w:hint="eastAsia"/>
        </w:rPr>
        <w:t>学历</w:t>
      </w:r>
      <w:r w:rsidR="00322B5F" w:rsidRPr="007246A9">
        <w:t>匹配</w:t>
      </w:r>
    </w:p>
    <w:p w:rsidR="00322B5F" w:rsidRDefault="00F002F3" w:rsidP="00322B5F">
      <w:pPr>
        <w:pStyle w:val="hao"/>
        <w:spacing w:line="360" w:lineRule="auto"/>
        <w:ind w:firstLine="480"/>
      </w:pPr>
      <w:r>
        <w:rPr>
          <w:rFonts w:hint="eastAsia"/>
        </w:rPr>
        <w:t>在后续的实证分析中，以</w:t>
      </w:r>
      <w:r w:rsidR="00896F81">
        <w:rPr>
          <w:rFonts w:hint="eastAsia"/>
        </w:rPr>
        <w:t>学历（教育水平）</w:t>
      </w:r>
      <w:r w:rsidR="008A14E9">
        <w:rPr>
          <w:rFonts w:hint="eastAsia"/>
        </w:rPr>
        <w:t>的匹配状况为因变量</w:t>
      </w:r>
      <w:r w:rsidR="00322B5F" w:rsidRPr="007246A9">
        <w:rPr>
          <w:rFonts w:hint="eastAsia"/>
        </w:rPr>
        <w:t>。</w:t>
      </w:r>
      <w:r w:rsidR="008A14E9">
        <w:t>依据调查问卷</w:t>
      </w:r>
      <w:r w:rsidR="00322B5F" w:rsidRPr="007246A9">
        <w:t>，</w:t>
      </w:r>
      <w:r w:rsidR="006D7101">
        <w:t>学历的匹配状况存在四种类型</w:t>
      </w:r>
      <w:r w:rsidR="00322B5F" w:rsidRPr="007246A9">
        <w:t>：高于职位要求（</w:t>
      </w:r>
      <w:r w:rsidR="00322B5F" w:rsidRPr="007246A9">
        <w:t>“</w:t>
      </w:r>
      <w:r w:rsidR="00322B5F" w:rsidRPr="007246A9">
        <w:t>低就</w:t>
      </w:r>
      <w:r w:rsidR="00322B5F" w:rsidRPr="007246A9">
        <w:t>”</w:t>
      </w:r>
      <w:r w:rsidR="00322B5F" w:rsidRPr="007246A9">
        <w:t>），与职位要求相同（匹配一致），低于职位要求（</w:t>
      </w:r>
      <w:r w:rsidR="00322B5F" w:rsidRPr="007246A9">
        <w:t>“</w:t>
      </w:r>
      <w:r w:rsidR="00322B5F" w:rsidRPr="007246A9">
        <w:t>高就</w:t>
      </w:r>
      <w:r w:rsidR="00322B5F" w:rsidRPr="007246A9">
        <w:t>”</w:t>
      </w:r>
      <w:r w:rsidR="00322B5F" w:rsidRPr="007246A9">
        <w:t>），第四类是职位无明确的学历要求。</w:t>
      </w:r>
      <w:r w:rsidR="00C519F5" w:rsidRPr="007246A9">
        <w:rPr>
          <w:rFonts w:hint="eastAsia"/>
        </w:rPr>
        <w:t>学历匹配的</w:t>
      </w:r>
      <w:r w:rsidR="00C519F5" w:rsidRPr="007246A9">
        <w:t>具体分布如表</w:t>
      </w:r>
      <w:r w:rsidR="00C519F5" w:rsidRPr="007246A9">
        <w:t>1</w:t>
      </w:r>
      <w:r w:rsidR="00C519F5" w:rsidRPr="007246A9">
        <w:t>所示。</w:t>
      </w:r>
    </w:p>
    <w:p w:rsidR="00F002F3" w:rsidRDefault="00896F81" w:rsidP="00F002F3">
      <w:pPr>
        <w:pStyle w:val="hao"/>
        <w:spacing w:line="360" w:lineRule="auto"/>
        <w:ind w:firstLine="480"/>
      </w:pPr>
      <w:r>
        <w:t>依据表</w:t>
      </w:r>
      <w:r>
        <w:rPr>
          <w:rFonts w:hint="eastAsia"/>
        </w:rPr>
        <w:t>1</w:t>
      </w:r>
      <w:r>
        <w:rPr>
          <w:rFonts w:hint="eastAsia"/>
        </w:rPr>
        <w:t>，</w:t>
      </w:r>
      <w:r w:rsidR="00F002F3">
        <w:t>有三</w:t>
      </w:r>
      <w:r w:rsidR="00F002F3" w:rsidRPr="007246A9">
        <w:t>点需要说明。首先是</w:t>
      </w:r>
      <w:r w:rsidR="00F002F3">
        <w:t>匹配一致这一类，所占比例为</w:t>
      </w:r>
      <w:r w:rsidR="00F002F3">
        <w:rPr>
          <w:rFonts w:hint="eastAsia"/>
        </w:rPr>
        <w:t>28.12%</w:t>
      </w:r>
      <w:r w:rsidR="00F002F3">
        <w:rPr>
          <w:rFonts w:hint="eastAsia"/>
        </w:rPr>
        <w:t>，而一般国家中此类所占比例为</w:t>
      </w:r>
      <w:r w:rsidR="00F002F3">
        <w:rPr>
          <w:rFonts w:hint="eastAsia"/>
        </w:rPr>
        <w:t>65%</w:t>
      </w:r>
      <w:r w:rsidR="00F002F3">
        <w:rPr>
          <w:rFonts w:hint="eastAsia"/>
        </w:rPr>
        <w:t>左右（</w:t>
      </w:r>
      <w:r w:rsidR="00F002F3">
        <w:rPr>
          <w:rFonts w:hint="eastAsia"/>
        </w:rPr>
        <w:t>***</w:t>
      </w:r>
      <w:r w:rsidR="00F002F3">
        <w:rPr>
          <w:rFonts w:hint="eastAsia"/>
        </w:rPr>
        <w:t>），若这一指标是成熟的劳动力市场的反映，那么</w:t>
      </w:r>
      <w:r w:rsidR="003E173C">
        <w:rPr>
          <w:rFonts w:hint="eastAsia"/>
        </w:rPr>
        <w:t>表明</w:t>
      </w:r>
      <w:r w:rsidR="00EB72B6">
        <w:rPr>
          <w:rFonts w:hint="eastAsia"/>
        </w:rPr>
        <w:t>中国城市</w:t>
      </w:r>
      <w:r w:rsidR="00F002F3">
        <w:rPr>
          <w:rFonts w:hint="eastAsia"/>
        </w:rPr>
        <w:t>劳动力市场</w:t>
      </w:r>
      <w:r w:rsidR="00EB72B6">
        <w:rPr>
          <w:rFonts w:hint="eastAsia"/>
        </w:rPr>
        <w:t>的</w:t>
      </w:r>
      <w:r w:rsidR="00F002F3">
        <w:rPr>
          <w:rFonts w:hint="eastAsia"/>
        </w:rPr>
        <w:t>成熟度还较低。</w:t>
      </w:r>
    </w:p>
    <w:p w:rsidR="00F002F3" w:rsidRDefault="00F002F3" w:rsidP="00F002F3">
      <w:pPr>
        <w:pStyle w:val="hao"/>
        <w:spacing w:line="360" w:lineRule="auto"/>
        <w:ind w:firstLine="480"/>
      </w:pPr>
      <w:r>
        <w:lastRenderedPageBreak/>
        <w:t>其次是</w:t>
      </w:r>
      <w:r w:rsidRPr="007246A9">
        <w:t>学历无明确要求这一类，所占比例超过总样本的一半，达到了</w:t>
      </w:r>
      <w:r w:rsidRPr="007246A9">
        <w:t>51.83%</w:t>
      </w:r>
      <w:r w:rsidRPr="007246A9">
        <w:t>，</w:t>
      </w:r>
      <w:r>
        <w:t>而在一般的国家，这一比例为</w:t>
      </w:r>
      <w:r>
        <w:rPr>
          <w:rFonts w:hint="eastAsia"/>
        </w:rPr>
        <w:t>10%</w:t>
      </w:r>
      <w:r>
        <w:rPr>
          <w:rFonts w:hint="eastAsia"/>
        </w:rPr>
        <w:t>左右（</w:t>
      </w:r>
      <w:proofErr w:type="spellStart"/>
      <w:r w:rsidR="001612DE">
        <w:rPr>
          <w:rFonts w:hint="eastAsia"/>
        </w:rPr>
        <w:t>McGuinness</w:t>
      </w:r>
      <w:proofErr w:type="spellEnd"/>
      <w:r w:rsidR="001612DE">
        <w:rPr>
          <w:rFonts w:hint="eastAsia"/>
        </w:rPr>
        <w:t>，</w:t>
      </w:r>
      <w:r w:rsidR="001612DE">
        <w:rPr>
          <w:rFonts w:hint="eastAsia"/>
        </w:rPr>
        <w:t>2004</w:t>
      </w:r>
      <w:r w:rsidR="001612DE">
        <w:rPr>
          <w:rFonts w:hint="eastAsia"/>
        </w:rPr>
        <w:t>；</w:t>
      </w:r>
      <w:proofErr w:type="spellStart"/>
      <w:r w:rsidR="001612DE">
        <w:rPr>
          <w:rFonts w:hint="eastAsia"/>
        </w:rPr>
        <w:t>Quintini</w:t>
      </w:r>
      <w:proofErr w:type="spellEnd"/>
      <w:r w:rsidR="001612DE">
        <w:rPr>
          <w:rFonts w:hint="eastAsia"/>
        </w:rPr>
        <w:t>，</w:t>
      </w:r>
      <w:r w:rsidR="001612DE">
        <w:rPr>
          <w:rFonts w:hint="eastAsia"/>
        </w:rPr>
        <w:t>2011</w:t>
      </w:r>
      <w:r w:rsidR="00EB72B6">
        <w:rPr>
          <w:rFonts w:hint="eastAsia"/>
        </w:rPr>
        <w:t>），因此进一步表明</w:t>
      </w:r>
      <w:r>
        <w:rPr>
          <w:rFonts w:hint="eastAsia"/>
        </w:rPr>
        <w:t>劳动力市场</w:t>
      </w:r>
      <w:r w:rsidR="00EB72B6">
        <w:rPr>
          <w:rFonts w:hint="eastAsia"/>
        </w:rPr>
        <w:t>的</w:t>
      </w:r>
      <w:r>
        <w:rPr>
          <w:rFonts w:hint="eastAsia"/>
        </w:rPr>
        <w:t>成熟度还较低。</w:t>
      </w:r>
      <w:r w:rsidR="00C56EDB">
        <w:t>总体来看，这类</w:t>
      </w:r>
      <w:r w:rsidRPr="007246A9">
        <w:t>职位有两个</w:t>
      </w:r>
      <w:r w:rsidR="00C56EDB">
        <w:t>重要</w:t>
      </w:r>
      <w:r w:rsidRPr="007246A9">
        <w:t>特征：第一是职业地位低，依据已有研究对中国社会阶层状况的分析（陆学艺，</w:t>
      </w:r>
      <w:r w:rsidRPr="007246A9">
        <w:t>2002&amp;2004</w:t>
      </w:r>
      <w:r w:rsidRPr="007246A9">
        <w:t>），这一类职位主要是社会的底层职业，如农民工人所从事的各种职业，大体都是非技术性、工资低、环境差的工作（李培林，</w:t>
      </w:r>
      <w:r w:rsidRPr="007246A9">
        <w:t>1996</w:t>
      </w:r>
      <w:r w:rsidRPr="007246A9">
        <w:t>；李培林，李炜，</w:t>
      </w:r>
      <w:r w:rsidRPr="007246A9">
        <w:t>2007</w:t>
      </w:r>
      <w:r w:rsidRPr="007246A9">
        <w:t>）。第二，很难实现精确匹配，此类职位由于无明确的学历、技术等要求，</w:t>
      </w:r>
      <w:r w:rsidR="00C56EDB">
        <w:t>因此</w:t>
      </w:r>
      <w:r w:rsidRPr="007246A9">
        <w:t>很难释放出有效的信号，供不同的求职者鉴别、筛选（</w:t>
      </w:r>
      <w:r w:rsidRPr="007246A9">
        <w:rPr>
          <w:rFonts w:hint="eastAsia"/>
        </w:rPr>
        <w:t>Bian &amp; Huang</w:t>
      </w:r>
      <w:r w:rsidRPr="007246A9">
        <w:rPr>
          <w:rFonts w:hint="eastAsia"/>
        </w:rPr>
        <w:t>，</w:t>
      </w:r>
      <w:r w:rsidRPr="007246A9">
        <w:rPr>
          <w:rFonts w:hint="eastAsia"/>
        </w:rPr>
        <w:t>2009</w:t>
      </w:r>
      <w:r w:rsidRPr="007246A9">
        <w:t>）。基于此，后续分析</w:t>
      </w:r>
      <w:r w:rsidR="00C56EDB">
        <w:rPr>
          <w:rFonts w:hint="eastAsia"/>
        </w:rPr>
        <w:t>将此</w:t>
      </w:r>
      <w:r w:rsidRPr="007246A9">
        <w:rPr>
          <w:rFonts w:hint="eastAsia"/>
        </w:rPr>
        <w:t>单独作为一类。</w:t>
      </w:r>
    </w:p>
    <w:p w:rsidR="00F002F3" w:rsidRDefault="00F002F3" w:rsidP="00F002F3">
      <w:pPr>
        <w:pStyle w:val="hao"/>
        <w:spacing w:line="360" w:lineRule="auto"/>
        <w:ind w:firstLine="480"/>
      </w:pPr>
      <w:r>
        <w:t>最后</w:t>
      </w:r>
      <w:r w:rsidRPr="007246A9">
        <w:t>是</w:t>
      </w:r>
      <w:r w:rsidRPr="007246A9">
        <w:rPr>
          <w:rFonts w:hint="eastAsia"/>
        </w:rPr>
        <w:t>答案为</w:t>
      </w:r>
      <w:r w:rsidRPr="007246A9">
        <w:t>缺失</w:t>
      </w:r>
      <w:r>
        <w:t>的情况</w:t>
      </w:r>
      <w:r>
        <w:rPr>
          <w:rFonts w:hint="eastAsia"/>
          <w:lang w:val="en-AU"/>
        </w:rPr>
        <w:t>，</w:t>
      </w:r>
      <w:r w:rsidRPr="007246A9">
        <w:t>这一类由无填答造成，无填答者中自雇</w:t>
      </w:r>
      <w:r w:rsidRPr="007246A9">
        <w:t>/</w:t>
      </w:r>
      <w:r w:rsidRPr="007246A9">
        <w:t>雇主为</w:t>
      </w:r>
      <w:r w:rsidRPr="007246A9">
        <w:t>484</w:t>
      </w:r>
      <w:r w:rsidRPr="007246A9">
        <w:t>人，由于他们是自己的入职决策人，职位获取过程与</w:t>
      </w:r>
      <w:r w:rsidR="00D678BC">
        <w:t>被雇佣</w:t>
      </w:r>
      <w:r w:rsidRPr="007246A9">
        <w:t>的求职者不同，因此调查中未涉及他们的具体求职过程</w:t>
      </w:r>
      <w:r w:rsidRPr="007246A9">
        <w:rPr>
          <w:rFonts w:hint="eastAsia"/>
          <w:lang w:val="en-AU"/>
        </w:rPr>
        <w:t>。</w:t>
      </w:r>
      <w:r w:rsidRPr="007246A9">
        <w:t>后面的分析是去掉这</w:t>
      </w:r>
      <w:r w:rsidRPr="007246A9">
        <w:rPr>
          <w:rFonts w:hint="eastAsia"/>
        </w:rPr>
        <w:t>619</w:t>
      </w:r>
      <w:r w:rsidRPr="007246A9">
        <w:rPr>
          <w:rFonts w:hint="eastAsia"/>
        </w:rPr>
        <w:t>人的结果</w:t>
      </w:r>
      <w:r w:rsidRPr="007246A9">
        <w:t>。</w:t>
      </w:r>
    </w:p>
    <w:p w:rsidR="00322B5F" w:rsidRPr="007246A9" w:rsidRDefault="00322B5F" w:rsidP="00322B5F">
      <w:pPr>
        <w:pStyle w:val="hao"/>
        <w:ind w:firstLineChars="0" w:firstLine="0"/>
        <w:jc w:val="center"/>
        <w:rPr>
          <w:sz w:val="21"/>
          <w:szCs w:val="21"/>
        </w:rPr>
      </w:pPr>
      <w:r w:rsidRPr="007246A9">
        <w:rPr>
          <w:sz w:val="21"/>
          <w:szCs w:val="21"/>
        </w:rPr>
        <w:t>表</w:t>
      </w:r>
      <w:r w:rsidRPr="007246A9">
        <w:rPr>
          <w:sz w:val="21"/>
          <w:szCs w:val="21"/>
        </w:rPr>
        <w:t>1</w:t>
      </w:r>
      <w:r w:rsidRPr="007246A9">
        <w:rPr>
          <w:rFonts w:hint="eastAsia"/>
          <w:sz w:val="21"/>
          <w:szCs w:val="21"/>
        </w:rPr>
        <w:t xml:space="preserve">  </w:t>
      </w:r>
      <w:r w:rsidRPr="007246A9">
        <w:rPr>
          <w:sz w:val="21"/>
          <w:szCs w:val="21"/>
        </w:rPr>
        <w:t>学历匹配结果的分布</w:t>
      </w:r>
    </w:p>
    <w:tbl>
      <w:tblPr>
        <w:tblW w:w="4816" w:type="pct"/>
        <w:jc w:val="center"/>
        <w:tblBorders>
          <w:top w:val="single" w:sz="4" w:space="0" w:color="auto"/>
          <w:bottom w:val="single" w:sz="4" w:space="0" w:color="auto"/>
        </w:tblBorders>
        <w:tblLook w:val="0020"/>
      </w:tblPr>
      <w:tblGrid>
        <w:gridCol w:w="2104"/>
        <w:gridCol w:w="2383"/>
        <w:gridCol w:w="1969"/>
        <w:gridCol w:w="1752"/>
      </w:tblGrid>
      <w:tr w:rsidR="00322B5F" w:rsidRPr="007246A9" w:rsidTr="00322B5F">
        <w:trPr>
          <w:jc w:val="center"/>
        </w:trPr>
        <w:tc>
          <w:tcPr>
            <w:tcW w:w="2104" w:type="dxa"/>
            <w:tcBorders>
              <w:bottom w:val="single" w:sz="4" w:space="0" w:color="auto"/>
            </w:tcBorders>
            <w:vAlign w:val="center"/>
          </w:tcPr>
          <w:p w:rsidR="00322B5F" w:rsidRPr="007246A9" w:rsidRDefault="00322B5F" w:rsidP="00322B5F">
            <w:pPr>
              <w:pStyle w:val="hao"/>
              <w:ind w:firstLineChars="0" w:firstLine="15"/>
              <w:jc w:val="both"/>
              <w:rPr>
                <w:b/>
                <w:bCs/>
                <w:sz w:val="21"/>
                <w:szCs w:val="21"/>
              </w:rPr>
            </w:pPr>
          </w:p>
        </w:tc>
        <w:tc>
          <w:tcPr>
            <w:tcW w:w="2383" w:type="dxa"/>
            <w:tcBorders>
              <w:bottom w:val="single" w:sz="4" w:space="0" w:color="auto"/>
            </w:tcBorders>
            <w:vAlign w:val="center"/>
          </w:tcPr>
          <w:p w:rsidR="00322B5F" w:rsidRPr="007246A9" w:rsidRDefault="00322B5F" w:rsidP="00322B5F">
            <w:pPr>
              <w:pStyle w:val="hao"/>
              <w:ind w:firstLineChars="0" w:firstLine="15"/>
              <w:jc w:val="both"/>
              <w:rPr>
                <w:b/>
                <w:bCs/>
                <w:sz w:val="21"/>
                <w:szCs w:val="21"/>
              </w:rPr>
            </w:pPr>
            <w:r w:rsidRPr="007246A9">
              <w:rPr>
                <w:b/>
                <w:bCs/>
                <w:sz w:val="21"/>
                <w:szCs w:val="21"/>
              </w:rPr>
              <w:t>类别</w:t>
            </w:r>
          </w:p>
        </w:tc>
        <w:tc>
          <w:tcPr>
            <w:tcW w:w="1969" w:type="dxa"/>
            <w:tcBorders>
              <w:bottom w:val="single" w:sz="4" w:space="0" w:color="auto"/>
            </w:tcBorders>
            <w:vAlign w:val="center"/>
          </w:tcPr>
          <w:p w:rsidR="00322B5F" w:rsidRPr="007246A9" w:rsidRDefault="00322B5F" w:rsidP="00322B5F">
            <w:pPr>
              <w:pStyle w:val="hao"/>
              <w:ind w:firstLineChars="0" w:firstLine="0"/>
              <w:jc w:val="both"/>
              <w:rPr>
                <w:b/>
                <w:bCs/>
                <w:sz w:val="21"/>
                <w:szCs w:val="21"/>
              </w:rPr>
            </w:pPr>
            <w:r w:rsidRPr="007246A9">
              <w:rPr>
                <w:b/>
                <w:bCs/>
                <w:sz w:val="21"/>
                <w:szCs w:val="21"/>
              </w:rPr>
              <w:t>频数</w:t>
            </w:r>
          </w:p>
        </w:tc>
        <w:tc>
          <w:tcPr>
            <w:tcW w:w="1752" w:type="dxa"/>
            <w:tcBorders>
              <w:bottom w:val="single" w:sz="4" w:space="0" w:color="auto"/>
            </w:tcBorders>
            <w:vAlign w:val="center"/>
          </w:tcPr>
          <w:p w:rsidR="00322B5F" w:rsidRPr="007246A9" w:rsidRDefault="00322B5F" w:rsidP="00322B5F">
            <w:pPr>
              <w:pStyle w:val="hao"/>
              <w:ind w:firstLineChars="0" w:firstLine="0"/>
              <w:jc w:val="both"/>
              <w:rPr>
                <w:b/>
                <w:bCs/>
                <w:sz w:val="21"/>
                <w:szCs w:val="21"/>
              </w:rPr>
            </w:pPr>
            <w:r w:rsidRPr="007246A9">
              <w:rPr>
                <w:b/>
                <w:bCs/>
                <w:sz w:val="21"/>
                <w:szCs w:val="21"/>
              </w:rPr>
              <w:t>百分比</w:t>
            </w:r>
          </w:p>
        </w:tc>
      </w:tr>
      <w:tr w:rsidR="00322B5F" w:rsidRPr="007246A9" w:rsidTr="00322B5F">
        <w:trPr>
          <w:trHeight w:val="312"/>
          <w:jc w:val="center"/>
        </w:trPr>
        <w:tc>
          <w:tcPr>
            <w:tcW w:w="2104" w:type="dxa"/>
            <w:vMerge w:val="restart"/>
            <w:tcBorders>
              <w:top w:val="single" w:sz="4" w:space="0" w:color="auto"/>
            </w:tcBorders>
            <w:vAlign w:val="center"/>
          </w:tcPr>
          <w:p w:rsidR="00322B5F" w:rsidRPr="007246A9" w:rsidRDefault="00322B5F" w:rsidP="00322B5F">
            <w:pPr>
              <w:pStyle w:val="hao"/>
              <w:ind w:firstLineChars="0" w:firstLine="15"/>
              <w:jc w:val="both"/>
              <w:rPr>
                <w:sz w:val="21"/>
                <w:szCs w:val="21"/>
              </w:rPr>
            </w:pPr>
            <w:r w:rsidRPr="007246A9">
              <w:rPr>
                <w:sz w:val="21"/>
                <w:szCs w:val="21"/>
              </w:rPr>
              <w:t>学历匹配状况</w:t>
            </w:r>
          </w:p>
        </w:tc>
        <w:tc>
          <w:tcPr>
            <w:tcW w:w="2383" w:type="dxa"/>
            <w:tcBorders>
              <w:top w:val="single" w:sz="4" w:space="0" w:color="auto"/>
            </w:tcBorders>
            <w:vAlign w:val="center"/>
          </w:tcPr>
          <w:p w:rsidR="00322B5F" w:rsidRPr="007246A9" w:rsidRDefault="00322B5F" w:rsidP="00322B5F">
            <w:pPr>
              <w:pStyle w:val="hao"/>
              <w:ind w:firstLineChars="0" w:firstLine="15"/>
              <w:jc w:val="both"/>
              <w:rPr>
                <w:sz w:val="21"/>
                <w:szCs w:val="21"/>
              </w:rPr>
            </w:pPr>
            <w:r w:rsidRPr="007246A9">
              <w:rPr>
                <w:sz w:val="21"/>
                <w:szCs w:val="21"/>
              </w:rPr>
              <w:t>高才低就</w:t>
            </w:r>
          </w:p>
        </w:tc>
        <w:tc>
          <w:tcPr>
            <w:tcW w:w="1969" w:type="dxa"/>
            <w:tcBorders>
              <w:top w:val="single" w:sz="4" w:space="0" w:color="auto"/>
            </w:tcBorders>
            <w:vAlign w:val="center"/>
          </w:tcPr>
          <w:p w:rsidR="00322B5F" w:rsidRPr="007246A9" w:rsidRDefault="00322B5F" w:rsidP="00322B5F">
            <w:pPr>
              <w:pStyle w:val="hao"/>
              <w:ind w:firstLineChars="0" w:firstLine="0"/>
              <w:jc w:val="both"/>
              <w:rPr>
                <w:sz w:val="21"/>
                <w:szCs w:val="21"/>
              </w:rPr>
            </w:pPr>
            <w:r w:rsidRPr="007246A9">
              <w:rPr>
                <w:sz w:val="21"/>
                <w:szCs w:val="21"/>
              </w:rPr>
              <w:t>685</w:t>
            </w:r>
          </w:p>
        </w:tc>
        <w:tc>
          <w:tcPr>
            <w:tcW w:w="1752" w:type="dxa"/>
            <w:tcBorders>
              <w:top w:val="single" w:sz="4" w:space="0" w:color="auto"/>
            </w:tcBorders>
            <w:vAlign w:val="center"/>
          </w:tcPr>
          <w:p w:rsidR="00322B5F" w:rsidRPr="007246A9" w:rsidRDefault="00322B5F" w:rsidP="00322B5F">
            <w:pPr>
              <w:pStyle w:val="hao"/>
              <w:ind w:firstLineChars="0" w:firstLine="0"/>
              <w:jc w:val="both"/>
              <w:rPr>
                <w:sz w:val="21"/>
                <w:szCs w:val="21"/>
              </w:rPr>
            </w:pPr>
            <w:r w:rsidRPr="007246A9">
              <w:rPr>
                <w:sz w:val="21"/>
                <w:szCs w:val="21"/>
              </w:rPr>
              <w:t>9.65</w:t>
            </w:r>
          </w:p>
        </w:tc>
      </w:tr>
      <w:tr w:rsidR="00322B5F" w:rsidRPr="007246A9" w:rsidTr="00322B5F">
        <w:trPr>
          <w:trHeight w:val="312"/>
          <w:jc w:val="center"/>
        </w:trPr>
        <w:tc>
          <w:tcPr>
            <w:tcW w:w="2104" w:type="dxa"/>
            <w:vMerge/>
            <w:vAlign w:val="center"/>
          </w:tcPr>
          <w:p w:rsidR="00322B5F" w:rsidRPr="007246A9" w:rsidRDefault="00322B5F" w:rsidP="00322B5F">
            <w:pPr>
              <w:rPr>
                <w:szCs w:val="21"/>
              </w:rPr>
            </w:pPr>
          </w:p>
        </w:tc>
        <w:tc>
          <w:tcPr>
            <w:tcW w:w="2383" w:type="dxa"/>
            <w:vAlign w:val="center"/>
          </w:tcPr>
          <w:p w:rsidR="00322B5F" w:rsidRPr="007246A9" w:rsidRDefault="00322B5F" w:rsidP="00322B5F">
            <w:pPr>
              <w:pStyle w:val="hao"/>
              <w:ind w:firstLineChars="0" w:firstLine="15"/>
              <w:jc w:val="both"/>
              <w:rPr>
                <w:sz w:val="21"/>
                <w:szCs w:val="21"/>
              </w:rPr>
            </w:pPr>
            <w:r w:rsidRPr="007246A9">
              <w:rPr>
                <w:sz w:val="21"/>
                <w:szCs w:val="21"/>
              </w:rPr>
              <w:t>匹配一致</w:t>
            </w:r>
          </w:p>
        </w:tc>
        <w:tc>
          <w:tcPr>
            <w:tcW w:w="1969" w:type="dxa"/>
            <w:vAlign w:val="center"/>
          </w:tcPr>
          <w:p w:rsidR="00322B5F" w:rsidRPr="007246A9" w:rsidRDefault="00322B5F" w:rsidP="00322B5F">
            <w:pPr>
              <w:pStyle w:val="hao"/>
              <w:ind w:firstLineChars="0" w:firstLine="0"/>
              <w:jc w:val="both"/>
              <w:rPr>
                <w:sz w:val="21"/>
                <w:szCs w:val="21"/>
              </w:rPr>
            </w:pPr>
            <w:r w:rsidRPr="007246A9">
              <w:rPr>
                <w:sz w:val="21"/>
                <w:szCs w:val="21"/>
              </w:rPr>
              <w:t>1997</w:t>
            </w:r>
          </w:p>
        </w:tc>
        <w:tc>
          <w:tcPr>
            <w:tcW w:w="1752" w:type="dxa"/>
            <w:vAlign w:val="center"/>
          </w:tcPr>
          <w:p w:rsidR="00322B5F" w:rsidRPr="007246A9" w:rsidRDefault="00322B5F" w:rsidP="00322B5F">
            <w:pPr>
              <w:pStyle w:val="hao"/>
              <w:ind w:firstLineChars="0" w:firstLine="0"/>
              <w:jc w:val="both"/>
              <w:rPr>
                <w:sz w:val="21"/>
                <w:szCs w:val="21"/>
              </w:rPr>
            </w:pPr>
            <w:r w:rsidRPr="007246A9">
              <w:rPr>
                <w:sz w:val="21"/>
                <w:szCs w:val="21"/>
              </w:rPr>
              <w:t>28.12</w:t>
            </w:r>
          </w:p>
        </w:tc>
      </w:tr>
      <w:tr w:rsidR="00322B5F" w:rsidRPr="007246A9" w:rsidTr="00322B5F">
        <w:trPr>
          <w:trHeight w:val="312"/>
          <w:jc w:val="center"/>
        </w:trPr>
        <w:tc>
          <w:tcPr>
            <w:tcW w:w="2104" w:type="dxa"/>
            <w:vMerge/>
            <w:vAlign w:val="center"/>
          </w:tcPr>
          <w:p w:rsidR="00322B5F" w:rsidRPr="007246A9" w:rsidRDefault="00322B5F" w:rsidP="00322B5F">
            <w:pPr>
              <w:rPr>
                <w:szCs w:val="21"/>
              </w:rPr>
            </w:pPr>
          </w:p>
        </w:tc>
        <w:tc>
          <w:tcPr>
            <w:tcW w:w="2383" w:type="dxa"/>
            <w:vAlign w:val="center"/>
          </w:tcPr>
          <w:p w:rsidR="00322B5F" w:rsidRPr="007246A9" w:rsidRDefault="00322B5F" w:rsidP="00322B5F">
            <w:pPr>
              <w:pStyle w:val="hao"/>
              <w:ind w:firstLineChars="0" w:firstLine="15"/>
              <w:jc w:val="both"/>
              <w:rPr>
                <w:sz w:val="21"/>
                <w:szCs w:val="21"/>
              </w:rPr>
            </w:pPr>
            <w:proofErr w:type="gramStart"/>
            <w:r w:rsidRPr="007246A9">
              <w:rPr>
                <w:sz w:val="21"/>
                <w:szCs w:val="21"/>
              </w:rPr>
              <w:t>低才高就</w:t>
            </w:r>
            <w:proofErr w:type="gramEnd"/>
          </w:p>
        </w:tc>
        <w:tc>
          <w:tcPr>
            <w:tcW w:w="1969" w:type="dxa"/>
            <w:vAlign w:val="center"/>
          </w:tcPr>
          <w:p w:rsidR="00322B5F" w:rsidRPr="007246A9" w:rsidRDefault="00322B5F" w:rsidP="00322B5F">
            <w:pPr>
              <w:pStyle w:val="hao"/>
              <w:ind w:firstLineChars="0" w:firstLine="0"/>
              <w:jc w:val="both"/>
              <w:rPr>
                <w:sz w:val="21"/>
                <w:szCs w:val="21"/>
              </w:rPr>
            </w:pPr>
            <w:r w:rsidRPr="007246A9">
              <w:rPr>
                <w:sz w:val="21"/>
                <w:szCs w:val="21"/>
              </w:rPr>
              <w:t>120</w:t>
            </w:r>
          </w:p>
        </w:tc>
        <w:tc>
          <w:tcPr>
            <w:tcW w:w="1752" w:type="dxa"/>
            <w:vAlign w:val="center"/>
          </w:tcPr>
          <w:p w:rsidR="00322B5F" w:rsidRPr="007246A9" w:rsidRDefault="00322B5F" w:rsidP="00322B5F">
            <w:pPr>
              <w:pStyle w:val="hao"/>
              <w:ind w:firstLineChars="0" w:firstLine="0"/>
              <w:jc w:val="both"/>
              <w:rPr>
                <w:sz w:val="21"/>
                <w:szCs w:val="21"/>
              </w:rPr>
            </w:pPr>
            <w:r w:rsidRPr="007246A9">
              <w:rPr>
                <w:sz w:val="21"/>
                <w:szCs w:val="21"/>
              </w:rPr>
              <w:t>1.69</w:t>
            </w:r>
          </w:p>
        </w:tc>
      </w:tr>
      <w:tr w:rsidR="00322B5F" w:rsidRPr="007246A9" w:rsidTr="00322B5F">
        <w:trPr>
          <w:trHeight w:val="312"/>
          <w:jc w:val="center"/>
        </w:trPr>
        <w:tc>
          <w:tcPr>
            <w:tcW w:w="2104" w:type="dxa"/>
            <w:vMerge/>
            <w:vAlign w:val="center"/>
          </w:tcPr>
          <w:p w:rsidR="00322B5F" w:rsidRPr="007246A9" w:rsidRDefault="00322B5F" w:rsidP="00322B5F">
            <w:pPr>
              <w:rPr>
                <w:szCs w:val="21"/>
              </w:rPr>
            </w:pPr>
          </w:p>
        </w:tc>
        <w:tc>
          <w:tcPr>
            <w:tcW w:w="2383" w:type="dxa"/>
            <w:vAlign w:val="center"/>
          </w:tcPr>
          <w:p w:rsidR="00322B5F" w:rsidRPr="007246A9" w:rsidRDefault="00322B5F" w:rsidP="00322B5F">
            <w:pPr>
              <w:pStyle w:val="hao"/>
              <w:ind w:firstLineChars="0" w:firstLine="15"/>
              <w:jc w:val="both"/>
              <w:rPr>
                <w:sz w:val="21"/>
                <w:szCs w:val="21"/>
              </w:rPr>
            </w:pPr>
            <w:r w:rsidRPr="007246A9">
              <w:rPr>
                <w:sz w:val="21"/>
                <w:szCs w:val="21"/>
              </w:rPr>
              <w:t>无明确要求</w:t>
            </w:r>
          </w:p>
        </w:tc>
        <w:tc>
          <w:tcPr>
            <w:tcW w:w="1969" w:type="dxa"/>
            <w:vAlign w:val="center"/>
          </w:tcPr>
          <w:p w:rsidR="00322B5F" w:rsidRPr="007246A9" w:rsidRDefault="00322B5F" w:rsidP="00322B5F">
            <w:pPr>
              <w:pStyle w:val="hao"/>
              <w:ind w:firstLineChars="0" w:firstLine="0"/>
              <w:jc w:val="both"/>
              <w:rPr>
                <w:sz w:val="21"/>
                <w:szCs w:val="21"/>
              </w:rPr>
            </w:pPr>
            <w:r w:rsidRPr="007246A9">
              <w:rPr>
                <w:sz w:val="21"/>
                <w:szCs w:val="21"/>
              </w:rPr>
              <w:t>3681</w:t>
            </w:r>
          </w:p>
        </w:tc>
        <w:tc>
          <w:tcPr>
            <w:tcW w:w="1752" w:type="dxa"/>
            <w:vAlign w:val="center"/>
          </w:tcPr>
          <w:p w:rsidR="00322B5F" w:rsidRPr="007246A9" w:rsidRDefault="00322B5F" w:rsidP="00322B5F">
            <w:pPr>
              <w:pStyle w:val="hao"/>
              <w:ind w:firstLineChars="0" w:firstLine="0"/>
              <w:jc w:val="both"/>
              <w:rPr>
                <w:sz w:val="21"/>
                <w:szCs w:val="21"/>
              </w:rPr>
            </w:pPr>
            <w:r w:rsidRPr="007246A9">
              <w:rPr>
                <w:sz w:val="21"/>
                <w:szCs w:val="21"/>
              </w:rPr>
              <w:t>51.83</w:t>
            </w:r>
          </w:p>
        </w:tc>
      </w:tr>
      <w:tr w:rsidR="00322B5F" w:rsidRPr="007246A9" w:rsidTr="00322B5F">
        <w:trPr>
          <w:trHeight w:val="252"/>
          <w:jc w:val="center"/>
        </w:trPr>
        <w:tc>
          <w:tcPr>
            <w:tcW w:w="2104" w:type="dxa"/>
            <w:vMerge/>
            <w:tcBorders>
              <w:bottom w:val="single" w:sz="4" w:space="0" w:color="auto"/>
            </w:tcBorders>
            <w:vAlign w:val="center"/>
          </w:tcPr>
          <w:p w:rsidR="00322B5F" w:rsidRPr="007246A9" w:rsidRDefault="00322B5F" w:rsidP="00322B5F">
            <w:pPr>
              <w:rPr>
                <w:szCs w:val="21"/>
              </w:rPr>
            </w:pPr>
          </w:p>
        </w:tc>
        <w:tc>
          <w:tcPr>
            <w:tcW w:w="2383" w:type="dxa"/>
            <w:tcBorders>
              <w:bottom w:val="single" w:sz="4" w:space="0" w:color="auto"/>
            </w:tcBorders>
            <w:vAlign w:val="center"/>
          </w:tcPr>
          <w:p w:rsidR="00322B5F" w:rsidRPr="007246A9" w:rsidRDefault="00322B5F" w:rsidP="00322B5F">
            <w:pPr>
              <w:pStyle w:val="hao"/>
              <w:ind w:firstLineChars="0" w:firstLine="15"/>
              <w:jc w:val="both"/>
              <w:rPr>
                <w:sz w:val="21"/>
                <w:szCs w:val="21"/>
              </w:rPr>
            </w:pPr>
            <w:r w:rsidRPr="007246A9">
              <w:rPr>
                <w:sz w:val="21"/>
                <w:szCs w:val="21"/>
              </w:rPr>
              <w:t>缺失</w:t>
            </w:r>
          </w:p>
        </w:tc>
        <w:tc>
          <w:tcPr>
            <w:tcW w:w="1969" w:type="dxa"/>
            <w:tcBorders>
              <w:bottom w:val="single" w:sz="4" w:space="0" w:color="auto"/>
            </w:tcBorders>
            <w:vAlign w:val="center"/>
          </w:tcPr>
          <w:p w:rsidR="00322B5F" w:rsidRPr="007246A9" w:rsidRDefault="00322B5F" w:rsidP="00322B5F">
            <w:pPr>
              <w:pStyle w:val="hao"/>
              <w:ind w:firstLineChars="0" w:firstLine="0"/>
              <w:jc w:val="both"/>
              <w:rPr>
                <w:sz w:val="21"/>
                <w:szCs w:val="21"/>
              </w:rPr>
            </w:pPr>
            <w:r w:rsidRPr="007246A9">
              <w:rPr>
                <w:sz w:val="21"/>
                <w:szCs w:val="21"/>
              </w:rPr>
              <w:t>619</w:t>
            </w:r>
          </w:p>
        </w:tc>
        <w:tc>
          <w:tcPr>
            <w:tcW w:w="1752" w:type="dxa"/>
            <w:tcBorders>
              <w:bottom w:val="single" w:sz="4" w:space="0" w:color="auto"/>
            </w:tcBorders>
            <w:vAlign w:val="center"/>
          </w:tcPr>
          <w:p w:rsidR="00322B5F" w:rsidRPr="007246A9" w:rsidRDefault="00322B5F" w:rsidP="00322B5F">
            <w:pPr>
              <w:pStyle w:val="hao"/>
              <w:ind w:firstLineChars="0" w:firstLine="0"/>
              <w:jc w:val="both"/>
              <w:rPr>
                <w:sz w:val="21"/>
                <w:szCs w:val="21"/>
              </w:rPr>
            </w:pPr>
            <w:r w:rsidRPr="007246A9">
              <w:rPr>
                <w:sz w:val="21"/>
                <w:szCs w:val="21"/>
              </w:rPr>
              <w:t>8.72</w:t>
            </w:r>
          </w:p>
        </w:tc>
      </w:tr>
      <w:tr w:rsidR="00322B5F" w:rsidRPr="007246A9" w:rsidTr="00322B5F">
        <w:trPr>
          <w:trHeight w:val="318"/>
          <w:jc w:val="center"/>
        </w:trPr>
        <w:tc>
          <w:tcPr>
            <w:tcW w:w="4487" w:type="dxa"/>
            <w:gridSpan w:val="2"/>
            <w:tcBorders>
              <w:top w:val="single" w:sz="4" w:space="0" w:color="auto"/>
            </w:tcBorders>
            <w:vAlign w:val="center"/>
          </w:tcPr>
          <w:p w:rsidR="00322B5F" w:rsidRPr="007246A9" w:rsidRDefault="00322B5F" w:rsidP="00322B5F">
            <w:pPr>
              <w:pStyle w:val="hao"/>
              <w:ind w:firstLineChars="0" w:firstLine="15"/>
              <w:jc w:val="both"/>
              <w:rPr>
                <w:sz w:val="21"/>
                <w:szCs w:val="21"/>
              </w:rPr>
            </w:pPr>
            <w:r w:rsidRPr="007246A9">
              <w:rPr>
                <w:sz w:val="21"/>
                <w:szCs w:val="21"/>
              </w:rPr>
              <w:t>总计</w:t>
            </w:r>
          </w:p>
        </w:tc>
        <w:tc>
          <w:tcPr>
            <w:tcW w:w="1969" w:type="dxa"/>
            <w:tcBorders>
              <w:top w:val="single" w:sz="4" w:space="0" w:color="auto"/>
            </w:tcBorders>
            <w:vAlign w:val="center"/>
          </w:tcPr>
          <w:p w:rsidR="00322B5F" w:rsidRPr="007246A9" w:rsidRDefault="00322B5F" w:rsidP="00322B5F">
            <w:pPr>
              <w:pStyle w:val="hao"/>
              <w:ind w:firstLineChars="0" w:firstLine="15"/>
              <w:jc w:val="both"/>
              <w:rPr>
                <w:sz w:val="21"/>
                <w:szCs w:val="21"/>
              </w:rPr>
            </w:pPr>
            <w:r w:rsidRPr="007246A9">
              <w:rPr>
                <w:sz w:val="21"/>
                <w:szCs w:val="21"/>
              </w:rPr>
              <w:t>7102</w:t>
            </w:r>
          </w:p>
        </w:tc>
        <w:tc>
          <w:tcPr>
            <w:tcW w:w="1752" w:type="dxa"/>
            <w:tcBorders>
              <w:top w:val="single" w:sz="4" w:space="0" w:color="auto"/>
            </w:tcBorders>
            <w:vAlign w:val="center"/>
          </w:tcPr>
          <w:p w:rsidR="00322B5F" w:rsidRPr="007246A9" w:rsidRDefault="00322B5F" w:rsidP="00322B5F">
            <w:pPr>
              <w:pStyle w:val="hao"/>
              <w:ind w:firstLineChars="0" w:firstLine="15"/>
              <w:jc w:val="both"/>
              <w:rPr>
                <w:sz w:val="21"/>
                <w:szCs w:val="21"/>
              </w:rPr>
            </w:pPr>
            <w:r w:rsidRPr="007246A9">
              <w:rPr>
                <w:sz w:val="21"/>
                <w:szCs w:val="21"/>
              </w:rPr>
              <w:t>100.00</w:t>
            </w:r>
          </w:p>
        </w:tc>
      </w:tr>
    </w:tbl>
    <w:p w:rsidR="00322B5F" w:rsidRPr="007246A9" w:rsidRDefault="006E5E8A" w:rsidP="00322B5F">
      <w:pPr>
        <w:pStyle w:val="hao"/>
        <w:spacing w:line="360" w:lineRule="auto"/>
        <w:ind w:firstLine="480"/>
      </w:pPr>
      <w:r>
        <w:rPr>
          <w:rFonts w:hint="eastAsia"/>
        </w:rPr>
        <w:t>2</w:t>
      </w:r>
      <w:r>
        <w:rPr>
          <w:rFonts w:hint="eastAsia"/>
        </w:rPr>
        <w:t>、</w:t>
      </w:r>
      <w:r w:rsidR="00322B5F" w:rsidRPr="007246A9">
        <w:t>核心自变量</w:t>
      </w:r>
    </w:p>
    <w:p w:rsidR="0040354F" w:rsidRPr="007246A9" w:rsidRDefault="00322B5F" w:rsidP="0040354F">
      <w:pPr>
        <w:pStyle w:val="hao"/>
        <w:spacing w:line="360" w:lineRule="auto"/>
        <w:ind w:firstLine="480"/>
      </w:pPr>
      <w:r w:rsidRPr="007246A9">
        <w:rPr>
          <w:rFonts w:hint="eastAsia"/>
        </w:rPr>
        <w:t>首先是</w:t>
      </w:r>
      <w:r w:rsidR="002024B5">
        <w:rPr>
          <w:rFonts w:hint="eastAsia"/>
        </w:rPr>
        <w:t>网络</w:t>
      </w:r>
      <w:r w:rsidR="000E7CE4">
        <w:rPr>
          <w:rFonts w:hint="eastAsia"/>
        </w:rPr>
        <w:t>使用。</w:t>
      </w:r>
      <w:r w:rsidRPr="007246A9">
        <w:rPr>
          <w:rFonts w:hint="eastAsia"/>
        </w:rPr>
        <w:t>调查时询问被访者</w:t>
      </w:r>
      <w:r w:rsidR="002024B5">
        <w:rPr>
          <w:rFonts w:hint="eastAsia"/>
        </w:rPr>
        <w:t>是否动用过不同类型的社会网络</w:t>
      </w:r>
      <w:r w:rsidR="003B6356">
        <w:rPr>
          <w:rFonts w:hint="eastAsia"/>
        </w:rPr>
        <w:t>渠道，</w:t>
      </w:r>
      <w:r w:rsidR="0040354F" w:rsidRPr="007246A9">
        <w:rPr>
          <w:rFonts w:hint="eastAsia"/>
        </w:rPr>
        <w:t>若被访者在求职过程中</w:t>
      </w:r>
      <w:r w:rsidR="003B6356">
        <w:rPr>
          <w:rFonts w:hint="eastAsia"/>
        </w:rPr>
        <w:t>有过亲朋好友的推荐</w:t>
      </w:r>
      <w:r w:rsidR="0040354F" w:rsidRPr="007246A9">
        <w:rPr>
          <w:rFonts w:hint="eastAsia"/>
        </w:rPr>
        <w:t>、从关系人那里获得过帮助或</w:t>
      </w:r>
      <w:r w:rsidR="003B6356">
        <w:rPr>
          <w:rFonts w:hint="eastAsia"/>
        </w:rPr>
        <w:t>者</w:t>
      </w:r>
      <w:r w:rsidR="0040354F" w:rsidRPr="007246A9">
        <w:rPr>
          <w:rFonts w:hint="eastAsia"/>
        </w:rPr>
        <w:t>找过人帮忙，则视其使用了</w:t>
      </w:r>
      <w:r w:rsidR="002024B5">
        <w:rPr>
          <w:rFonts w:hint="eastAsia"/>
        </w:rPr>
        <w:t>社会网络；若这三种情况都未填答，则视其为缺失；其他情况则视其没有用过社会网络</w:t>
      </w:r>
      <w:r w:rsidR="0040354F" w:rsidRPr="007246A9">
        <w:rPr>
          <w:rFonts w:hint="eastAsia"/>
        </w:rPr>
        <w:t>。</w:t>
      </w:r>
      <w:r w:rsidR="003B6356">
        <w:rPr>
          <w:rFonts w:hint="eastAsia"/>
        </w:rPr>
        <w:t>网络使用的具体</w:t>
      </w:r>
      <w:r w:rsidR="00680894">
        <w:rPr>
          <w:rFonts w:hint="eastAsia"/>
        </w:rPr>
        <w:t>分布</w:t>
      </w:r>
      <w:r w:rsidR="0040354F" w:rsidRPr="007246A9">
        <w:rPr>
          <w:rFonts w:hint="eastAsia"/>
        </w:rPr>
        <w:t>如表</w:t>
      </w:r>
      <w:r w:rsidR="00680894">
        <w:rPr>
          <w:rFonts w:hint="eastAsia"/>
        </w:rPr>
        <w:t>2</w:t>
      </w:r>
      <w:r w:rsidR="0040354F" w:rsidRPr="007246A9">
        <w:rPr>
          <w:rFonts w:hint="eastAsia"/>
        </w:rPr>
        <w:t>所示。</w:t>
      </w:r>
    </w:p>
    <w:p w:rsidR="00322B5F" w:rsidRPr="007246A9" w:rsidRDefault="003B6356" w:rsidP="00322B5F">
      <w:pPr>
        <w:pStyle w:val="hao"/>
        <w:spacing w:line="360" w:lineRule="auto"/>
        <w:ind w:firstLine="480"/>
      </w:pPr>
      <w:r>
        <w:rPr>
          <w:rFonts w:hint="eastAsia"/>
        </w:rPr>
        <w:t>其次是网络资源。依据前期的经验研究（边燕杰、张文宏，</w:t>
      </w:r>
      <w:r>
        <w:rPr>
          <w:rFonts w:hint="eastAsia"/>
        </w:rPr>
        <w:t>2001</w:t>
      </w:r>
      <w:r>
        <w:rPr>
          <w:rFonts w:hint="eastAsia"/>
        </w:rPr>
        <w:t>；</w:t>
      </w:r>
      <w:r>
        <w:rPr>
          <w:rFonts w:hint="eastAsia"/>
        </w:rPr>
        <w:t>Bian &amp; Huang</w:t>
      </w:r>
      <w:r>
        <w:rPr>
          <w:rFonts w:hint="eastAsia"/>
        </w:rPr>
        <w:t>，</w:t>
      </w:r>
      <w:r>
        <w:rPr>
          <w:rFonts w:hint="eastAsia"/>
        </w:rPr>
        <w:t>2009</w:t>
      </w:r>
      <w:r>
        <w:rPr>
          <w:rFonts w:hint="eastAsia"/>
        </w:rPr>
        <w:t>），可将</w:t>
      </w:r>
      <w:r w:rsidR="00680894">
        <w:rPr>
          <w:rFonts w:hint="eastAsia"/>
        </w:rPr>
        <w:t>从社会</w:t>
      </w:r>
      <w:r>
        <w:rPr>
          <w:rFonts w:hint="eastAsia"/>
        </w:rPr>
        <w:t>网络</w:t>
      </w:r>
      <w:r w:rsidR="00680894">
        <w:rPr>
          <w:rFonts w:hint="eastAsia"/>
        </w:rPr>
        <w:t>获取的</w:t>
      </w:r>
      <w:r>
        <w:rPr>
          <w:rFonts w:hint="eastAsia"/>
        </w:rPr>
        <w:t>资源分为信息与人情两大类，</w:t>
      </w:r>
      <w:proofErr w:type="gramStart"/>
      <w:r>
        <w:rPr>
          <w:rFonts w:hint="eastAsia"/>
        </w:rPr>
        <w:t>前者具体</w:t>
      </w:r>
      <w:proofErr w:type="gramEnd"/>
      <w:r>
        <w:rPr>
          <w:rFonts w:hint="eastAsia"/>
        </w:rPr>
        <w:t>包括提供就业信息、介绍招工情况、</w:t>
      </w:r>
      <w:r>
        <w:rPr>
          <w:rFonts w:hint="eastAsia"/>
        </w:rPr>
        <w:t xml:space="preserve"> </w:t>
      </w:r>
      <w:r>
        <w:rPr>
          <w:rFonts w:hint="eastAsia"/>
        </w:rPr>
        <w:t>提出申请建议和协助整理申请材料</w:t>
      </w:r>
      <w:r w:rsidR="00680894">
        <w:rPr>
          <w:rFonts w:hint="eastAsia"/>
        </w:rPr>
        <w:t>；</w:t>
      </w:r>
      <w:proofErr w:type="gramStart"/>
      <w:r>
        <w:rPr>
          <w:rFonts w:hint="eastAsia"/>
        </w:rPr>
        <w:t>后者具体</w:t>
      </w:r>
      <w:proofErr w:type="gramEnd"/>
      <w:r>
        <w:rPr>
          <w:rFonts w:hint="eastAsia"/>
        </w:rPr>
        <w:t>包括帮助报名、递交申请、实名推荐、打招呼、安排面谈、陪同造访、承诺雇主要求和直接提供工作。</w:t>
      </w:r>
      <w:r w:rsidR="00322B5F" w:rsidRPr="007246A9">
        <w:rPr>
          <w:rFonts w:hint="eastAsia"/>
        </w:rPr>
        <w:t>从资源动用的成本和策略来看，关系人若是提供了人情则一般也会提供信息，而提供了信息则不一定会提供人情</w:t>
      </w:r>
      <w:r w:rsidR="00385E0F">
        <w:rPr>
          <w:rFonts w:hint="eastAsia"/>
        </w:rPr>
        <w:t>，在这种情况下，为了避免因统计压抑而造成对人情影响的低估</w:t>
      </w:r>
      <w:r w:rsidR="00322B5F" w:rsidRPr="007246A9">
        <w:rPr>
          <w:rFonts w:hint="eastAsia"/>
        </w:rPr>
        <w:t>，对此变量的操作化方法是：第一类是没用关</w:t>
      </w:r>
      <w:r w:rsidR="00322B5F" w:rsidRPr="007246A9">
        <w:rPr>
          <w:rFonts w:hint="eastAsia"/>
        </w:rPr>
        <w:lastRenderedPageBreak/>
        <w:t>系；第二类是仅获取了信息资源；第三类是获取了人情</w:t>
      </w:r>
      <w:r w:rsidR="00DF0421">
        <w:rPr>
          <w:rFonts w:hint="eastAsia"/>
        </w:rPr>
        <w:t>资源，包括仅获取了人情资源以及同时获取了两种资源；最后一类是资源填答不明，这种情况是</w:t>
      </w:r>
      <w:r w:rsidR="00680894">
        <w:rPr>
          <w:rFonts w:hint="eastAsia"/>
        </w:rPr>
        <w:t>用了社会网络但是未具体填答获取的是何种资源，或者获取的是其他类型的资源</w:t>
      </w:r>
      <w:r w:rsidR="00322B5F" w:rsidRPr="007246A9">
        <w:rPr>
          <w:rFonts w:hint="eastAsia"/>
        </w:rPr>
        <w:t>。</w:t>
      </w:r>
      <w:r w:rsidR="00680894">
        <w:rPr>
          <w:rFonts w:hint="eastAsia"/>
        </w:rPr>
        <w:t>网络资源</w:t>
      </w:r>
      <w:r w:rsidR="00322B5F" w:rsidRPr="007246A9">
        <w:rPr>
          <w:rFonts w:hint="eastAsia"/>
        </w:rPr>
        <w:t>的</w:t>
      </w:r>
      <w:r w:rsidR="00680894">
        <w:rPr>
          <w:rFonts w:hint="eastAsia"/>
        </w:rPr>
        <w:t>具体状况</w:t>
      </w:r>
      <w:r w:rsidR="00B512C2">
        <w:rPr>
          <w:rFonts w:hint="eastAsia"/>
        </w:rPr>
        <w:t>见</w:t>
      </w:r>
      <w:r w:rsidR="00322B5F" w:rsidRPr="007246A9">
        <w:rPr>
          <w:rFonts w:hint="eastAsia"/>
        </w:rPr>
        <w:t>表</w:t>
      </w:r>
      <w:r w:rsidR="00322B5F" w:rsidRPr="007246A9">
        <w:rPr>
          <w:rFonts w:hint="eastAsia"/>
        </w:rPr>
        <w:t>2</w:t>
      </w:r>
      <w:r w:rsidR="00322B5F" w:rsidRPr="007246A9">
        <w:rPr>
          <w:rFonts w:hint="eastAsia"/>
        </w:rPr>
        <w:t>。</w:t>
      </w:r>
    </w:p>
    <w:p w:rsidR="00322B5F" w:rsidRPr="007246A9" w:rsidRDefault="00322B5F" w:rsidP="00322B5F">
      <w:pPr>
        <w:pStyle w:val="hao"/>
        <w:ind w:firstLine="420"/>
        <w:jc w:val="center"/>
        <w:rPr>
          <w:sz w:val="21"/>
          <w:szCs w:val="21"/>
        </w:rPr>
      </w:pPr>
      <w:r w:rsidRPr="007246A9">
        <w:rPr>
          <w:sz w:val="21"/>
          <w:szCs w:val="21"/>
        </w:rPr>
        <w:t>表</w:t>
      </w:r>
      <w:r w:rsidRPr="007246A9">
        <w:rPr>
          <w:sz w:val="21"/>
          <w:szCs w:val="21"/>
        </w:rPr>
        <w:t xml:space="preserve">2  </w:t>
      </w:r>
      <w:r w:rsidRPr="007246A9">
        <w:rPr>
          <w:sz w:val="21"/>
          <w:szCs w:val="21"/>
        </w:rPr>
        <w:t>核心自变量的描述性统计结果</w:t>
      </w:r>
    </w:p>
    <w:tbl>
      <w:tblPr>
        <w:tblW w:w="5000" w:type="pct"/>
        <w:jc w:val="center"/>
        <w:tblBorders>
          <w:top w:val="single" w:sz="4" w:space="0" w:color="auto"/>
          <w:bottom w:val="single" w:sz="4" w:space="0" w:color="auto"/>
        </w:tblBorders>
        <w:tblLook w:val="0000"/>
      </w:tblPr>
      <w:tblGrid>
        <w:gridCol w:w="2375"/>
        <w:gridCol w:w="3264"/>
        <w:gridCol w:w="1416"/>
        <w:gridCol w:w="1467"/>
      </w:tblGrid>
      <w:tr w:rsidR="00322B5F" w:rsidRPr="007246A9" w:rsidTr="00680894">
        <w:trPr>
          <w:trHeight w:val="312"/>
          <w:jc w:val="center"/>
        </w:trPr>
        <w:tc>
          <w:tcPr>
            <w:tcW w:w="1393" w:type="pct"/>
            <w:tcBorders>
              <w:bottom w:val="single" w:sz="4" w:space="0" w:color="auto"/>
            </w:tcBorders>
          </w:tcPr>
          <w:p w:rsidR="00322B5F" w:rsidRPr="007246A9" w:rsidRDefault="00322B5F" w:rsidP="00322B5F">
            <w:pPr>
              <w:rPr>
                <w:b/>
                <w:bCs/>
                <w:szCs w:val="21"/>
              </w:rPr>
            </w:pPr>
          </w:p>
        </w:tc>
        <w:tc>
          <w:tcPr>
            <w:tcW w:w="1915" w:type="pct"/>
            <w:tcBorders>
              <w:bottom w:val="single" w:sz="4" w:space="0" w:color="auto"/>
            </w:tcBorders>
          </w:tcPr>
          <w:p w:rsidR="00322B5F" w:rsidRPr="007246A9" w:rsidRDefault="00322B5F" w:rsidP="00322B5F">
            <w:pPr>
              <w:rPr>
                <w:b/>
                <w:bCs/>
                <w:szCs w:val="21"/>
              </w:rPr>
            </w:pPr>
            <w:r w:rsidRPr="007246A9">
              <w:rPr>
                <w:b/>
                <w:bCs/>
                <w:szCs w:val="21"/>
              </w:rPr>
              <w:t>类别</w:t>
            </w:r>
          </w:p>
        </w:tc>
        <w:tc>
          <w:tcPr>
            <w:tcW w:w="831" w:type="pct"/>
            <w:tcBorders>
              <w:bottom w:val="single" w:sz="4" w:space="0" w:color="auto"/>
            </w:tcBorders>
          </w:tcPr>
          <w:p w:rsidR="00322B5F" w:rsidRPr="007246A9" w:rsidRDefault="00322B5F" w:rsidP="00322B5F">
            <w:pPr>
              <w:rPr>
                <w:b/>
                <w:bCs/>
                <w:szCs w:val="21"/>
              </w:rPr>
            </w:pPr>
            <w:r w:rsidRPr="007246A9">
              <w:rPr>
                <w:b/>
                <w:bCs/>
                <w:szCs w:val="21"/>
              </w:rPr>
              <w:t>频数</w:t>
            </w:r>
          </w:p>
        </w:tc>
        <w:tc>
          <w:tcPr>
            <w:tcW w:w="861" w:type="pct"/>
            <w:tcBorders>
              <w:bottom w:val="single" w:sz="4" w:space="0" w:color="auto"/>
            </w:tcBorders>
          </w:tcPr>
          <w:p w:rsidR="00322B5F" w:rsidRPr="007246A9" w:rsidRDefault="00322B5F" w:rsidP="00322B5F">
            <w:pPr>
              <w:rPr>
                <w:b/>
                <w:bCs/>
                <w:szCs w:val="21"/>
              </w:rPr>
            </w:pPr>
            <w:r w:rsidRPr="007246A9">
              <w:rPr>
                <w:b/>
                <w:bCs/>
                <w:szCs w:val="21"/>
              </w:rPr>
              <w:t>百分比</w:t>
            </w:r>
          </w:p>
        </w:tc>
      </w:tr>
      <w:tr w:rsidR="00680894" w:rsidRPr="007246A9" w:rsidTr="00680894">
        <w:trPr>
          <w:trHeight w:val="312"/>
          <w:jc w:val="center"/>
        </w:trPr>
        <w:tc>
          <w:tcPr>
            <w:tcW w:w="1393" w:type="pct"/>
            <w:vMerge w:val="restart"/>
            <w:tcBorders>
              <w:top w:val="nil"/>
            </w:tcBorders>
            <w:vAlign w:val="center"/>
          </w:tcPr>
          <w:p w:rsidR="00680894" w:rsidRPr="007246A9" w:rsidRDefault="00680894" w:rsidP="00680894">
            <w:pPr>
              <w:rPr>
                <w:szCs w:val="21"/>
              </w:rPr>
            </w:pPr>
            <w:r w:rsidRPr="007246A9">
              <w:rPr>
                <w:szCs w:val="21"/>
              </w:rPr>
              <w:t>网络</w:t>
            </w:r>
            <w:r>
              <w:rPr>
                <w:szCs w:val="21"/>
              </w:rPr>
              <w:t>使用</w:t>
            </w:r>
          </w:p>
        </w:tc>
        <w:tc>
          <w:tcPr>
            <w:tcW w:w="1915" w:type="pct"/>
            <w:tcBorders>
              <w:top w:val="nil"/>
              <w:bottom w:val="nil"/>
            </w:tcBorders>
            <w:vAlign w:val="center"/>
          </w:tcPr>
          <w:p w:rsidR="00680894" w:rsidRPr="007246A9" w:rsidRDefault="00680894" w:rsidP="00322B5F">
            <w:pPr>
              <w:rPr>
                <w:szCs w:val="21"/>
              </w:rPr>
            </w:pPr>
            <w:r w:rsidRPr="007246A9">
              <w:rPr>
                <w:rFonts w:hint="eastAsia"/>
                <w:szCs w:val="21"/>
              </w:rPr>
              <w:t>否</w:t>
            </w:r>
          </w:p>
        </w:tc>
        <w:tc>
          <w:tcPr>
            <w:tcW w:w="831" w:type="pct"/>
            <w:tcBorders>
              <w:top w:val="nil"/>
              <w:bottom w:val="nil"/>
            </w:tcBorders>
          </w:tcPr>
          <w:p w:rsidR="00680894" w:rsidRPr="007246A9" w:rsidRDefault="00680894" w:rsidP="00242608">
            <w:pPr>
              <w:rPr>
                <w:szCs w:val="21"/>
              </w:rPr>
            </w:pPr>
            <w:r w:rsidRPr="007246A9">
              <w:rPr>
                <w:szCs w:val="21"/>
              </w:rPr>
              <w:t>2823</w:t>
            </w:r>
          </w:p>
        </w:tc>
        <w:tc>
          <w:tcPr>
            <w:tcW w:w="861" w:type="pct"/>
            <w:tcBorders>
              <w:top w:val="nil"/>
              <w:bottom w:val="nil"/>
            </w:tcBorders>
          </w:tcPr>
          <w:p w:rsidR="00680894" w:rsidRPr="007246A9" w:rsidRDefault="00680894" w:rsidP="00242608">
            <w:pPr>
              <w:rPr>
                <w:szCs w:val="21"/>
              </w:rPr>
            </w:pPr>
            <w:r w:rsidRPr="007246A9">
              <w:rPr>
                <w:szCs w:val="21"/>
              </w:rPr>
              <w:t>42.66</w:t>
            </w:r>
          </w:p>
        </w:tc>
      </w:tr>
      <w:tr w:rsidR="00680894" w:rsidRPr="007246A9" w:rsidTr="00680894">
        <w:trPr>
          <w:trHeight w:val="312"/>
          <w:jc w:val="center"/>
        </w:trPr>
        <w:tc>
          <w:tcPr>
            <w:tcW w:w="1393" w:type="pct"/>
            <w:vMerge/>
          </w:tcPr>
          <w:p w:rsidR="00680894" w:rsidRPr="007246A9" w:rsidRDefault="00680894" w:rsidP="00322B5F">
            <w:pPr>
              <w:rPr>
                <w:szCs w:val="21"/>
              </w:rPr>
            </w:pPr>
          </w:p>
        </w:tc>
        <w:tc>
          <w:tcPr>
            <w:tcW w:w="1915" w:type="pct"/>
            <w:tcBorders>
              <w:top w:val="nil"/>
              <w:bottom w:val="nil"/>
            </w:tcBorders>
            <w:vAlign w:val="center"/>
          </w:tcPr>
          <w:p w:rsidR="00680894" w:rsidRPr="007246A9" w:rsidRDefault="00680894" w:rsidP="00322B5F">
            <w:pPr>
              <w:rPr>
                <w:szCs w:val="21"/>
              </w:rPr>
            </w:pPr>
            <w:r w:rsidRPr="007246A9">
              <w:rPr>
                <w:rFonts w:hint="eastAsia"/>
                <w:szCs w:val="21"/>
              </w:rPr>
              <w:t>是</w:t>
            </w:r>
          </w:p>
        </w:tc>
        <w:tc>
          <w:tcPr>
            <w:tcW w:w="831" w:type="pct"/>
            <w:tcBorders>
              <w:top w:val="nil"/>
              <w:bottom w:val="nil"/>
            </w:tcBorders>
          </w:tcPr>
          <w:p w:rsidR="00680894" w:rsidRPr="007246A9" w:rsidRDefault="00680894" w:rsidP="00242608">
            <w:pPr>
              <w:rPr>
                <w:szCs w:val="21"/>
              </w:rPr>
            </w:pPr>
            <w:r w:rsidRPr="007246A9">
              <w:rPr>
                <w:szCs w:val="21"/>
              </w:rPr>
              <w:t>3716</w:t>
            </w:r>
          </w:p>
        </w:tc>
        <w:tc>
          <w:tcPr>
            <w:tcW w:w="861" w:type="pct"/>
            <w:tcBorders>
              <w:top w:val="nil"/>
              <w:bottom w:val="nil"/>
            </w:tcBorders>
          </w:tcPr>
          <w:p w:rsidR="00680894" w:rsidRPr="007246A9" w:rsidRDefault="00680894" w:rsidP="00242608">
            <w:pPr>
              <w:rPr>
                <w:szCs w:val="21"/>
              </w:rPr>
            </w:pPr>
            <w:r w:rsidRPr="007246A9">
              <w:rPr>
                <w:szCs w:val="21"/>
              </w:rPr>
              <w:t>56.15</w:t>
            </w:r>
          </w:p>
        </w:tc>
      </w:tr>
      <w:tr w:rsidR="00680894" w:rsidRPr="007246A9" w:rsidTr="00680894">
        <w:trPr>
          <w:trHeight w:val="312"/>
          <w:jc w:val="center"/>
        </w:trPr>
        <w:tc>
          <w:tcPr>
            <w:tcW w:w="1393" w:type="pct"/>
            <w:vMerge/>
            <w:tcBorders>
              <w:bottom w:val="single" w:sz="4" w:space="0" w:color="auto"/>
            </w:tcBorders>
          </w:tcPr>
          <w:p w:rsidR="00680894" w:rsidRPr="007246A9" w:rsidRDefault="00680894" w:rsidP="00322B5F">
            <w:pPr>
              <w:rPr>
                <w:szCs w:val="21"/>
              </w:rPr>
            </w:pPr>
          </w:p>
        </w:tc>
        <w:tc>
          <w:tcPr>
            <w:tcW w:w="1915" w:type="pct"/>
            <w:tcBorders>
              <w:top w:val="nil"/>
              <w:bottom w:val="single" w:sz="4" w:space="0" w:color="auto"/>
            </w:tcBorders>
            <w:vAlign w:val="center"/>
          </w:tcPr>
          <w:p w:rsidR="00680894" w:rsidRPr="007246A9" w:rsidRDefault="00680894" w:rsidP="00680894">
            <w:pPr>
              <w:rPr>
                <w:szCs w:val="21"/>
              </w:rPr>
            </w:pPr>
            <w:r w:rsidRPr="007246A9">
              <w:rPr>
                <w:rFonts w:hint="eastAsia"/>
                <w:szCs w:val="21"/>
              </w:rPr>
              <w:t>缺失</w:t>
            </w:r>
          </w:p>
        </w:tc>
        <w:tc>
          <w:tcPr>
            <w:tcW w:w="831" w:type="pct"/>
            <w:tcBorders>
              <w:top w:val="nil"/>
              <w:bottom w:val="single" w:sz="4" w:space="0" w:color="auto"/>
            </w:tcBorders>
          </w:tcPr>
          <w:p w:rsidR="00680894" w:rsidRPr="007246A9" w:rsidRDefault="00680894" w:rsidP="00242608">
            <w:pPr>
              <w:rPr>
                <w:szCs w:val="21"/>
              </w:rPr>
            </w:pPr>
            <w:r w:rsidRPr="007246A9">
              <w:rPr>
                <w:szCs w:val="21"/>
              </w:rPr>
              <w:t>79</w:t>
            </w:r>
          </w:p>
        </w:tc>
        <w:tc>
          <w:tcPr>
            <w:tcW w:w="861" w:type="pct"/>
            <w:tcBorders>
              <w:top w:val="nil"/>
              <w:bottom w:val="single" w:sz="4" w:space="0" w:color="auto"/>
            </w:tcBorders>
          </w:tcPr>
          <w:p w:rsidR="00680894" w:rsidRPr="007246A9" w:rsidRDefault="00680894" w:rsidP="00242608">
            <w:pPr>
              <w:rPr>
                <w:szCs w:val="21"/>
              </w:rPr>
            </w:pPr>
            <w:r w:rsidRPr="007246A9">
              <w:rPr>
                <w:szCs w:val="21"/>
              </w:rPr>
              <w:t>1.19</w:t>
            </w:r>
          </w:p>
        </w:tc>
      </w:tr>
      <w:tr w:rsidR="00322B5F" w:rsidRPr="007246A9" w:rsidTr="00680894">
        <w:trPr>
          <w:trHeight w:val="312"/>
          <w:jc w:val="center"/>
        </w:trPr>
        <w:tc>
          <w:tcPr>
            <w:tcW w:w="1393" w:type="pct"/>
            <w:vMerge w:val="restart"/>
            <w:tcBorders>
              <w:top w:val="single" w:sz="4" w:space="0" w:color="auto"/>
            </w:tcBorders>
            <w:vAlign w:val="center"/>
          </w:tcPr>
          <w:p w:rsidR="00322B5F" w:rsidRPr="007246A9" w:rsidRDefault="00680894" w:rsidP="00322B5F">
            <w:pPr>
              <w:rPr>
                <w:szCs w:val="21"/>
              </w:rPr>
            </w:pPr>
            <w:r>
              <w:rPr>
                <w:szCs w:val="21"/>
              </w:rPr>
              <w:t>网络</w:t>
            </w:r>
            <w:r w:rsidR="00322B5F" w:rsidRPr="007246A9">
              <w:rPr>
                <w:szCs w:val="21"/>
              </w:rPr>
              <w:t>资源</w:t>
            </w:r>
          </w:p>
        </w:tc>
        <w:tc>
          <w:tcPr>
            <w:tcW w:w="1915" w:type="pct"/>
            <w:tcBorders>
              <w:top w:val="single" w:sz="4" w:space="0" w:color="auto"/>
            </w:tcBorders>
          </w:tcPr>
          <w:p w:rsidR="00322B5F" w:rsidRPr="007246A9" w:rsidRDefault="00322B5F" w:rsidP="00322B5F">
            <w:pPr>
              <w:rPr>
                <w:szCs w:val="21"/>
              </w:rPr>
            </w:pPr>
            <w:r w:rsidRPr="007246A9">
              <w:rPr>
                <w:szCs w:val="21"/>
              </w:rPr>
              <w:t>未用关系</w:t>
            </w:r>
          </w:p>
        </w:tc>
        <w:tc>
          <w:tcPr>
            <w:tcW w:w="831" w:type="pct"/>
            <w:tcBorders>
              <w:top w:val="single" w:sz="4" w:space="0" w:color="auto"/>
            </w:tcBorders>
          </w:tcPr>
          <w:p w:rsidR="00322B5F" w:rsidRPr="007246A9" w:rsidRDefault="00322B5F" w:rsidP="00322B5F">
            <w:pPr>
              <w:rPr>
                <w:szCs w:val="21"/>
              </w:rPr>
            </w:pPr>
            <w:r w:rsidRPr="007246A9">
              <w:rPr>
                <w:szCs w:val="21"/>
              </w:rPr>
              <w:t>2823</w:t>
            </w:r>
          </w:p>
        </w:tc>
        <w:tc>
          <w:tcPr>
            <w:tcW w:w="861" w:type="pct"/>
            <w:tcBorders>
              <w:top w:val="single" w:sz="4" w:space="0" w:color="auto"/>
            </w:tcBorders>
          </w:tcPr>
          <w:p w:rsidR="00322B5F" w:rsidRPr="007246A9" w:rsidRDefault="00322B5F" w:rsidP="00322B5F">
            <w:pPr>
              <w:rPr>
                <w:szCs w:val="21"/>
              </w:rPr>
            </w:pPr>
            <w:r w:rsidRPr="007246A9">
              <w:rPr>
                <w:szCs w:val="21"/>
              </w:rPr>
              <w:t>42.66</w:t>
            </w:r>
          </w:p>
        </w:tc>
      </w:tr>
      <w:tr w:rsidR="00322B5F" w:rsidRPr="007246A9" w:rsidTr="00680894">
        <w:trPr>
          <w:trHeight w:val="312"/>
          <w:jc w:val="center"/>
        </w:trPr>
        <w:tc>
          <w:tcPr>
            <w:tcW w:w="1393" w:type="pct"/>
            <w:vMerge/>
          </w:tcPr>
          <w:p w:rsidR="00322B5F" w:rsidRPr="007246A9" w:rsidRDefault="00322B5F" w:rsidP="00322B5F">
            <w:pPr>
              <w:rPr>
                <w:szCs w:val="21"/>
              </w:rPr>
            </w:pPr>
          </w:p>
        </w:tc>
        <w:tc>
          <w:tcPr>
            <w:tcW w:w="1915" w:type="pct"/>
          </w:tcPr>
          <w:p w:rsidR="00322B5F" w:rsidRPr="007246A9" w:rsidRDefault="00322B5F" w:rsidP="00322B5F">
            <w:pPr>
              <w:rPr>
                <w:szCs w:val="21"/>
              </w:rPr>
            </w:pPr>
            <w:r w:rsidRPr="007246A9">
              <w:rPr>
                <w:rFonts w:hint="eastAsia"/>
                <w:szCs w:val="21"/>
              </w:rPr>
              <w:t>仅</w:t>
            </w:r>
            <w:r w:rsidRPr="007246A9">
              <w:rPr>
                <w:szCs w:val="21"/>
              </w:rPr>
              <w:t>信息资源</w:t>
            </w:r>
          </w:p>
        </w:tc>
        <w:tc>
          <w:tcPr>
            <w:tcW w:w="831" w:type="pct"/>
          </w:tcPr>
          <w:p w:rsidR="00322B5F" w:rsidRPr="007246A9" w:rsidRDefault="00322B5F" w:rsidP="00322B5F">
            <w:pPr>
              <w:rPr>
                <w:szCs w:val="21"/>
              </w:rPr>
            </w:pPr>
            <w:r w:rsidRPr="007246A9">
              <w:rPr>
                <w:szCs w:val="21"/>
              </w:rPr>
              <w:t>912</w:t>
            </w:r>
          </w:p>
        </w:tc>
        <w:tc>
          <w:tcPr>
            <w:tcW w:w="861" w:type="pct"/>
          </w:tcPr>
          <w:p w:rsidR="00322B5F" w:rsidRPr="007246A9" w:rsidRDefault="00322B5F" w:rsidP="00322B5F">
            <w:pPr>
              <w:rPr>
                <w:szCs w:val="21"/>
              </w:rPr>
            </w:pPr>
            <w:r w:rsidRPr="007246A9">
              <w:rPr>
                <w:szCs w:val="21"/>
              </w:rPr>
              <w:t>13.78</w:t>
            </w:r>
          </w:p>
        </w:tc>
      </w:tr>
      <w:tr w:rsidR="00322B5F" w:rsidRPr="007246A9" w:rsidTr="00680894">
        <w:trPr>
          <w:trHeight w:val="312"/>
          <w:jc w:val="center"/>
        </w:trPr>
        <w:tc>
          <w:tcPr>
            <w:tcW w:w="1393" w:type="pct"/>
            <w:vMerge/>
          </w:tcPr>
          <w:p w:rsidR="00322B5F" w:rsidRPr="007246A9" w:rsidRDefault="00322B5F" w:rsidP="00322B5F">
            <w:pPr>
              <w:rPr>
                <w:szCs w:val="21"/>
              </w:rPr>
            </w:pPr>
          </w:p>
        </w:tc>
        <w:tc>
          <w:tcPr>
            <w:tcW w:w="1915" w:type="pct"/>
          </w:tcPr>
          <w:p w:rsidR="00322B5F" w:rsidRPr="007246A9" w:rsidRDefault="00322B5F" w:rsidP="00322B5F">
            <w:pPr>
              <w:rPr>
                <w:szCs w:val="21"/>
              </w:rPr>
            </w:pPr>
            <w:r w:rsidRPr="007246A9">
              <w:rPr>
                <w:szCs w:val="21"/>
              </w:rPr>
              <w:t>仅人情资源</w:t>
            </w:r>
            <w:r w:rsidRPr="007246A9">
              <w:rPr>
                <w:szCs w:val="21"/>
              </w:rPr>
              <w:t>+</w:t>
            </w:r>
            <w:r w:rsidRPr="007246A9">
              <w:rPr>
                <w:szCs w:val="21"/>
              </w:rPr>
              <w:t>混合资源</w:t>
            </w:r>
          </w:p>
        </w:tc>
        <w:tc>
          <w:tcPr>
            <w:tcW w:w="831" w:type="pct"/>
          </w:tcPr>
          <w:p w:rsidR="00322B5F" w:rsidRPr="007246A9" w:rsidRDefault="00322B5F" w:rsidP="00322B5F">
            <w:pPr>
              <w:rPr>
                <w:szCs w:val="21"/>
              </w:rPr>
            </w:pPr>
            <w:r w:rsidRPr="007246A9">
              <w:rPr>
                <w:szCs w:val="21"/>
              </w:rPr>
              <w:t>2072</w:t>
            </w:r>
          </w:p>
        </w:tc>
        <w:tc>
          <w:tcPr>
            <w:tcW w:w="861" w:type="pct"/>
          </w:tcPr>
          <w:p w:rsidR="00322B5F" w:rsidRPr="007246A9" w:rsidRDefault="00322B5F" w:rsidP="00322B5F">
            <w:pPr>
              <w:rPr>
                <w:szCs w:val="21"/>
              </w:rPr>
            </w:pPr>
            <w:r w:rsidRPr="007246A9">
              <w:rPr>
                <w:szCs w:val="21"/>
              </w:rPr>
              <w:t>31.31</w:t>
            </w:r>
          </w:p>
        </w:tc>
      </w:tr>
      <w:tr w:rsidR="00322B5F" w:rsidRPr="007246A9" w:rsidTr="00680894">
        <w:trPr>
          <w:trHeight w:val="312"/>
          <w:jc w:val="center"/>
        </w:trPr>
        <w:tc>
          <w:tcPr>
            <w:tcW w:w="1393" w:type="pct"/>
            <w:vMerge/>
          </w:tcPr>
          <w:p w:rsidR="00322B5F" w:rsidRPr="007246A9" w:rsidRDefault="00322B5F" w:rsidP="00322B5F">
            <w:pPr>
              <w:rPr>
                <w:szCs w:val="21"/>
              </w:rPr>
            </w:pPr>
          </w:p>
        </w:tc>
        <w:tc>
          <w:tcPr>
            <w:tcW w:w="1915" w:type="pct"/>
          </w:tcPr>
          <w:p w:rsidR="00322B5F" w:rsidRPr="007246A9" w:rsidRDefault="00322B5F" w:rsidP="00322B5F">
            <w:pPr>
              <w:rPr>
                <w:szCs w:val="21"/>
              </w:rPr>
            </w:pPr>
            <w:r w:rsidRPr="007246A9">
              <w:rPr>
                <w:szCs w:val="21"/>
              </w:rPr>
              <w:t>资源不明</w:t>
            </w:r>
          </w:p>
        </w:tc>
        <w:tc>
          <w:tcPr>
            <w:tcW w:w="831" w:type="pct"/>
          </w:tcPr>
          <w:p w:rsidR="00322B5F" w:rsidRPr="007246A9" w:rsidRDefault="00322B5F" w:rsidP="00322B5F">
            <w:pPr>
              <w:rPr>
                <w:szCs w:val="21"/>
              </w:rPr>
            </w:pPr>
            <w:r w:rsidRPr="007246A9">
              <w:rPr>
                <w:szCs w:val="21"/>
              </w:rPr>
              <w:t>732</w:t>
            </w:r>
          </w:p>
        </w:tc>
        <w:tc>
          <w:tcPr>
            <w:tcW w:w="861" w:type="pct"/>
          </w:tcPr>
          <w:p w:rsidR="00322B5F" w:rsidRPr="007246A9" w:rsidRDefault="00322B5F" w:rsidP="00322B5F">
            <w:pPr>
              <w:rPr>
                <w:szCs w:val="21"/>
              </w:rPr>
            </w:pPr>
            <w:r w:rsidRPr="007246A9">
              <w:rPr>
                <w:szCs w:val="21"/>
              </w:rPr>
              <w:t>11.06</w:t>
            </w:r>
          </w:p>
        </w:tc>
      </w:tr>
      <w:tr w:rsidR="00322B5F" w:rsidRPr="007246A9" w:rsidTr="00680894">
        <w:trPr>
          <w:trHeight w:val="312"/>
          <w:jc w:val="center"/>
        </w:trPr>
        <w:tc>
          <w:tcPr>
            <w:tcW w:w="1393" w:type="pct"/>
            <w:vMerge/>
            <w:tcBorders>
              <w:bottom w:val="single" w:sz="4" w:space="0" w:color="auto"/>
            </w:tcBorders>
          </w:tcPr>
          <w:p w:rsidR="00322B5F" w:rsidRPr="007246A9" w:rsidRDefault="00322B5F" w:rsidP="00322B5F">
            <w:pPr>
              <w:rPr>
                <w:szCs w:val="21"/>
              </w:rPr>
            </w:pPr>
          </w:p>
        </w:tc>
        <w:tc>
          <w:tcPr>
            <w:tcW w:w="1915" w:type="pct"/>
            <w:tcBorders>
              <w:bottom w:val="single" w:sz="4" w:space="0" w:color="auto"/>
            </w:tcBorders>
          </w:tcPr>
          <w:p w:rsidR="00322B5F" w:rsidRPr="007246A9" w:rsidRDefault="00322B5F" w:rsidP="00322B5F">
            <w:pPr>
              <w:rPr>
                <w:szCs w:val="21"/>
              </w:rPr>
            </w:pPr>
            <w:r w:rsidRPr="007246A9">
              <w:rPr>
                <w:szCs w:val="21"/>
              </w:rPr>
              <w:t>缺失</w:t>
            </w:r>
          </w:p>
        </w:tc>
        <w:tc>
          <w:tcPr>
            <w:tcW w:w="831" w:type="pct"/>
            <w:tcBorders>
              <w:bottom w:val="single" w:sz="4" w:space="0" w:color="auto"/>
            </w:tcBorders>
          </w:tcPr>
          <w:p w:rsidR="00322B5F" w:rsidRPr="007246A9" w:rsidRDefault="00322B5F" w:rsidP="00322B5F">
            <w:pPr>
              <w:rPr>
                <w:szCs w:val="21"/>
              </w:rPr>
            </w:pPr>
            <w:r w:rsidRPr="007246A9">
              <w:rPr>
                <w:szCs w:val="21"/>
              </w:rPr>
              <w:t>79</w:t>
            </w:r>
          </w:p>
        </w:tc>
        <w:tc>
          <w:tcPr>
            <w:tcW w:w="861" w:type="pct"/>
            <w:tcBorders>
              <w:bottom w:val="single" w:sz="4" w:space="0" w:color="auto"/>
            </w:tcBorders>
          </w:tcPr>
          <w:p w:rsidR="00322B5F" w:rsidRPr="007246A9" w:rsidRDefault="00322B5F" w:rsidP="00322B5F">
            <w:pPr>
              <w:rPr>
                <w:szCs w:val="21"/>
              </w:rPr>
            </w:pPr>
            <w:r w:rsidRPr="007246A9">
              <w:rPr>
                <w:szCs w:val="21"/>
              </w:rPr>
              <w:t>1.19</w:t>
            </w:r>
          </w:p>
        </w:tc>
      </w:tr>
      <w:tr w:rsidR="00322B5F" w:rsidRPr="007246A9" w:rsidTr="00680894">
        <w:trPr>
          <w:jc w:val="center"/>
        </w:trPr>
        <w:tc>
          <w:tcPr>
            <w:tcW w:w="3308" w:type="pct"/>
            <w:gridSpan w:val="2"/>
            <w:tcBorders>
              <w:top w:val="single" w:sz="4" w:space="0" w:color="auto"/>
              <w:bottom w:val="single" w:sz="4" w:space="0" w:color="auto"/>
            </w:tcBorders>
          </w:tcPr>
          <w:p w:rsidR="00322B5F" w:rsidRPr="007246A9" w:rsidRDefault="00322B5F" w:rsidP="00322B5F">
            <w:pPr>
              <w:rPr>
                <w:b/>
                <w:szCs w:val="21"/>
              </w:rPr>
            </w:pPr>
            <w:r w:rsidRPr="007246A9">
              <w:rPr>
                <w:b/>
                <w:szCs w:val="21"/>
              </w:rPr>
              <w:t>总计</w:t>
            </w:r>
          </w:p>
        </w:tc>
        <w:tc>
          <w:tcPr>
            <w:tcW w:w="831" w:type="pct"/>
            <w:tcBorders>
              <w:top w:val="single" w:sz="4" w:space="0" w:color="auto"/>
              <w:bottom w:val="single" w:sz="4" w:space="0" w:color="auto"/>
            </w:tcBorders>
          </w:tcPr>
          <w:p w:rsidR="00322B5F" w:rsidRPr="007246A9" w:rsidRDefault="00322B5F" w:rsidP="00322B5F">
            <w:pPr>
              <w:rPr>
                <w:b/>
                <w:szCs w:val="21"/>
              </w:rPr>
            </w:pPr>
            <w:r w:rsidRPr="007246A9">
              <w:rPr>
                <w:b/>
                <w:szCs w:val="21"/>
              </w:rPr>
              <w:t>6618</w:t>
            </w:r>
          </w:p>
        </w:tc>
        <w:tc>
          <w:tcPr>
            <w:tcW w:w="861" w:type="pct"/>
            <w:tcBorders>
              <w:top w:val="single" w:sz="4" w:space="0" w:color="auto"/>
              <w:bottom w:val="single" w:sz="4" w:space="0" w:color="auto"/>
            </w:tcBorders>
          </w:tcPr>
          <w:p w:rsidR="00322B5F" w:rsidRPr="007246A9" w:rsidRDefault="00322B5F" w:rsidP="00322B5F">
            <w:pPr>
              <w:rPr>
                <w:b/>
                <w:szCs w:val="21"/>
              </w:rPr>
            </w:pPr>
            <w:r w:rsidRPr="007246A9">
              <w:rPr>
                <w:b/>
                <w:szCs w:val="21"/>
              </w:rPr>
              <w:t>100.00</w:t>
            </w:r>
          </w:p>
        </w:tc>
      </w:tr>
    </w:tbl>
    <w:p w:rsidR="00322B5F" w:rsidRPr="007246A9" w:rsidRDefault="006E5E8A" w:rsidP="00322B5F">
      <w:pPr>
        <w:pStyle w:val="hao"/>
        <w:spacing w:line="360" w:lineRule="auto"/>
        <w:ind w:left="480" w:firstLineChars="0" w:firstLine="0"/>
      </w:pPr>
      <w:r>
        <w:rPr>
          <w:rFonts w:hint="eastAsia"/>
        </w:rPr>
        <w:t>3</w:t>
      </w:r>
      <w:r>
        <w:rPr>
          <w:rFonts w:hint="eastAsia"/>
        </w:rPr>
        <w:t>、</w:t>
      </w:r>
      <w:r w:rsidR="00322B5F" w:rsidRPr="007246A9">
        <w:rPr>
          <w:rFonts w:hint="eastAsia"/>
        </w:rPr>
        <w:t>核心区分变量——供求状况</w:t>
      </w:r>
    </w:p>
    <w:p w:rsidR="00322B5F" w:rsidRPr="007246A9" w:rsidRDefault="00322B5F" w:rsidP="00322B5F">
      <w:pPr>
        <w:pStyle w:val="hao"/>
        <w:spacing w:line="360" w:lineRule="auto"/>
        <w:ind w:firstLine="480"/>
      </w:pPr>
      <w:r w:rsidRPr="007246A9">
        <w:rPr>
          <w:rFonts w:hint="eastAsia"/>
        </w:rPr>
        <w:t>依据前述分析，</w:t>
      </w:r>
      <w:r w:rsidR="00680894">
        <w:rPr>
          <w:rFonts w:hint="eastAsia"/>
        </w:rPr>
        <w:t>不同的劳动力供求状况</w:t>
      </w:r>
      <w:r w:rsidR="00FB5548">
        <w:rPr>
          <w:rFonts w:hint="eastAsia"/>
        </w:rPr>
        <w:t>下社会网络的作用不同。因此，</w:t>
      </w:r>
      <w:r w:rsidRPr="007246A9">
        <w:rPr>
          <w:rFonts w:hint="eastAsia"/>
        </w:rPr>
        <w:t>我们需要在不同的劳动力供求状况下分别考察</w:t>
      </w:r>
      <w:r w:rsidR="00405431">
        <w:rPr>
          <w:rFonts w:hint="eastAsia"/>
        </w:rPr>
        <w:t>社会网络的作用效应，</w:t>
      </w:r>
      <w:r w:rsidRPr="007246A9">
        <w:rPr>
          <w:rFonts w:hint="eastAsia"/>
        </w:rPr>
        <w:t>对供求状况的理想测量是询问雇主</w:t>
      </w:r>
      <w:r w:rsidRPr="007246A9">
        <w:rPr>
          <w:rFonts w:hint="eastAsia"/>
        </w:rPr>
        <w:t>/</w:t>
      </w:r>
      <w:r w:rsidRPr="007246A9">
        <w:rPr>
          <w:rFonts w:hint="eastAsia"/>
        </w:rPr>
        <w:t>招聘决策人当时的情况，</w:t>
      </w:r>
      <w:r w:rsidR="00FB5548">
        <w:rPr>
          <w:rFonts w:hint="eastAsia"/>
        </w:rPr>
        <w:t>比如</w:t>
      </w:r>
      <w:r w:rsidR="00405431">
        <w:rPr>
          <w:rFonts w:hint="eastAsia"/>
        </w:rPr>
        <w:t>当时</w:t>
      </w:r>
      <w:r w:rsidR="00FB5548">
        <w:rPr>
          <w:rFonts w:hint="eastAsia"/>
        </w:rPr>
        <w:t>求职者是供不应求还是供大于求。但是，调查中未对此进行直接测量</w:t>
      </w:r>
      <w:r w:rsidRPr="007246A9">
        <w:rPr>
          <w:rFonts w:hint="eastAsia"/>
        </w:rPr>
        <w:t>。</w:t>
      </w:r>
    </w:p>
    <w:p w:rsidR="00322B5F" w:rsidRPr="007246A9" w:rsidRDefault="00405431" w:rsidP="00322B5F">
      <w:pPr>
        <w:pStyle w:val="hao"/>
        <w:spacing w:line="360" w:lineRule="auto"/>
        <w:ind w:firstLine="480"/>
      </w:pPr>
      <w:r>
        <w:rPr>
          <w:rFonts w:hint="eastAsia"/>
        </w:rPr>
        <w:t>为此，需要寻找其他客观且精确的替代</w:t>
      </w:r>
      <w:r w:rsidR="00FB5548">
        <w:rPr>
          <w:rFonts w:hint="eastAsia"/>
        </w:rPr>
        <w:t>变量。有三种不同的方案，一是利用宏观的汇总数据，比如</w:t>
      </w:r>
      <w:r w:rsidR="00322B5F" w:rsidRPr="007246A9">
        <w:rPr>
          <w:rFonts w:hint="eastAsia"/>
        </w:rPr>
        <w:t>每个城市劳动力整体的供求状况，虽然这样的数据可以获得</w:t>
      </w:r>
      <w:r>
        <w:rPr>
          <w:rFonts w:hint="eastAsia"/>
        </w:rPr>
        <w:t>，但是宏观的整体情况与某一个单位、某一名求职者求职时具体的</w:t>
      </w:r>
      <w:r w:rsidR="00322B5F" w:rsidRPr="007246A9">
        <w:rPr>
          <w:rFonts w:hint="eastAsia"/>
        </w:rPr>
        <w:t>竞争情况很难直接对应，即我们无法确定宏观上供大于求就预示着微观的求职竞争一定激烈。以劳动和社会保障部发布的全国</w:t>
      </w:r>
      <w:r w:rsidR="00322B5F" w:rsidRPr="007246A9">
        <w:rPr>
          <w:rFonts w:hint="eastAsia"/>
        </w:rPr>
        <w:t>89</w:t>
      </w:r>
      <w:r w:rsidR="00322B5F" w:rsidRPr="007246A9">
        <w:rPr>
          <w:rFonts w:hint="eastAsia"/>
        </w:rPr>
        <w:t>个城市劳动力市场</w:t>
      </w:r>
      <w:r w:rsidR="00322B5F" w:rsidRPr="007246A9">
        <w:rPr>
          <w:rFonts w:hint="eastAsia"/>
        </w:rPr>
        <w:t>2003</w:t>
      </w:r>
      <w:r w:rsidR="00322B5F" w:rsidRPr="007246A9">
        <w:rPr>
          <w:rFonts w:hint="eastAsia"/>
        </w:rPr>
        <w:t>年一季度职业供求状况信息为例，劳动力总量一直是供大于求，但是在不同行业、部门的劳动力供求状况却差异巨大</w:t>
      </w:r>
      <w:r w:rsidR="00FB5548" w:rsidRPr="007246A9">
        <w:rPr>
          <w:rStyle w:val="a9"/>
        </w:rPr>
        <w:footnoteReference w:id="3"/>
      </w:r>
      <w:r w:rsidR="00322B5F" w:rsidRPr="007246A9">
        <w:rPr>
          <w:rFonts w:hint="eastAsia"/>
        </w:rPr>
        <w:t>。</w:t>
      </w:r>
      <w:r w:rsidR="00FB5548">
        <w:rPr>
          <w:rFonts w:hint="eastAsia"/>
        </w:rPr>
        <w:t>第二，利用</w:t>
      </w:r>
      <w:r w:rsidR="00322B5F" w:rsidRPr="007246A9">
        <w:rPr>
          <w:rFonts w:hint="eastAsia"/>
        </w:rPr>
        <w:t>中观</w:t>
      </w:r>
      <w:r w:rsidR="00FB5548">
        <w:rPr>
          <w:rFonts w:hint="eastAsia"/>
        </w:rPr>
        <w:t>层次</w:t>
      </w:r>
      <w:r w:rsidR="00322B5F" w:rsidRPr="007246A9">
        <w:rPr>
          <w:rFonts w:hint="eastAsia"/>
        </w:rPr>
        <w:t>的数据</w:t>
      </w:r>
      <w:r w:rsidR="00FB5548">
        <w:rPr>
          <w:rFonts w:hint="eastAsia"/>
        </w:rPr>
        <w:t>，</w:t>
      </w:r>
      <w:r w:rsidR="00322B5F" w:rsidRPr="007246A9">
        <w:rPr>
          <w:rFonts w:hint="eastAsia"/>
        </w:rPr>
        <w:t>比如具体行业的劳动力供求状况</w:t>
      </w:r>
      <w:r w:rsidR="00FB5548">
        <w:rPr>
          <w:rFonts w:hint="eastAsia"/>
        </w:rPr>
        <w:t>，但是这一数据却很难获得。第三，微观层次的数据，比如被访者对</w:t>
      </w:r>
      <w:r w:rsidR="00C34A7F">
        <w:rPr>
          <w:rFonts w:hint="eastAsia"/>
        </w:rPr>
        <w:t>求职时劳动力</w:t>
      </w:r>
      <w:r w:rsidR="00FB5548">
        <w:rPr>
          <w:rFonts w:hint="eastAsia"/>
        </w:rPr>
        <w:t>供求状况的估计</w:t>
      </w:r>
      <w:r w:rsidR="00C34A7F">
        <w:rPr>
          <w:rFonts w:hint="eastAsia"/>
        </w:rPr>
        <w:t>，这在这次的调查</w:t>
      </w:r>
      <w:r>
        <w:rPr>
          <w:rFonts w:hint="eastAsia"/>
        </w:rPr>
        <w:t>中进行</w:t>
      </w:r>
      <w:r w:rsidR="00C34A7F">
        <w:rPr>
          <w:rFonts w:hint="eastAsia"/>
        </w:rPr>
        <w:t>了测量，</w:t>
      </w:r>
      <w:r w:rsidR="00322B5F" w:rsidRPr="007246A9">
        <w:rPr>
          <w:rFonts w:hint="eastAsia"/>
        </w:rPr>
        <w:t>此变量的具体分布如下表</w:t>
      </w:r>
      <w:r w:rsidR="00322B5F" w:rsidRPr="007246A9">
        <w:rPr>
          <w:rFonts w:hint="eastAsia"/>
        </w:rPr>
        <w:t>3</w:t>
      </w:r>
      <w:r w:rsidR="00322B5F" w:rsidRPr="007246A9">
        <w:rPr>
          <w:rFonts w:hint="eastAsia"/>
        </w:rPr>
        <w:t>所示。</w:t>
      </w:r>
    </w:p>
    <w:p w:rsidR="00322B5F" w:rsidRDefault="00322B5F" w:rsidP="00C34A7F">
      <w:pPr>
        <w:pStyle w:val="hao"/>
        <w:ind w:firstLineChars="0" w:firstLine="0"/>
        <w:jc w:val="center"/>
        <w:rPr>
          <w:sz w:val="21"/>
          <w:szCs w:val="21"/>
        </w:rPr>
      </w:pPr>
      <w:r w:rsidRPr="007246A9">
        <w:rPr>
          <w:sz w:val="21"/>
          <w:szCs w:val="21"/>
        </w:rPr>
        <w:t>表</w:t>
      </w:r>
      <w:r w:rsidR="00B512C2">
        <w:rPr>
          <w:rFonts w:hint="eastAsia"/>
          <w:sz w:val="21"/>
          <w:szCs w:val="21"/>
        </w:rPr>
        <w:t>3</w:t>
      </w:r>
      <w:r w:rsidRPr="007246A9">
        <w:rPr>
          <w:sz w:val="21"/>
          <w:szCs w:val="21"/>
        </w:rPr>
        <w:t xml:space="preserve">  </w:t>
      </w:r>
      <w:r w:rsidR="00405431">
        <w:rPr>
          <w:sz w:val="21"/>
          <w:szCs w:val="21"/>
        </w:rPr>
        <w:t>求职</w:t>
      </w:r>
      <w:proofErr w:type="gramStart"/>
      <w:r w:rsidR="00405431">
        <w:rPr>
          <w:sz w:val="21"/>
          <w:szCs w:val="21"/>
        </w:rPr>
        <w:t>时竞争</w:t>
      </w:r>
      <w:proofErr w:type="gramEnd"/>
      <w:r w:rsidR="00405431">
        <w:rPr>
          <w:sz w:val="21"/>
          <w:szCs w:val="21"/>
        </w:rPr>
        <w:t>状况</w:t>
      </w:r>
      <w:r w:rsidRPr="007246A9">
        <w:rPr>
          <w:sz w:val="21"/>
          <w:szCs w:val="21"/>
        </w:rPr>
        <w:t>的描述性统计</w:t>
      </w:r>
    </w:p>
    <w:tbl>
      <w:tblPr>
        <w:tblW w:w="5000" w:type="pct"/>
        <w:tblBorders>
          <w:top w:val="single" w:sz="8" w:space="0" w:color="000000"/>
          <w:bottom w:val="single" w:sz="8" w:space="0" w:color="000000"/>
        </w:tblBorders>
        <w:shd w:val="clear" w:color="auto" w:fill="FFFFFF"/>
        <w:tblLook w:val="0460"/>
      </w:tblPr>
      <w:tblGrid>
        <w:gridCol w:w="3947"/>
        <w:gridCol w:w="2054"/>
        <w:gridCol w:w="2521"/>
      </w:tblGrid>
      <w:tr w:rsidR="00322B5F" w:rsidRPr="007246A9" w:rsidTr="00C34A7F">
        <w:trPr>
          <w:trHeight w:hRule="exact" w:val="312"/>
        </w:trPr>
        <w:tc>
          <w:tcPr>
            <w:tcW w:w="2316" w:type="pct"/>
            <w:tcBorders>
              <w:top w:val="single" w:sz="8" w:space="0" w:color="000000"/>
              <w:left w:val="nil"/>
              <w:bottom w:val="single" w:sz="8" w:space="0" w:color="000000"/>
              <w:right w:val="nil"/>
            </w:tcBorders>
            <w:shd w:val="clear" w:color="auto" w:fill="FFFFFF"/>
            <w:vAlign w:val="center"/>
          </w:tcPr>
          <w:p w:rsidR="00322B5F" w:rsidRPr="007246A9" w:rsidRDefault="00322B5F" w:rsidP="00C34A7F">
            <w:pPr>
              <w:pStyle w:val="hao"/>
              <w:ind w:firstLineChars="0" w:firstLine="0"/>
              <w:jc w:val="both"/>
              <w:rPr>
                <w:b/>
                <w:bCs/>
                <w:sz w:val="21"/>
                <w:szCs w:val="21"/>
              </w:rPr>
            </w:pPr>
            <w:r w:rsidRPr="007246A9">
              <w:rPr>
                <w:rFonts w:hint="eastAsia"/>
                <w:b/>
                <w:bCs/>
                <w:sz w:val="21"/>
                <w:szCs w:val="21"/>
              </w:rPr>
              <w:t>求职时的竞争程度</w:t>
            </w:r>
          </w:p>
        </w:tc>
        <w:tc>
          <w:tcPr>
            <w:tcW w:w="1205" w:type="pct"/>
            <w:tcBorders>
              <w:top w:val="single" w:sz="8" w:space="0" w:color="000000"/>
              <w:left w:val="nil"/>
              <w:bottom w:val="single" w:sz="8" w:space="0" w:color="000000"/>
              <w:right w:val="nil"/>
            </w:tcBorders>
            <w:shd w:val="clear" w:color="auto" w:fill="FFFFFF"/>
            <w:vAlign w:val="center"/>
          </w:tcPr>
          <w:p w:rsidR="00322B5F" w:rsidRPr="007246A9" w:rsidRDefault="00322B5F" w:rsidP="00C34A7F">
            <w:pPr>
              <w:pStyle w:val="hao"/>
              <w:ind w:firstLineChars="0" w:firstLine="0"/>
              <w:jc w:val="both"/>
              <w:rPr>
                <w:b/>
                <w:bCs/>
                <w:sz w:val="21"/>
                <w:szCs w:val="21"/>
              </w:rPr>
            </w:pPr>
            <w:r w:rsidRPr="007246A9">
              <w:rPr>
                <w:rFonts w:hint="eastAsia"/>
                <w:b/>
                <w:bCs/>
                <w:sz w:val="21"/>
                <w:szCs w:val="21"/>
              </w:rPr>
              <w:t>频次</w:t>
            </w:r>
          </w:p>
        </w:tc>
        <w:tc>
          <w:tcPr>
            <w:tcW w:w="1479" w:type="pct"/>
            <w:tcBorders>
              <w:top w:val="single" w:sz="8" w:space="0" w:color="000000"/>
              <w:left w:val="nil"/>
              <w:bottom w:val="single" w:sz="8" w:space="0" w:color="000000"/>
              <w:right w:val="nil"/>
            </w:tcBorders>
            <w:shd w:val="clear" w:color="auto" w:fill="FFFFFF"/>
            <w:vAlign w:val="center"/>
          </w:tcPr>
          <w:p w:rsidR="00322B5F" w:rsidRPr="007246A9" w:rsidRDefault="00322B5F" w:rsidP="00C34A7F">
            <w:pPr>
              <w:pStyle w:val="hao"/>
              <w:ind w:firstLineChars="0" w:firstLine="0"/>
              <w:jc w:val="both"/>
              <w:rPr>
                <w:b/>
                <w:bCs/>
                <w:sz w:val="21"/>
                <w:szCs w:val="21"/>
              </w:rPr>
            </w:pPr>
            <w:r w:rsidRPr="007246A9">
              <w:rPr>
                <w:rFonts w:hint="eastAsia"/>
                <w:b/>
                <w:bCs/>
                <w:sz w:val="21"/>
                <w:szCs w:val="21"/>
              </w:rPr>
              <w:t>百分比</w:t>
            </w:r>
          </w:p>
        </w:tc>
      </w:tr>
      <w:tr w:rsidR="00322B5F" w:rsidRPr="007246A9" w:rsidTr="00C34A7F">
        <w:trPr>
          <w:trHeight w:hRule="exact" w:val="312"/>
        </w:trPr>
        <w:tc>
          <w:tcPr>
            <w:tcW w:w="2316"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没有竞争</w:t>
            </w:r>
          </w:p>
        </w:tc>
        <w:tc>
          <w:tcPr>
            <w:tcW w:w="1205"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1,842</w:t>
            </w:r>
          </w:p>
        </w:tc>
        <w:tc>
          <w:tcPr>
            <w:tcW w:w="1479"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27.83</w:t>
            </w:r>
          </w:p>
        </w:tc>
      </w:tr>
      <w:tr w:rsidR="00322B5F" w:rsidRPr="007246A9" w:rsidTr="00C34A7F">
        <w:trPr>
          <w:trHeight w:hRule="exact" w:val="312"/>
        </w:trPr>
        <w:tc>
          <w:tcPr>
            <w:tcW w:w="2316"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lastRenderedPageBreak/>
              <w:t>根本不激烈</w:t>
            </w:r>
          </w:p>
        </w:tc>
        <w:tc>
          <w:tcPr>
            <w:tcW w:w="1205"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665</w:t>
            </w:r>
          </w:p>
        </w:tc>
        <w:tc>
          <w:tcPr>
            <w:tcW w:w="1479"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10.05</w:t>
            </w:r>
          </w:p>
        </w:tc>
      </w:tr>
      <w:tr w:rsidR="00322B5F" w:rsidRPr="007246A9" w:rsidTr="00C34A7F">
        <w:trPr>
          <w:trHeight w:hRule="exact" w:val="312"/>
        </w:trPr>
        <w:tc>
          <w:tcPr>
            <w:tcW w:w="2316"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rFonts w:hint="eastAsia"/>
                <w:sz w:val="21"/>
                <w:szCs w:val="21"/>
              </w:rPr>
              <w:t>不太激烈</w:t>
            </w:r>
          </w:p>
        </w:tc>
        <w:tc>
          <w:tcPr>
            <w:tcW w:w="1205"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1,634</w:t>
            </w:r>
          </w:p>
        </w:tc>
        <w:tc>
          <w:tcPr>
            <w:tcW w:w="1479"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24.69</w:t>
            </w:r>
          </w:p>
        </w:tc>
      </w:tr>
      <w:tr w:rsidR="00322B5F" w:rsidRPr="007246A9" w:rsidTr="00C34A7F">
        <w:trPr>
          <w:trHeight w:hRule="exact" w:val="312"/>
        </w:trPr>
        <w:tc>
          <w:tcPr>
            <w:tcW w:w="2316" w:type="pct"/>
            <w:shd w:val="clear" w:color="auto" w:fill="FFFFFF"/>
            <w:vAlign w:val="center"/>
          </w:tcPr>
          <w:p w:rsidR="00322B5F" w:rsidRPr="007246A9" w:rsidRDefault="00322B5F" w:rsidP="00C34A7F">
            <w:pPr>
              <w:pStyle w:val="hao"/>
              <w:ind w:firstLineChars="0" w:firstLine="0"/>
              <w:jc w:val="both"/>
              <w:rPr>
                <w:sz w:val="21"/>
                <w:szCs w:val="21"/>
              </w:rPr>
            </w:pPr>
            <w:r w:rsidRPr="007246A9">
              <w:rPr>
                <w:rFonts w:hint="eastAsia"/>
                <w:sz w:val="21"/>
                <w:szCs w:val="21"/>
              </w:rPr>
              <w:t>比较激烈</w:t>
            </w:r>
          </w:p>
        </w:tc>
        <w:tc>
          <w:tcPr>
            <w:tcW w:w="1205"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1,525</w:t>
            </w:r>
          </w:p>
        </w:tc>
        <w:tc>
          <w:tcPr>
            <w:tcW w:w="1479"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23.04</w:t>
            </w:r>
          </w:p>
        </w:tc>
      </w:tr>
      <w:tr w:rsidR="00322B5F" w:rsidRPr="007246A9" w:rsidTr="00C34A7F">
        <w:trPr>
          <w:trHeight w:hRule="exact" w:val="312"/>
        </w:trPr>
        <w:tc>
          <w:tcPr>
            <w:tcW w:w="2316"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rFonts w:hint="eastAsia"/>
                <w:sz w:val="21"/>
                <w:szCs w:val="21"/>
              </w:rPr>
              <w:t>非常激烈</w:t>
            </w:r>
          </w:p>
        </w:tc>
        <w:tc>
          <w:tcPr>
            <w:tcW w:w="1205"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585</w:t>
            </w:r>
          </w:p>
        </w:tc>
        <w:tc>
          <w:tcPr>
            <w:tcW w:w="1479" w:type="pct"/>
            <w:tcBorders>
              <w:left w:val="nil"/>
              <w:right w:val="nil"/>
            </w:tcBorders>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8.84</w:t>
            </w:r>
          </w:p>
        </w:tc>
      </w:tr>
      <w:tr w:rsidR="00322B5F" w:rsidRPr="007246A9" w:rsidTr="00C34A7F">
        <w:trPr>
          <w:trHeight w:hRule="exact" w:val="312"/>
        </w:trPr>
        <w:tc>
          <w:tcPr>
            <w:tcW w:w="2316"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缺失</w:t>
            </w:r>
            <w:r w:rsidRPr="007246A9">
              <w:rPr>
                <w:rFonts w:hint="eastAsia"/>
                <w:sz w:val="21"/>
                <w:szCs w:val="21"/>
              </w:rPr>
              <w:t>/</w:t>
            </w:r>
            <w:r w:rsidRPr="007246A9">
              <w:rPr>
                <w:sz w:val="21"/>
                <w:szCs w:val="21"/>
              </w:rPr>
              <w:t>不清楚</w:t>
            </w:r>
          </w:p>
        </w:tc>
        <w:tc>
          <w:tcPr>
            <w:tcW w:w="1205"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367</w:t>
            </w:r>
          </w:p>
        </w:tc>
        <w:tc>
          <w:tcPr>
            <w:tcW w:w="1479" w:type="pct"/>
            <w:shd w:val="clear" w:color="auto" w:fill="FFFFFF"/>
            <w:vAlign w:val="center"/>
          </w:tcPr>
          <w:p w:rsidR="00322B5F" w:rsidRPr="007246A9" w:rsidRDefault="00322B5F" w:rsidP="00C34A7F">
            <w:pPr>
              <w:pStyle w:val="hao"/>
              <w:ind w:firstLineChars="0" w:firstLine="0"/>
              <w:jc w:val="both"/>
              <w:rPr>
                <w:sz w:val="21"/>
                <w:szCs w:val="21"/>
              </w:rPr>
            </w:pPr>
            <w:r w:rsidRPr="007246A9">
              <w:rPr>
                <w:sz w:val="21"/>
                <w:szCs w:val="21"/>
              </w:rPr>
              <w:t>5.55</w:t>
            </w:r>
          </w:p>
        </w:tc>
      </w:tr>
      <w:tr w:rsidR="00322B5F" w:rsidRPr="007246A9" w:rsidTr="00C34A7F">
        <w:trPr>
          <w:trHeight w:hRule="exact" w:val="312"/>
        </w:trPr>
        <w:tc>
          <w:tcPr>
            <w:tcW w:w="2316" w:type="pct"/>
            <w:tcBorders>
              <w:top w:val="single" w:sz="8" w:space="0" w:color="000000"/>
              <w:left w:val="nil"/>
              <w:bottom w:val="single" w:sz="8" w:space="0" w:color="000000"/>
              <w:right w:val="nil"/>
            </w:tcBorders>
            <w:shd w:val="clear" w:color="auto" w:fill="FFFFFF"/>
            <w:vAlign w:val="center"/>
          </w:tcPr>
          <w:p w:rsidR="00322B5F" w:rsidRPr="007246A9" w:rsidRDefault="00322B5F" w:rsidP="00C34A7F">
            <w:pPr>
              <w:pStyle w:val="hao"/>
              <w:ind w:firstLineChars="0" w:firstLine="0"/>
              <w:jc w:val="both"/>
              <w:rPr>
                <w:b/>
                <w:bCs/>
                <w:sz w:val="21"/>
                <w:szCs w:val="21"/>
              </w:rPr>
            </w:pPr>
            <w:r w:rsidRPr="007246A9">
              <w:rPr>
                <w:b/>
                <w:bCs/>
                <w:sz w:val="21"/>
                <w:szCs w:val="21"/>
              </w:rPr>
              <w:t>总计</w:t>
            </w:r>
          </w:p>
        </w:tc>
        <w:tc>
          <w:tcPr>
            <w:tcW w:w="1205" w:type="pct"/>
            <w:tcBorders>
              <w:top w:val="single" w:sz="8" w:space="0" w:color="000000"/>
              <w:left w:val="nil"/>
              <w:bottom w:val="single" w:sz="8" w:space="0" w:color="000000"/>
              <w:right w:val="nil"/>
            </w:tcBorders>
            <w:shd w:val="clear" w:color="auto" w:fill="FFFFFF"/>
            <w:vAlign w:val="center"/>
          </w:tcPr>
          <w:p w:rsidR="00322B5F" w:rsidRPr="007246A9" w:rsidRDefault="00322B5F" w:rsidP="00C34A7F">
            <w:pPr>
              <w:pStyle w:val="hao"/>
              <w:ind w:firstLineChars="0" w:firstLine="0"/>
              <w:jc w:val="both"/>
              <w:rPr>
                <w:b/>
                <w:bCs/>
                <w:sz w:val="21"/>
                <w:szCs w:val="21"/>
              </w:rPr>
            </w:pPr>
            <w:r w:rsidRPr="007246A9">
              <w:rPr>
                <w:b/>
                <w:bCs/>
                <w:sz w:val="21"/>
                <w:szCs w:val="21"/>
              </w:rPr>
              <w:t>6,618</w:t>
            </w:r>
          </w:p>
        </w:tc>
        <w:tc>
          <w:tcPr>
            <w:tcW w:w="1479" w:type="pct"/>
            <w:tcBorders>
              <w:top w:val="single" w:sz="8" w:space="0" w:color="000000"/>
              <w:left w:val="nil"/>
              <w:bottom w:val="single" w:sz="8" w:space="0" w:color="000000"/>
              <w:right w:val="nil"/>
            </w:tcBorders>
            <w:shd w:val="clear" w:color="auto" w:fill="FFFFFF"/>
            <w:vAlign w:val="center"/>
          </w:tcPr>
          <w:p w:rsidR="00322B5F" w:rsidRPr="007246A9" w:rsidRDefault="00322B5F" w:rsidP="00C34A7F">
            <w:pPr>
              <w:pStyle w:val="hao"/>
              <w:ind w:firstLineChars="0" w:firstLine="0"/>
              <w:jc w:val="both"/>
              <w:rPr>
                <w:b/>
                <w:bCs/>
                <w:sz w:val="21"/>
                <w:szCs w:val="21"/>
              </w:rPr>
            </w:pPr>
            <w:r w:rsidRPr="007246A9">
              <w:rPr>
                <w:b/>
                <w:bCs/>
                <w:sz w:val="21"/>
                <w:szCs w:val="21"/>
              </w:rPr>
              <w:t>100.00</w:t>
            </w:r>
          </w:p>
        </w:tc>
      </w:tr>
    </w:tbl>
    <w:p w:rsidR="00322B5F" w:rsidRPr="007246A9" w:rsidRDefault="00C34A7F" w:rsidP="00322B5F">
      <w:pPr>
        <w:pStyle w:val="hao"/>
        <w:spacing w:line="360" w:lineRule="auto"/>
        <w:ind w:firstLine="480"/>
      </w:pPr>
      <w:r>
        <w:rPr>
          <w:rFonts w:hint="eastAsia"/>
        </w:rPr>
        <w:t>那么，</w:t>
      </w:r>
      <w:r w:rsidR="00322B5F" w:rsidRPr="007246A9">
        <w:rPr>
          <w:rFonts w:hint="eastAsia"/>
        </w:rPr>
        <w:t>这一</w:t>
      </w:r>
      <w:r>
        <w:rPr>
          <w:rFonts w:hint="eastAsia"/>
        </w:rPr>
        <w:t>主观</w:t>
      </w:r>
      <w:r w:rsidR="00322B5F" w:rsidRPr="007246A9">
        <w:rPr>
          <w:rFonts w:hint="eastAsia"/>
        </w:rPr>
        <w:t>测度</w:t>
      </w:r>
      <w:r>
        <w:rPr>
          <w:rFonts w:hint="eastAsia"/>
        </w:rPr>
        <w:t>能否用来反映客观的供求状况呢？首先，</w:t>
      </w:r>
      <w:r w:rsidR="00322B5F" w:rsidRPr="007246A9">
        <w:rPr>
          <w:rFonts w:hint="eastAsia"/>
        </w:rPr>
        <w:t>依据实际经验特别是现在的求职过程来看，求职者一般</w:t>
      </w:r>
      <w:r w:rsidR="00405431">
        <w:rPr>
          <w:rFonts w:hint="eastAsia"/>
        </w:rPr>
        <w:t>都会知道某个职位的应聘者是多还是少，特别是当这些求职者进入到后面</w:t>
      </w:r>
      <w:r w:rsidR="00322B5F" w:rsidRPr="007246A9">
        <w:rPr>
          <w:rFonts w:hint="eastAsia"/>
        </w:rPr>
        <w:t>的应聘环节之后</w:t>
      </w:r>
      <w:r>
        <w:rPr>
          <w:rFonts w:hint="eastAsia"/>
        </w:rPr>
        <w:t>，因此这一估计会比宏观整体的数据更具针对性、更精确。其次</w:t>
      </w:r>
      <w:r w:rsidR="00322B5F" w:rsidRPr="007246A9">
        <w:rPr>
          <w:rFonts w:hint="eastAsia"/>
        </w:rPr>
        <w:t>，我们对竞争状况与</w:t>
      </w:r>
      <w:r w:rsidR="00B20223">
        <w:rPr>
          <w:rFonts w:hint="eastAsia"/>
        </w:rPr>
        <w:t>职业</w:t>
      </w:r>
      <w:r w:rsidR="00322B5F" w:rsidRPr="007246A9">
        <w:rPr>
          <w:rFonts w:hint="eastAsia"/>
        </w:rPr>
        <w:t>所属行业进行</w:t>
      </w:r>
      <w:r>
        <w:rPr>
          <w:rFonts w:hint="eastAsia"/>
        </w:rPr>
        <w:t>了</w:t>
      </w:r>
      <w:r w:rsidR="00322B5F" w:rsidRPr="007246A9">
        <w:rPr>
          <w:rFonts w:hint="eastAsia"/>
        </w:rPr>
        <w:t>相关性分析，如果这一主观的估计确实反映了客观的劳动力供求状况，那么我</w:t>
      </w:r>
      <w:r>
        <w:rPr>
          <w:rFonts w:hint="eastAsia"/>
        </w:rPr>
        <w:t>们会</w:t>
      </w:r>
      <w:r w:rsidR="00405431">
        <w:rPr>
          <w:rFonts w:hint="eastAsia"/>
        </w:rPr>
        <w:t>观察到</w:t>
      </w:r>
      <w:r w:rsidR="00322B5F" w:rsidRPr="007246A9">
        <w:rPr>
          <w:rFonts w:hint="eastAsia"/>
        </w:rPr>
        <w:t>竞争</w:t>
      </w:r>
      <w:r>
        <w:rPr>
          <w:rFonts w:hint="eastAsia"/>
        </w:rPr>
        <w:t>程度</w:t>
      </w:r>
      <w:r w:rsidR="00322B5F" w:rsidRPr="007246A9">
        <w:rPr>
          <w:rFonts w:hint="eastAsia"/>
        </w:rPr>
        <w:t>越激烈的</w:t>
      </w:r>
      <w:r w:rsidR="00405431">
        <w:rPr>
          <w:rFonts w:hint="eastAsia"/>
        </w:rPr>
        <w:t>行业福利待遇等会越好，比如</w:t>
      </w:r>
      <w:r w:rsidR="00322B5F" w:rsidRPr="007246A9">
        <w:rPr>
          <w:rFonts w:hint="eastAsia"/>
        </w:rPr>
        <w:t>在高工资、高福利的垄断性行业</w:t>
      </w:r>
      <w:r w:rsidR="00405431">
        <w:rPr>
          <w:rFonts w:hint="eastAsia"/>
        </w:rPr>
        <w:t>。</w:t>
      </w:r>
      <w:r>
        <w:rPr>
          <w:rFonts w:hint="eastAsia"/>
        </w:rPr>
        <w:t>相关性</w:t>
      </w:r>
      <w:r w:rsidR="00322B5F" w:rsidRPr="007246A9">
        <w:rPr>
          <w:rFonts w:hint="eastAsia"/>
        </w:rPr>
        <w:t>的分析结果如下表</w:t>
      </w:r>
      <w:r w:rsidR="00322B5F" w:rsidRPr="007246A9">
        <w:rPr>
          <w:rFonts w:hint="eastAsia"/>
        </w:rPr>
        <w:t>4</w:t>
      </w:r>
      <w:r w:rsidR="00322B5F" w:rsidRPr="007246A9">
        <w:rPr>
          <w:rFonts w:hint="eastAsia"/>
        </w:rPr>
        <w:t>所示。</w:t>
      </w:r>
    </w:p>
    <w:p w:rsidR="00322B5F" w:rsidRPr="007246A9" w:rsidRDefault="00322B5F" w:rsidP="00322B5F">
      <w:pPr>
        <w:pStyle w:val="hao"/>
        <w:spacing w:line="360" w:lineRule="auto"/>
        <w:ind w:firstLine="480"/>
      </w:pPr>
      <w:r w:rsidRPr="007246A9">
        <w:rPr>
          <w:rFonts w:hint="eastAsia"/>
        </w:rPr>
        <w:t>由表</w:t>
      </w:r>
      <w:r w:rsidRPr="007246A9">
        <w:rPr>
          <w:rFonts w:hint="eastAsia"/>
        </w:rPr>
        <w:t>4</w:t>
      </w:r>
      <w:r w:rsidRPr="007246A9">
        <w:rPr>
          <w:rFonts w:hint="eastAsia"/>
        </w:rPr>
        <w:t>的统计结果可见，整体上职业所属的行业垄断性越强，则竞争程</w:t>
      </w:r>
      <w:r w:rsidR="00405431">
        <w:rPr>
          <w:rFonts w:hint="eastAsia"/>
        </w:rPr>
        <w:t>度的均值越高，即竞争越激烈，尤其是表中黑色字体标注的五大行业，</w:t>
      </w:r>
      <w:r w:rsidRPr="007246A9">
        <w:rPr>
          <w:rFonts w:hint="eastAsia"/>
        </w:rPr>
        <w:t>竞争程度的均值都在</w:t>
      </w:r>
      <w:r w:rsidRPr="007246A9">
        <w:rPr>
          <w:rFonts w:hint="eastAsia"/>
        </w:rPr>
        <w:t>3</w:t>
      </w:r>
      <w:r w:rsidRPr="007246A9">
        <w:rPr>
          <w:rFonts w:hint="eastAsia"/>
        </w:rPr>
        <w:t>以上，而它们都符合前述的行业类型。综上表明，我们可用这一主观估计的竞争状况来体现具体求职过程中的劳动力供求状况。</w:t>
      </w:r>
    </w:p>
    <w:p w:rsidR="00322B5F" w:rsidRDefault="00322B5F" w:rsidP="00322B5F">
      <w:pPr>
        <w:pStyle w:val="hao"/>
        <w:ind w:firstLineChars="0" w:firstLine="0"/>
        <w:jc w:val="center"/>
        <w:rPr>
          <w:sz w:val="21"/>
          <w:szCs w:val="21"/>
        </w:rPr>
      </w:pPr>
      <w:r w:rsidRPr="007246A9">
        <w:rPr>
          <w:sz w:val="21"/>
          <w:szCs w:val="21"/>
        </w:rPr>
        <w:t>表</w:t>
      </w:r>
      <w:r w:rsidRPr="007246A9">
        <w:rPr>
          <w:rFonts w:hint="eastAsia"/>
          <w:sz w:val="21"/>
          <w:szCs w:val="21"/>
        </w:rPr>
        <w:t>4</w:t>
      </w:r>
      <w:r w:rsidRPr="007246A9">
        <w:rPr>
          <w:sz w:val="21"/>
          <w:szCs w:val="21"/>
        </w:rPr>
        <w:t xml:space="preserve">  </w:t>
      </w:r>
      <w:r w:rsidR="00B20223">
        <w:rPr>
          <w:sz w:val="21"/>
          <w:szCs w:val="21"/>
        </w:rPr>
        <w:t>不同行业的竞争程度</w:t>
      </w:r>
      <w:r w:rsidRPr="007246A9">
        <w:rPr>
          <w:sz w:val="21"/>
          <w:szCs w:val="21"/>
        </w:rPr>
        <w:t>均值比较</w:t>
      </w:r>
    </w:p>
    <w:tbl>
      <w:tblPr>
        <w:tblW w:w="5000" w:type="pct"/>
        <w:tblBorders>
          <w:top w:val="single" w:sz="8" w:space="0" w:color="000000"/>
          <w:bottom w:val="single" w:sz="8" w:space="0" w:color="000000"/>
        </w:tblBorders>
        <w:tblLook w:val="0420"/>
      </w:tblPr>
      <w:tblGrid>
        <w:gridCol w:w="4902"/>
        <w:gridCol w:w="2153"/>
        <w:gridCol w:w="1467"/>
      </w:tblGrid>
      <w:tr w:rsidR="00322B5F" w:rsidRPr="00DF0421" w:rsidTr="00973AEE">
        <w:trPr>
          <w:trHeight w:hRule="exact" w:val="312"/>
        </w:trPr>
        <w:tc>
          <w:tcPr>
            <w:tcW w:w="2876" w:type="pct"/>
            <w:tcBorders>
              <w:top w:val="single" w:sz="8" w:space="0" w:color="000000"/>
              <w:left w:val="nil"/>
              <w:bottom w:val="single" w:sz="8" w:space="0" w:color="000000"/>
              <w:right w:val="nil"/>
            </w:tcBorders>
            <w:shd w:val="clear" w:color="auto" w:fill="auto"/>
          </w:tcPr>
          <w:p w:rsidR="00322B5F" w:rsidRPr="00DF0421" w:rsidRDefault="00322B5F" w:rsidP="00C34A7F">
            <w:pPr>
              <w:pStyle w:val="hao"/>
              <w:ind w:firstLineChars="0" w:firstLine="0"/>
              <w:rPr>
                <w:b/>
                <w:bCs/>
                <w:sz w:val="21"/>
                <w:szCs w:val="21"/>
              </w:rPr>
            </w:pPr>
            <w:r w:rsidRPr="00DF0421">
              <w:rPr>
                <w:b/>
                <w:bCs/>
                <w:sz w:val="21"/>
                <w:szCs w:val="21"/>
              </w:rPr>
              <w:t>所属行业</w:t>
            </w:r>
          </w:p>
        </w:tc>
        <w:tc>
          <w:tcPr>
            <w:tcW w:w="1263" w:type="pct"/>
            <w:tcBorders>
              <w:top w:val="single" w:sz="8" w:space="0" w:color="000000"/>
              <w:left w:val="nil"/>
              <w:bottom w:val="single" w:sz="8" w:space="0" w:color="000000"/>
              <w:right w:val="nil"/>
            </w:tcBorders>
            <w:shd w:val="clear" w:color="auto" w:fill="auto"/>
          </w:tcPr>
          <w:p w:rsidR="00322B5F" w:rsidRPr="00DF0421" w:rsidRDefault="00322B5F" w:rsidP="00C34A7F">
            <w:pPr>
              <w:pStyle w:val="hao"/>
              <w:ind w:firstLineChars="0" w:firstLine="0"/>
              <w:rPr>
                <w:b/>
                <w:bCs/>
                <w:sz w:val="21"/>
                <w:szCs w:val="21"/>
              </w:rPr>
            </w:pPr>
            <w:r w:rsidRPr="00DF0421">
              <w:rPr>
                <w:b/>
                <w:bCs/>
                <w:sz w:val="21"/>
                <w:szCs w:val="21"/>
              </w:rPr>
              <w:t>均值</w:t>
            </w:r>
          </w:p>
        </w:tc>
        <w:tc>
          <w:tcPr>
            <w:tcW w:w="861" w:type="pct"/>
            <w:tcBorders>
              <w:top w:val="single" w:sz="8" w:space="0" w:color="000000"/>
              <w:left w:val="nil"/>
              <w:bottom w:val="single" w:sz="8" w:space="0" w:color="000000"/>
              <w:right w:val="nil"/>
            </w:tcBorders>
            <w:shd w:val="clear" w:color="auto" w:fill="auto"/>
          </w:tcPr>
          <w:p w:rsidR="00322B5F" w:rsidRPr="00DF0421" w:rsidRDefault="00322B5F" w:rsidP="00C34A7F">
            <w:pPr>
              <w:pStyle w:val="hao"/>
              <w:ind w:firstLineChars="0" w:firstLine="0"/>
              <w:rPr>
                <w:b/>
                <w:bCs/>
                <w:sz w:val="21"/>
                <w:szCs w:val="21"/>
              </w:rPr>
            </w:pPr>
            <w:r w:rsidRPr="00DF0421">
              <w:rPr>
                <w:b/>
                <w:bCs/>
                <w:sz w:val="21"/>
                <w:szCs w:val="21"/>
              </w:rPr>
              <w:t>标准误</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农林牧渔业</w:t>
            </w:r>
          </w:p>
        </w:tc>
        <w:tc>
          <w:tcPr>
            <w:tcW w:w="1263"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2.5</w:t>
            </w:r>
            <w:r w:rsidRPr="00DF0421">
              <w:rPr>
                <w:rFonts w:hint="eastAsia"/>
                <w:sz w:val="21"/>
                <w:szCs w:val="21"/>
              </w:rPr>
              <w:t>0</w:t>
            </w:r>
          </w:p>
        </w:tc>
        <w:tc>
          <w:tcPr>
            <w:tcW w:w="861"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.1658</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采掘业</w:t>
            </w:r>
          </w:p>
        </w:tc>
        <w:tc>
          <w:tcPr>
            <w:tcW w:w="1263" w:type="pct"/>
            <w:shd w:val="clear" w:color="auto" w:fill="auto"/>
          </w:tcPr>
          <w:p w:rsidR="00322B5F" w:rsidRPr="00DF0421" w:rsidRDefault="00322B5F" w:rsidP="00C34A7F">
            <w:pPr>
              <w:pStyle w:val="hao"/>
              <w:ind w:firstLineChars="0" w:firstLine="0"/>
              <w:rPr>
                <w:sz w:val="21"/>
                <w:szCs w:val="21"/>
              </w:rPr>
            </w:pPr>
            <w:r w:rsidRPr="00DF0421">
              <w:rPr>
                <w:sz w:val="21"/>
                <w:szCs w:val="21"/>
              </w:rPr>
              <w:t>2.54</w:t>
            </w:r>
          </w:p>
        </w:tc>
        <w:tc>
          <w:tcPr>
            <w:tcW w:w="861" w:type="pct"/>
            <w:shd w:val="clear" w:color="auto" w:fill="auto"/>
          </w:tcPr>
          <w:p w:rsidR="00322B5F" w:rsidRPr="00DF0421" w:rsidRDefault="00322B5F" w:rsidP="00C34A7F">
            <w:pPr>
              <w:pStyle w:val="hao"/>
              <w:ind w:firstLineChars="0" w:firstLine="0"/>
              <w:rPr>
                <w:sz w:val="21"/>
                <w:szCs w:val="21"/>
              </w:rPr>
            </w:pPr>
            <w:r w:rsidRPr="00DF0421">
              <w:rPr>
                <w:sz w:val="21"/>
                <w:szCs w:val="21"/>
              </w:rPr>
              <w:t>.1623</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制造业</w:t>
            </w:r>
          </w:p>
        </w:tc>
        <w:tc>
          <w:tcPr>
            <w:tcW w:w="1263"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2.3</w:t>
            </w:r>
            <w:r w:rsidRPr="00DF0421">
              <w:rPr>
                <w:rFonts w:hint="eastAsia"/>
                <w:sz w:val="21"/>
                <w:szCs w:val="21"/>
              </w:rPr>
              <w:t>6</w:t>
            </w:r>
          </w:p>
        </w:tc>
        <w:tc>
          <w:tcPr>
            <w:tcW w:w="861"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.031</w:t>
            </w:r>
            <w:r w:rsidRPr="00DF0421">
              <w:rPr>
                <w:rFonts w:hint="eastAsia"/>
                <w:sz w:val="21"/>
                <w:szCs w:val="21"/>
              </w:rPr>
              <w:t>6</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电力、煤气、水的生产及供应业</w:t>
            </w:r>
          </w:p>
        </w:tc>
        <w:tc>
          <w:tcPr>
            <w:tcW w:w="1263" w:type="pct"/>
            <w:shd w:val="clear" w:color="auto" w:fill="auto"/>
          </w:tcPr>
          <w:p w:rsidR="00322B5F" w:rsidRPr="00DF0421" w:rsidRDefault="00322B5F" w:rsidP="00C34A7F">
            <w:pPr>
              <w:pStyle w:val="hao"/>
              <w:ind w:firstLineChars="0" w:firstLine="0"/>
              <w:rPr>
                <w:sz w:val="21"/>
                <w:szCs w:val="21"/>
              </w:rPr>
            </w:pPr>
            <w:r w:rsidRPr="00DF0421">
              <w:rPr>
                <w:sz w:val="21"/>
                <w:szCs w:val="21"/>
              </w:rPr>
              <w:t>2.5</w:t>
            </w:r>
            <w:r w:rsidRPr="00DF0421">
              <w:rPr>
                <w:rFonts w:hint="eastAsia"/>
                <w:sz w:val="21"/>
                <w:szCs w:val="21"/>
              </w:rPr>
              <w:t>1</w:t>
            </w:r>
          </w:p>
        </w:tc>
        <w:tc>
          <w:tcPr>
            <w:tcW w:w="861" w:type="pct"/>
            <w:shd w:val="clear" w:color="auto" w:fill="auto"/>
          </w:tcPr>
          <w:p w:rsidR="00322B5F" w:rsidRPr="00DF0421" w:rsidRDefault="00322B5F" w:rsidP="00C34A7F">
            <w:pPr>
              <w:pStyle w:val="hao"/>
              <w:ind w:firstLineChars="0" w:firstLine="0"/>
              <w:rPr>
                <w:sz w:val="21"/>
                <w:szCs w:val="21"/>
              </w:rPr>
            </w:pPr>
            <w:r w:rsidRPr="00DF0421">
              <w:rPr>
                <w:sz w:val="21"/>
                <w:szCs w:val="21"/>
              </w:rPr>
              <w:t>.1012</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建筑业</w:t>
            </w:r>
          </w:p>
        </w:tc>
        <w:tc>
          <w:tcPr>
            <w:tcW w:w="1263"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2.40</w:t>
            </w:r>
          </w:p>
        </w:tc>
        <w:tc>
          <w:tcPr>
            <w:tcW w:w="861"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.0773</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地质勘探业、水力管理业</w:t>
            </w:r>
          </w:p>
        </w:tc>
        <w:tc>
          <w:tcPr>
            <w:tcW w:w="1263" w:type="pct"/>
            <w:shd w:val="clear" w:color="auto" w:fill="auto"/>
          </w:tcPr>
          <w:p w:rsidR="00322B5F" w:rsidRPr="00DF0421" w:rsidRDefault="00322B5F" w:rsidP="00C34A7F">
            <w:pPr>
              <w:pStyle w:val="hao"/>
              <w:ind w:firstLineChars="0" w:firstLine="0"/>
              <w:rPr>
                <w:sz w:val="21"/>
                <w:szCs w:val="21"/>
              </w:rPr>
            </w:pPr>
            <w:r w:rsidRPr="00DF0421">
              <w:rPr>
                <w:sz w:val="21"/>
                <w:szCs w:val="21"/>
              </w:rPr>
              <w:t>2.56</w:t>
            </w:r>
          </w:p>
        </w:tc>
        <w:tc>
          <w:tcPr>
            <w:tcW w:w="861" w:type="pct"/>
            <w:shd w:val="clear" w:color="auto" w:fill="auto"/>
          </w:tcPr>
          <w:p w:rsidR="00322B5F" w:rsidRPr="00DF0421" w:rsidRDefault="00322B5F" w:rsidP="00C34A7F">
            <w:pPr>
              <w:pStyle w:val="hao"/>
              <w:ind w:firstLineChars="0" w:firstLine="0"/>
              <w:rPr>
                <w:sz w:val="21"/>
                <w:szCs w:val="21"/>
              </w:rPr>
            </w:pPr>
            <w:r w:rsidRPr="00DF0421">
              <w:rPr>
                <w:sz w:val="21"/>
                <w:szCs w:val="21"/>
              </w:rPr>
              <w:t>.2198</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交通运输、仓储、邮电通讯业</w:t>
            </w:r>
          </w:p>
        </w:tc>
        <w:tc>
          <w:tcPr>
            <w:tcW w:w="1263"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2.75</w:t>
            </w:r>
          </w:p>
        </w:tc>
        <w:tc>
          <w:tcPr>
            <w:tcW w:w="861"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.06245</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批发和零售贸易、饮食业</w:t>
            </w:r>
          </w:p>
        </w:tc>
        <w:tc>
          <w:tcPr>
            <w:tcW w:w="1263" w:type="pct"/>
            <w:shd w:val="clear" w:color="auto" w:fill="auto"/>
          </w:tcPr>
          <w:p w:rsidR="00322B5F" w:rsidRPr="00DF0421" w:rsidRDefault="00322B5F" w:rsidP="00C34A7F">
            <w:pPr>
              <w:pStyle w:val="hao"/>
              <w:ind w:firstLineChars="0" w:firstLine="0"/>
              <w:rPr>
                <w:sz w:val="21"/>
                <w:szCs w:val="21"/>
              </w:rPr>
            </w:pPr>
            <w:r w:rsidRPr="00DF0421">
              <w:rPr>
                <w:sz w:val="21"/>
                <w:szCs w:val="21"/>
              </w:rPr>
              <w:t>2.93</w:t>
            </w:r>
          </w:p>
        </w:tc>
        <w:tc>
          <w:tcPr>
            <w:tcW w:w="861" w:type="pct"/>
            <w:shd w:val="clear" w:color="auto" w:fill="auto"/>
          </w:tcPr>
          <w:p w:rsidR="00322B5F" w:rsidRPr="00DF0421" w:rsidRDefault="00322B5F" w:rsidP="00C34A7F">
            <w:pPr>
              <w:pStyle w:val="hao"/>
              <w:ind w:firstLineChars="0" w:firstLine="0"/>
              <w:rPr>
                <w:sz w:val="21"/>
                <w:szCs w:val="21"/>
              </w:rPr>
            </w:pPr>
            <w:r w:rsidRPr="00DF0421">
              <w:rPr>
                <w:sz w:val="21"/>
                <w:szCs w:val="21"/>
              </w:rPr>
              <w:t>.0457</w:t>
            </w:r>
            <w:r w:rsidRPr="00DF0421">
              <w:rPr>
                <w:rFonts w:hint="eastAsia"/>
                <w:sz w:val="21"/>
                <w:szCs w:val="21"/>
              </w:rPr>
              <w:t>1</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rFonts w:hint="eastAsia"/>
                <w:b/>
                <w:sz w:val="21"/>
                <w:szCs w:val="21"/>
              </w:rPr>
              <w:t>金融、保险业</w:t>
            </w:r>
          </w:p>
        </w:tc>
        <w:tc>
          <w:tcPr>
            <w:tcW w:w="1263"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b/>
                <w:sz w:val="21"/>
                <w:szCs w:val="21"/>
              </w:rPr>
              <w:t>3.46</w:t>
            </w:r>
          </w:p>
        </w:tc>
        <w:tc>
          <w:tcPr>
            <w:tcW w:w="861"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b/>
                <w:sz w:val="21"/>
                <w:szCs w:val="21"/>
              </w:rPr>
              <w:t>.0851</w:t>
            </w:r>
            <w:r w:rsidRPr="00DF0421">
              <w:rPr>
                <w:rFonts w:hint="eastAsia"/>
                <w:b/>
                <w:sz w:val="21"/>
                <w:szCs w:val="21"/>
              </w:rPr>
              <w:t>2</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b/>
                <w:sz w:val="21"/>
                <w:szCs w:val="21"/>
              </w:rPr>
            </w:pPr>
            <w:r w:rsidRPr="00DF0421">
              <w:rPr>
                <w:rFonts w:hint="eastAsia"/>
                <w:b/>
                <w:sz w:val="21"/>
                <w:szCs w:val="21"/>
              </w:rPr>
              <w:t>房地产业</w:t>
            </w:r>
          </w:p>
        </w:tc>
        <w:tc>
          <w:tcPr>
            <w:tcW w:w="1263" w:type="pct"/>
            <w:shd w:val="clear" w:color="auto" w:fill="auto"/>
          </w:tcPr>
          <w:p w:rsidR="00322B5F" w:rsidRPr="00DF0421" w:rsidRDefault="00322B5F" w:rsidP="00C34A7F">
            <w:pPr>
              <w:pStyle w:val="hao"/>
              <w:ind w:firstLineChars="0" w:firstLine="0"/>
              <w:rPr>
                <w:b/>
                <w:sz w:val="21"/>
                <w:szCs w:val="21"/>
              </w:rPr>
            </w:pPr>
            <w:r w:rsidRPr="00DF0421">
              <w:rPr>
                <w:b/>
                <w:sz w:val="21"/>
                <w:szCs w:val="21"/>
              </w:rPr>
              <w:t>3.4</w:t>
            </w:r>
            <w:r w:rsidRPr="00DF0421">
              <w:rPr>
                <w:rFonts w:hint="eastAsia"/>
                <w:b/>
                <w:sz w:val="21"/>
                <w:szCs w:val="21"/>
              </w:rPr>
              <w:t>0</w:t>
            </w:r>
          </w:p>
        </w:tc>
        <w:tc>
          <w:tcPr>
            <w:tcW w:w="861" w:type="pct"/>
            <w:shd w:val="clear" w:color="auto" w:fill="auto"/>
          </w:tcPr>
          <w:p w:rsidR="00322B5F" w:rsidRPr="00DF0421" w:rsidRDefault="00322B5F" w:rsidP="00C34A7F">
            <w:pPr>
              <w:pStyle w:val="hao"/>
              <w:ind w:firstLineChars="0" w:firstLine="0"/>
              <w:rPr>
                <w:b/>
                <w:sz w:val="21"/>
                <w:szCs w:val="21"/>
              </w:rPr>
            </w:pPr>
            <w:r w:rsidRPr="00DF0421">
              <w:rPr>
                <w:b/>
                <w:sz w:val="21"/>
                <w:szCs w:val="21"/>
              </w:rPr>
              <w:t>.1236</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rFonts w:hint="eastAsia"/>
                <w:b/>
                <w:sz w:val="21"/>
                <w:szCs w:val="21"/>
              </w:rPr>
              <w:t>社会服务业</w:t>
            </w:r>
          </w:p>
        </w:tc>
        <w:tc>
          <w:tcPr>
            <w:tcW w:w="1263"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b/>
                <w:sz w:val="21"/>
                <w:szCs w:val="21"/>
              </w:rPr>
              <w:t>3.0</w:t>
            </w:r>
            <w:r w:rsidRPr="00DF0421">
              <w:rPr>
                <w:rFonts w:hint="eastAsia"/>
                <w:b/>
                <w:sz w:val="21"/>
                <w:szCs w:val="21"/>
              </w:rPr>
              <w:t>2</w:t>
            </w:r>
          </w:p>
        </w:tc>
        <w:tc>
          <w:tcPr>
            <w:tcW w:w="861"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b/>
                <w:sz w:val="21"/>
                <w:szCs w:val="21"/>
              </w:rPr>
              <w:t>.0494</w:t>
            </w:r>
            <w:r w:rsidRPr="00DF0421">
              <w:rPr>
                <w:rFonts w:hint="eastAsia"/>
                <w:b/>
                <w:sz w:val="21"/>
                <w:szCs w:val="21"/>
              </w:rPr>
              <w:t>7</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卫生、体育、社会福利事业</w:t>
            </w:r>
          </w:p>
        </w:tc>
        <w:tc>
          <w:tcPr>
            <w:tcW w:w="1263" w:type="pct"/>
            <w:shd w:val="clear" w:color="auto" w:fill="auto"/>
          </w:tcPr>
          <w:p w:rsidR="00322B5F" w:rsidRPr="00DF0421" w:rsidRDefault="00322B5F" w:rsidP="00C34A7F">
            <w:pPr>
              <w:pStyle w:val="hao"/>
              <w:ind w:firstLineChars="0" w:firstLine="0"/>
              <w:rPr>
                <w:sz w:val="21"/>
                <w:szCs w:val="21"/>
              </w:rPr>
            </w:pPr>
            <w:r w:rsidRPr="00DF0421">
              <w:rPr>
                <w:sz w:val="21"/>
                <w:szCs w:val="21"/>
              </w:rPr>
              <w:t>2.8</w:t>
            </w:r>
            <w:r w:rsidRPr="00DF0421">
              <w:rPr>
                <w:rFonts w:hint="eastAsia"/>
                <w:sz w:val="21"/>
                <w:szCs w:val="21"/>
              </w:rPr>
              <w:t>8</w:t>
            </w:r>
          </w:p>
        </w:tc>
        <w:tc>
          <w:tcPr>
            <w:tcW w:w="861" w:type="pct"/>
            <w:shd w:val="clear" w:color="auto" w:fill="auto"/>
          </w:tcPr>
          <w:p w:rsidR="00322B5F" w:rsidRPr="00DF0421" w:rsidRDefault="00322B5F" w:rsidP="00C34A7F">
            <w:pPr>
              <w:pStyle w:val="hao"/>
              <w:ind w:firstLineChars="0" w:firstLine="0"/>
              <w:rPr>
                <w:sz w:val="21"/>
                <w:szCs w:val="21"/>
              </w:rPr>
            </w:pPr>
            <w:r w:rsidRPr="00DF0421">
              <w:rPr>
                <w:sz w:val="21"/>
                <w:szCs w:val="21"/>
              </w:rPr>
              <w:t>.07520</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教育、文化艺术、广播电视事业</w:t>
            </w:r>
          </w:p>
        </w:tc>
        <w:tc>
          <w:tcPr>
            <w:tcW w:w="1263"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2.83</w:t>
            </w:r>
          </w:p>
        </w:tc>
        <w:tc>
          <w:tcPr>
            <w:tcW w:w="861"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.05688</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b/>
                <w:sz w:val="21"/>
                <w:szCs w:val="21"/>
              </w:rPr>
            </w:pPr>
            <w:r w:rsidRPr="00DF0421">
              <w:rPr>
                <w:rFonts w:hint="eastAsia"/>
                <w:b/>
                <w:sz w:val="21"/>
                <w:szCs w:val="21"/>
              </w:rPr>
              <w:t>科学研究和综合技术服务业</w:t>
            </w:r>
          </w:p>
        </w:tc>
        <w:tc>
          <w:tcPr>
            <w:tcW w:w="1263" w:type="pct"/>
            <w:shd w:val="clear" w:color="auto" w:fill="auto"/>
          </w:tcPr>
          <w:p w:rsidR="00322B5F" w:rsidRPr="00DF0421" w:rsidRDefault="00322B5F" w:rsidP="00C34A7F">
            <w:pPr>
              <w:pStyle w:val="hao"/>
              <w:ind w:firstLineChars="0" w:firstLine="0"/>
              <w:rPr>
                <w:b/>
                <w:sz w:val="21"/>
                <w:szCs w:val="21"/>
              </w:rPr>
            </w:pPr>
            <w:r w:rsidRPr="00DF0421">
              <w:rPr>
                <w:b/>
                <w:sz w:val="21"/>
                <w:szCs w:val="21"/>
              </w:rPr>
              <w:t>3.0</w:t>
            </w:r>
            <w:r w:rsidRPr="00DF0421">
              <w:rPr>
                <w:rFonts w:hint="eastAsia"/>
                <w:b/>
                <w:sz w:val="21"/>
                <w:szCs w:val="21"/>
              </w:rPr>
              <w:t>1</w:t>
            </w:r>
          </w:p>
        </w:tc>
        <w:tc>
          <w:tcPr>
            <w:tcW w:w="861" w:type="pct"/>
            <w:shd w:val="clear" w:color="auto" w:fill="auto"/>
          </w:tcPr>
          <w:p w:rsidR="00322B5F" w:rsidRPr="00DF0421" w:rsidRDefault="00322B5F" w:rsidP="00C34A7F">
            <w:pPr>
              <w:pStyle w:val="hao"/>
              <w:ind w:firstLineChars="0" w:firstLine="0"/>
              <w:rPr>
                <w:b/>
                <w:sz w:val="21"/>
                <w:szCs w:val="21"/>
              </w:rPr>
            </w:pPr>
            <w:r w:rsidRPr="00DF0421">
              <w:rPr>
                <w:b/>
                <w:sz w:val="21"/>
                <w:szCs w:val="21"/>
              </w:rPr>
              <w:t>.110</w:t>
            </w:r>
            <w:r w:rsidRPr="00DF0421">
              <w:rPr>
                <w:rFonts w:hint="eastAsia"/>
                <w:b/>
                <w:sz w:val="21"/>
                <w:szCs w:val="21"/>
              </w:rPr>
              <w:t>4</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rFonts w:hint="eastAsia"/>
                <w:b/>
                <w:sz w:val="21"/>
                <w:szCs w:val="21"/>
              </w:rPr>
              <w:t>国家机关、政党机关、社会团体</w:t>
            </w:r>
          </w:p>
        </w:tc>
        <w:tc>
          <w:tcPr>
            <w:tcW w:w="1263"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b/>
                <w:sz w:val="21"/>
                <w:szCs w:val="21"/>
              </w:rPr>
              <w:t>3.12</w:t>
            </w:r>
          </w:p>
        </w:tc>
        <w:tc>
          <w:tcPr>
            <w:tcW w:w="861" w:type="pct"/>
            <w:tcBorders>
              <w:left w:val="nil"/>
              <w:right w:val="nil"/>
            </w:tcBorders>
            <w:shd w:val="clear" w:color="auto" w:fill="auto"/>
          </w:tcPr>
          <w:p w:rsidR="00322B5F" w:rsidRPr="00DF0421" w:rsidRDefault="00322B5F" w:rsidP="00C34A7F">
            <w:pPr>
              <w:pStyle w:val="hao"/>
              <w:ind w:firstLineChars="0" w:firstLine="0"/>
              <w:rPr>
                <w:b/>
                <w:sz w:val="21"/>
                <w:szCs w:val="21"/>
              </w:rPr>
            </w:pPr>
            <w:r w:rsidRPr="00DF0421">
              <w:rPr>
                <w:b/>
                <w:sz w:val="21"/>
                <w:szCs w:val="21"/>
              </w:rPr>
              <w:t>.0799</w:t>
            </w:r>
            <w:r w:rsidRPr="00DF0421">
              <w:rPr>
                <w:rFonts w:hint="eastAsia"/>
                <w:b/>
                <w:sz w:val="21"/>
                <w:szCs w:val="21"/>
              </w:rPr>
              <w:t>5</w:t>
            </w:r>
          </w:p>
        </w:tc>
      </w:tr>
      <w:tr w:rsidR="00322B5F" w:rsidRPr="00DF0421" w:rsidTr="00973AEE">
        <w:trPr>
          <w:trHeight w:hRule="exact" w:val="312"/>
        </w:trPr>
        <w:tc>
          <w:tcPr>
            <w:tcW w:w="2876" w:type="pct"/>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其他行业</w:t>
            </w:r>
          </w:p>
        </w:tc>
        <w:tc>
          <w:tcPr>
            <w:tcW w:w="1263" w:type="pct"/>
            <w:shd w:val="clear" w:color="auto" w:fill="auto"/>
          </w:tcPr>
          <w:p w:rsidR="00322B5F" w:rsidRPr="00DF0421" w:rsidRDefault="00322B5F" w:rsidP="00C34A7F">
            <w:pPr>
              <w:pStyle w:val="hao"/>
              <w:ind w:firstLineChars="0" w:firstLine="0"/>
              <w:rPr>
                <w:sz w:val="21"/>
                <w:szCs w:val="21"/>
              </w:rPr>
            </w:pPr>
            <w:r w:rsidRPr="00DF0421">
              <w:rPr>
                <w:sz w:val="21"/>
                <w:szCs w:val="21"/>
              </w:rPr>
              <w:t>2.83</w:t>
            </w:r>
          </w:p>
        </w:tc>
        <w:tc>
          <w:tcPr>
            <w:tcW w:w="861" w:type="pct"/>
            <w:shd w:val="clear" w:color="auto" w:fill="auto"/>
          </w:tcPr>
          <w:p w:rsidR="00322B5F" w:rsidRPr="00DF0421" w:rsidRDefault="00322B5F" w:rsidP="00C34A7F">
            <w:pPr>
              <w:pStyle w:val="hao"/>
              <w:ind w:firstLineChars="0" w:firstLine="0"/>
              <w:rPr>
                <w:sz w:val="21"/>
                <w:szCs w:val="21"/>
              </w:rPr>
            </w:pPr>
            <w:r w:rsidRPr="00DF0421">
              <w:rPr>
                <w:sz w:val="21"/>
                <w:szCs w:val="21"/>
              </w:rPr>
              <w:t>.09042</w:t>
            </w:r>
          </w:p>
        </w:tc>
      </w:tr>
      <w:tr w:rsidR="00322B5F" w:rsidRPr="00DF0421" w:rsidTr="00973AEE">
        <w:trPr>
          <w:trHeight w:hRule="exact" w:val="312"/>
        </w:trPr>
        <w:tc>
          <w:tcPr>
            <w:tcW w:w="2876"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rFonts w:hint="eastAsia"/>
                <w:sz w:val="21"/>
                <w:szCs w:val="21"/>
              </w:rPr>
              <w:t>不清楚</w:t>
            </w:r>
            <w:r w:rsidRPr="00DF0421">
              <w:rPr>
                <w:rFonts w:hint="eastAsia"/>
                <w:sz w:val="21"/>
                <w:szCs w:val="21"/>
              </w:rPr>
              <w:t>/</w:t>
            </w:r>
            <w:r w:rsidRPr="00DF0421">
              <w:rPr>
                <w:rFonts w:hint="eastAsia"/>
                <w:sz w:val="21"/>
                <w:szCs w:val="21"/>
              </w:rPr>
              <w:t>不知道</w:t>
            </w:r>
          </w:p>
        </w:tc>
        <w:tc>
          <w:tcPr>
            <w:tcW w:w="1263"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2.8</w:t>
            </w:r>
            <w:r w:rsidRPr="00DF0421">
              <w:rPr>
                <w:rFonts w:hint="eastAsia"/>
                <w:sz w:val="21"/>
                <w:szCs w:val="21"/>
              </w:rPr>
              <w:t>4</w:t>
            </w:r>
          </w:p>
        </w:tc>
        <w:tc>
          <w:tcPr>
            <w:tcW w:w="861" w:type="pct"/>
            <w:tcBorders>
              <w:left w:val="nil"/>
              <w:right w:val="nil"/>
            </w:tcBorders>
            <w:shd w:val="clear" w:color="auto" w:fill="auto"/>
          </w:tcPr>
          <w:p w:rsidR="00322B5F" w:rsidRPr="00DF0421" w:rsidRDefault="00322B5F" w:rsidP="00C34A7F">
            <w:pPr>
              <w:pStyle w:val="hao"/>
              <w:ind w:firstLineChars="0" w:firstLine="0"/>
              <w:rPr>
                <w:sz w:val="21"/>
                <w:szCs w:val="21"/>
              </w:rPr>
            </w:pPr>
            <w:r w:rsidRPr="00DF0421">
              <w:rPr>
                <w:sz w:val="21"/>
                <w:szCs w:val="21"/>
              </w:rPr>
              <w:t>.2175</w:t>
            </w:r>
          </w:p>
        </w:tc>
      </w:tr>
    </w:tbl>
    <w:p w:rsidR="00322B5F" w:rsidRPr="007246A9" w:rsidRDefault="005C0AFA" w:rsidP="0022540C">
      <w:pPr>
        <w:pStyle w:val="hao"/>
        <w:spacing w:line="360" w:lineRule="auto"/>
        <w:ind w:firstLine="480"/>
      </w:pPr>
      <w:r>
        <w:rPr>
          <w:rFonts w:hint="eastAsia"/>
        </w:rPr>
        <w:t>（二）假设的初步检验：</w:t>
      </w:r>
      <w:r w:rsidR="009A736D">
        <w:rPr>
          <w:rFonts w:hint="eastAsia"/>
        </w:rPr>
        <w:t>简单逻辑</w:t>
      </w:r>
      <w:r w:rsidR="006E5E8A">
        <w:rPr>
          <w:rFonts w:hint="eastAsia"/>
        </w:rPr>
        <w:t>回归</w:t>
      </w:r>
    </w:p>
    <w:p w:rsidR="00A73F3E" w:rsidRDefault="00E25E97" w:rsidP="00322B5F">
      <w:pPr>
        <w:pStyle w:val="hao"/>
        <w:spacing w:line="360" w:lineRule="auto"/>
        <w:ind w:firstLine="480"/>
      </w:pPr>
      <w:r>
        <w:t>首先</w:t>
      </w:r>
      <w:r w:rsidR="00DF0421">
        <w:t>，</w:t>
      </w:r>
      <w:r w:rsidR="00A73F3E">
        <w:t>利用调查数据</w:t>
      </w:r>
      <w:r>
        <w:t>，</w:t>
      </w:r>
      <w:r w:rsidR="00A73F3E">
        <w:t>考察学历匹配与技术匹配和工作经验匹配之间的关系，</w:t>
      </w:r>
      <w:r w:rsidR="00A73F3E">
        <w:lastRenderedPageBreak/>
        <w:t>以排除人力资本权衡视角的解释。然后，</w:t>
      </w:r>
      <w:r w:rsidR="003C324E">
        <w:t>使用</w:t>
      </w:r>
      <w:r w:rsidR="00371E69">
        <w:t>多分类</w:t>
      </w:r>
      <w:r w:rsidR="00371E69" w:rsidRPr="007246A9">
        <w:t>逻辑回归模型（</w:t>
      </w:r>
      <w:r w:rsidR="00371E69" w:rsidRPr="007246A9">
        <w:t>multinomial</w:t>
      </w:r>
      <w:r w:rsidR="00371E69" w:rsidRPr="007246A9">
        <w:rPr>
          <w:rFonts w:hint="eastAsia"/>
        </w:rPr>
        <w:t xml:space="preserve"> logistic regression</w:t>
      </w:r>
      <w:r w:rsidR="00371E69" w:rsidRPr="007246A9">
        <w:t>）</w:t>
      </w:r>
      <w:r w:rsidR="00371E69">
        <w:t>，对网络使用及网络资源的整体作用进行检验。</w:t>
      </w:r>
    </w:p>
    <w:p w:rsidR="00322B5F" w:rsidRDefault="00A73F3E" w:rsidP="00A73F3E">
      <w:pPr>
        <w:spacing w:line="360" w:lineRule="auto"/>
        <w:ind w:firstLineChars="200" w:firstLine="480"/>
        <w:jc w:val="left"/>
        <w:rPr>
          <w:sz w:val="24"/>
        </w:rPr>
      </w:pPr>
      <w:r w:rsidRPr="00A73F3E">
        <w:rPr>
          <w:rFonts w:ascii="Times New Roman" w:eastAsia="宋体" w:hAnsi="Times New Roman" w:cs="Times New Roman" w:hint="eastAsia"/>
          <w:sz w:val="24"/>
          <w:szCs w:val="24"/>
        </w:rPr>
        <w:t>根据被访者估计的求职时的竞争状况，选择“没有竞争”和“根本不激烈”这两类，作为供小于求的情况；选</w:t>
      </w:r>
      <w:r w:rsidRPr="007246A9">
        <w:rPr>
          <w:rFonts w:hint="eastAsia"/>
          <w:sz w:val="24"/>
        </w:rPr>
        <w:t>择“不太激烈”、“比较激烈”、“非常激烈”这三类，作为供等于或大于求的情况。</w:t>
      </w:r>
      <w:r w:rsidR="006E5E8A" w:rsidRPr="00A73F3E">
        <w:rPr>
          <w:rFonts w:ascii="Times New Roman" w:eastAsia="宋体" w:hAnsi="Times New Roman" w:cs="Times New Roman"/>
          <w:sz w:val="24"/>
          <w:szCs w:val="24"/>
        </w:rPr>
        <w:t>在所有的回归模型中，</w:t>
      </w:r>
      <w:r w:rsidR="00322B5F" w:rsidRPr="00A73F3E">
        <w:rPr>
          <w:sz w:val="24"/>
        </w:rPr>
        <w:t>为了便于分析和解释，</w:t>
      </w:r>
      <w:r w:rsidR="00DC0CFC">
        <w:rPr>
          <w:sz w:val="24"/>
        </w:rPr>
        <w:t>统一</w:t>
      </w:r>
      <w:r w:rsidR="00322B5F" w:rsidRPr="00A73F3E">
        <w:rPr>
          <w:sz w:val="24"/>
        </w:rPr>
        <w:t>将匹配一致作为基准类。</w:t>
      </w:r>
    </w:p>
    <w:p w:rsidR="00EC3396" w:rsidRPr="00A73F3E" w:rsidRDefault="00EC3396" w:rsidP="00A73F3E">
      <w:pPr>
        <w:spacing w:line="360" w:lineRule="auto"/>
        <w:ind w:firstLineChars="200" w:firstLine="480"/>
        <w:jc w:val="left"/>
        <w:rPr>
          <w:sz w:val="24"/>
        </w:rPr>
      </w:pPr>
      <w:r>
        <w:rPr>
          <w:rFonts w:hint="eastAsia"/>
          <w:sz w:val="24"/>
        </w:rPr>
        <w:t>1</w:t>
      </w:r>
      <w:r>
        <w:rPr>
          <w:rFonts w:hint="eastAsia"/>
          <w:sz w:val="24"/>
        </w:rPr>
        <w:t>、社会网络整体作用的假设检验</w:t>
      </w:r>
    </w:p>
    <w:p w:rsidR="00322B5F" w:rsidRPr="007246A9" w:rsidRDefault="00EC3396" w:rsidP="00322B5F">
      <w:pPr>
        <w:spacing w:line="360" w:lineRule="auto"/>
        <w:ind w:firstLineChars="200" w:firstLine="480"/>
        <w:jc w:val="left"/>
        <w:rPr>
          <w:sz w:val="24"/>
        </w:rPr>
      </w:pPr>
      <w:r>
        <w:rPr>
          <w:rFonts w:hint="eastAsia"/>
          <w:sz w:val="24"/>
        </w:rPr>
        <w:t>（</w:t>
      </w:r>
      <w:r>
        <w:rPr>
          <w:rFonts w:hint="eastAsia"/>
          <w:sz w:val="24"/>
        </w:rPr>
        <w:t>1</w:t>
      </w:r>
      <w:r>
        <w:rPr>
          <w:rFonts w:hint="eastAsia"/>
          <w:sz w:val="24"/>
        </w:rPr>
        <w:t>）</w:t>
      </w:r>
      <w:r w:rsidR="00E25E97">
        <w:rPr>
          <w:rFonts w:hint="eastAsia"/>
          <w:sz w:val="24"/>
          <w:lang w:val="en-AU"/>
        </w:rPr>
        <w:t>排除</w:t>
      </w:r>
      <w:r w:rsidR="00322B5F" w:rsidRPr="007246A9">
        <w:rPr>
          <w:rFonts w:hint="eastAsia"/>
          <w:sz w:val="24"/>
        </w:rPr>
        <w:t>人力资本权衡视角</w:t>
      </w:r>
      <w:r w:rsidR="00E25E97">
        <w:rPr>
          <w:rFonts w:hint="eastAsia"/>
          <w:sz w:val="24"/>
        </w:rPr>
        <w:t>的解释</w:t>
      </w:r>
    </w:p>
    <w:p w:rsidR="00322B5F" w:rsidRDefault="00322B5F" w:rsidP="00322B5F">
      <w:pPr>
        <w:spacing w:line="360" w:lineRule="auto"/>
        <w:ind w:firstLineChars="200" w:firstLine="480"/>
        <w:jc w:val="left"/>
        <w:rPr>
          <w:sz w:val="24"/>
        </w:rPr>
      </w:pPr>
      <w:r w:rsidRPr="007246A9">
        <w:rPr>
          <w:rFonts w:hint="eastAsia"/>
          <w:sz w:val="24"/>
        </w:rPr>
        <w:t>人力资本权衡视角到底能否</w:t>
      </w:r>
      <w:proofErr w:type="gramStart"/>
      <w:r w:rsidRPr="007246A9">
        <w:rPr>
          <w:rFonts w:hint="eastAsia"/>
          <w:sz w:val="24"/>
        </w:rPr>
        <w:t>解释低才高就</w:t>
      </w:r>
      <w:proofErr w:type="gramEnd"/>
      <w:r w:rsidRPr="007246A9">
        <w:rPr>
          <w:rFonts w:hint="eastAsia"/>
          <w:sz w:val="24"/>
        </w:rPr>
        <w:t>的出现？下面通过对调查数据的分析，对此予以</w:t>
      </w:r>
      <w:r w:rsidR="00E30FF3">
        <w:rPr>
          <w:rFonts w:hint="eastAsia"/>
          <w:sz w:val="24"/>
        </w:rPr>
        <w:t>检验</w:t>
      </w:r>
      <w:r w:rsidRPr="007246A9">
        <w:rPr>
          <w:rFonts w:hint="eastAsia"/>
          <w:sz w:val="24"/>
        </w:rPr>
        <w:t>。此次的调查问卷中，除了测度学历的匹</w:t>
      </w:r>
      <w:r w:rsidR="00DF0421">
        <w:rPr>
          <w:rFonts w:hint="eastAsia"/>
          <w:sz w:val="24"/>
        </w:rPr>
        <w:t>配状况，还测度了技术和工作经验的匹配状况，这二者是目前常用的</w:t>
      </w:r>
      <w:r w:rsidRPr="007246A9">
        <w:rPr>
          <w:rFonts w:hint="eastAsia"/>
          <w:sz w:val="24"/>
        </w:rPr>
        <w:t>衡量</w:t>
      </w:r>
      <w:r w:rsidR="00DF0421">
        <w:rPr>
          <w:rFonts w:hint="eastAsia"/>
          <w:sz w:val="24"/>
        </w:rPr>
        <w:t>其他维度</w:t>
      </w:r>
      <w:r w:rsidRPr="007246A9">
        <w:rPr>
          <w:rFonts w:hint="eastAsia"/>
          <w:sz w:val="24"/>
        </w:rPr>
        <w:t>人力资本的</w:t>
      </w:r>
      <w:r w:rsidR="00DF0421">
        <w:rPr>
          <w:rFonts w:hint="eastAsia"/>
          <w:sz w:val="24"/>
        </w:rPr>
        <w:t>重要</w:t>
      </w:r>
      <w:r w:rsidRPr="007246A9">
        <w:rPr>
          <w:rFonts w:hint="eastAsia"/>
          <w:sz w:val="24"/>
        </w:rPr>
        <w:t>指标</w:t>
      </w:r>
      <w:r w:rsidR="00801619">
        <w:rPr>
          <w:rFonts w:hint="eastAsia"/>
          <w:sz w:val="24"/>
        </w:rPr>
        <w:t>（</w:t>
      </w:r>
      <w:proofErr w:type="spellStart"/>
      <w:r w:rsidR="005C29D3" w:rsidRPr="005C29D3">
        <w:rPr>
          <w:sz w:val="24"/>
        </w:rPr>
        <w:t>Sicherman</w:t>
      </w:r>
      <w:proofErr w:type="spellEnd"/>
      <w:r w:rsidR="005C29D3">
        <w:rPr>
          <w:sz w:val="24"/>
        </w:rPr>
        <w:t>，</w:t>
      </w:r>
      <w:r w:rsidR="005C29D3">
        <w:rPr>
          <w:rFonts w:hint="eastAsia"/>
          <w:sz w:val="24"/>
        </w:rPr>
        <w:t>1991</w:t>
      </w:r>
      <w:r w:rsidR="005C29D3">
        <w:rPr>
          <w:rFonts w:hint="eastAsia"/>
          <w:sz w:val="24"/>
        </w:rPr>
        <w:t>；</w:t>
      </w:r>
      <w:proofErr w:type="spellStart"/>
      <w:r w:rsidR="00801619" w:rsidRPr="00801619">
        <w:rPr>
          <w:rFonts w:hint="eastAsia"/>
          <w:sz w:val="24"/>
        </w:rPr>
        <w:t>McGuinness</w:t>
      </w:r>
      <w:proofErr w:type="spellEnd"/>
      <w:r w:rsidR="00801619" w:rsidRPr="00801619">
        <w:rPr>
          <w:rFonts w:hint="eastAsia"/>
          <w:sz w:val="24"/>
        </w:rPr>
        <w:t>，</w:t>
      </w:r>
      <w:r w:rsidR="00801619" w:rsidRPr="00801619">
        <w:rPr>
          <w:rFonts w:hint="eastAsia"/>
          <w:sz w:val="24"/>
        </w:rPr>
        <w:t>2004</w:t>
      </w:r>
      <w:r w:rsidR="00801619" w:rsidRPr="00801619">
        <w:rPr>
          <w:rFonts w:hint="eastAsia"/>
          <w:sz w:val="24"/>
        </w:rPr>
        <w:t>；</w:t>
      </w:r>
      <w:proofErr w:type="spellStart"/>
      <w:r w:rsidR="00801619" w:rsidRPr="00801619">
        <w:rPr>
          <w:rFonts w:hint="eastAsia"/>
          <w:sz w:val="24"/>
        </w:rPr>
        <w:t>Quintini</w:t>
      </w:r>
      <w:proofErr w:type="spellEnd"/>
      <w:r w:rsidR="00801619" w:rsidRPr="00801619">
        <w:rPr>
          <w:rFonts w:hint="eastAsia"/>
          <w:sz w:val="24"/>
        </w:rPr>
        <w:t>，</w:t>
      </w:r>
      <w:r w:rsidR="00801619" w:rsidRPr="00801619">
        <w:rPr>
          <w:rFonts w:hint="eastAsia"/>
          <w:sz w:val="24"/>
        </w:rPr>
        <w:t>2011</w:t>
      </w:r>
      <w:r w:rsidR="00801619">
        <w:rPr>
          <w:rFonts w:hint="eastAsia"/>
          <w:sz w:val="24"/>
        </w:rPr>
        <w:t>）</w:t>
      </w:r>
      <w:r w:rsidR="00DF0421">
        <w:rPr>
          <w:rFonts w:hint="eastAsia"/>
          <w:sz w:val="24"/>
        </w:rPr>
        <w:t>，</w:t>
      </w:r>
      <w:r w:rsidRPr="007246A9">
        <w:rPr>
          <w:rFonts w:hint="eastAsia"/>
          <w:sz w:val="24"/>
        </w:rPr>
        <w:t>具体分布如下表</w:t>
      </w:r>
      <w:r w:rsidRPr="007246A9">
        <w:rPr>
          <w:rFonts w:hint="eastAsia"/>
          <w:sz w:val="24"/>
        </w:rPr>
        <w:t>5</w:t>
      </w:r>
      <w:r w:rsidRPr="007246A9">
        <w:rPr>
          <w:rFonts w:hint="eastAsia"/>
          <w:sz w:val="24"/>
        </w:rPr>
        <w:t>所示。</w:t>
      </w:r>
    </w:p>
    <w:p w:rsidR="00322B5F" w:rsidRPr="007246A9" w:rsidRDefault="00322B5F" w:rsidP="00322B5F">
      <w:pPr>
        <w:spacing w:line="360" w:lineRule="auto"/>
        <w:jc w:val="center"/>
        <w:rPr>
          <w:szCs w:val="21"/>
        </w:rPr>
      </w:pPr>
      <w:r w:rsidRPr="007246A9">
        <w:rPr>
          <w:rFonts w:hint="eastAsia"/>
          <w:szCs w:val="21"/>
        </w:rPr>
        <w:t>表</w:t>
      </w:r>
      <w:r w:rsidRPr="007246A9">
        <w:rPr>
          <w:rFonts w:hint="eastAsia"/>
          <w:szCs w:val="21"/>
        </w:rPr>
        <w:t xml:space="preserve">5  </w:t>
      </w:r>
      <w:r w:rsidRPr="007246A9">
        <w:rPr>
          <w:rFonts w:hint="eastAsia"/>
          <w:szCs w:val="21"/>
        </w:rPr>
        <w:t>技术和工作经验的匹配结果分布</w:t>
      </w:r>
    </w:p>
    <w:tbl>
      <w:tblPr>
        <w:tblStyle w:val="10"/>
        <w:tblW w:w="5000" w:type="pct"/>
        <w:tblLook w:val="0440"/>
      </w:tblPr>
      <w:tblGrid>
        <w:gridCol w:w="1443"/>
        <w:gridCol w:w="801"/>
        <w:gridCol w:w="970"/>
        <w:gridCol w:w="801"/>
        <w:gridCol w:w="970"/>
        <w:gridCol w:w="801"/>
        <w:gridCol w:w="970"/>
        <w:gridCol w:w="801"/>
        <w:gridCol w:w="965"/>
      </w:tblGrid>
      <w:tr w:rsidR="00E30FF3" w:rsidRPr="007246A9" w:rsidTr="009844C3">
        <w:trPr>
          <w:cnfStyle w:val="000000100000"/>
          <w:trHeight w:hRule="exact" w:val="312"/>
        </w:trPr>
        <w:tc>
          <w:tcPr>
            <w:tcW w:w="847" w:type="pct"/>
            <w:shd w:val="clear" w:color="auto" w:fill="auto"/>
          </w:tcPr>
          <w:p w:rsidR="00E30FF3" w:rsidRPr="007246A9" w:rsidRDefault="00E30FF3" w:rsidP="0032586A">
            <w:pPr>
              <w:jc w:val="left"/>
              <w:rPr>
                <w:b/>
                <w:bCs/>
                <w:szCs w:val="21"/>
              </w:rPr>
            </w:pPr>
          </w:p>
        </w:tc>
        <w:tc>
          <w:tcPr>
            <w:tcW w:w="2078" w:type="pct"/>
            <w:gridSpan w:val="4"/>
            <w:tcBorders>
              <w:bottom w:val="single" w:sz="4" w:space="0" w:color="auto"/>
              <w:right w:val="single" w:sz="4" w:space="0" w:color="auto"/>
            </w:tcBorders>
            <w:shd w:val="clear" w:color="auto" w:fill="auto"/>
          </w:tcPr>
          <w:p w:rsidR="00E30FF3" w:rsidRPr="007246A9" w:rsidRDefault="00E30FF3" w:rsidP="00242608">
            <w:pPr>
              <w:jc w:val="center"/>
              <w:rPr>
                <w:b/>
                <w:bCs/>
                <w:szCs w:val="21"/>
              </w:rPr>
            </w:pPr>
            <w:r>
              <w:rPr>
                <w:b/>
                <w:bCs/>
                <w:szCs w:val="21"/>
              </w:rPr>
              <w:t>供小于求</w:t>
            </w:r>
          </w:p>
        </w:tc>
        <w:tc>
          <w:tcPr>
            <w:tcW w:w="2075" w:type="pct"/>
            <w:gridSpan w:val="4"/>
            <w:tcBorders>
              <w:left w:val="single" w:sz="4" w:space="0" w:color="auto"/>
              <w:bottom w:val="single" w:sz="4" w:space="0" w:color="auto"/>
            </w:tcBorders>
            <w:shd w:val="clear" w:color="auto" w:fill="auto"/>
          </w:tcPr>
          <w:p w:rsidR="00E30FF3" w:rsidRPr="007246A9" w:rsidRDefault="00E30FF3" w:rsidP="00242608">
            <w:pPr>
              <w:jc w:val="center"/>
              <w:rPr>
                <w:b/>
                <w:bCs/>
                <w:szCs w:val="21"/>
              </w:rPr>
            </w:pPr>
            <w:r>
              <w:rPr>
                <w:b/>
                <w:bCs/>
                <w:szCs w:val="21"/>
              </w:rPr>
              <w:t>供大于求</w:t>
            </w:r>
          </w:p>
        </w:tc>
      </w:tr>
      <w:tr w:rsidR="00E30FF3" w:rsidRPr="007246A9" w:rsidTr="009844C3">
        <w:trPr>
          <w:trHeight w:hRule="exact" w:val="312"/>
        </w:trPr>
        <w:tc>
          <w:tcPr>
            <w:tcW w:w="847" w:type="pct"/>
            <w:vMerge w:val="restart"/>
            <w:shd w:val="clear" w:color="auto" w:fill="auto"/>
          </w:tcPr>
          <w:p w:rsidR="00E30FF3" w:rsidRPr="007246A9" w:rsidRDefault="00E30FF3" w:rsidP="0032586A">
            <w:pPr>
              <w:jc w:val="left"/>
              <w:rPr>
                <w:b/>
                <w:bCs/>
                <w:szCs w:val="21"/>
              </w:rPr>
            </w:pPr>
            <w:r>
              <w:rPr>
                <w:b/>
                <w:bCs/>
                <w:szCs w:val="21"/>
              </w:rPr>
              <w:t>其他两个维度的匹配状况</w:t>
            </w:r>
          </w:p>
        </w:tc>
        <w:tc>
          <w:tcPr>
            <w:tcW w:w="1039" w:type="pct"/>
            <w:gridSpan w:val="2"/>
            <w:tcBorders>
              <w:top w:val="single" w:sz="4" w:space="0" w:color="auto"/>
              <w:bottom w:val="single" w:sz="4" w:space="0" w:color="auto"/>
            </w:tcBorders>
            <w:shd w:val="clear" w:color="auto" w:fill="auto"/>
          </w:tcPr>
          <w:p w:rsidR="00E30FF3" w:rsidRPr="007246A9" w:rsidRDefault="00E30FF3" w:rsidP="00242608">
            <w:pPr>
              <w:jc w:val="center"/>
              <w:rPr>
                <w:b/>
                <w:bCs/>
                <w:szCs w:val="21"/>
              </w:rPr>
            </w:pPr>
            <w:r w:rsidRPr="007246A9">
              <w:rPr>
                <w:rFonts w:hint="eastAsia"/>
                <w:b/>
                <w:bCs/>
                <w:szCs w:val="21"/>
              </w:rPr>
              <w:t>技术匹配</w:t>
            </w:r>
          </w:p>
        </w:tc>
        <w:tc>
          <w:tcPr>
            <w:tcW w:w="1039" w:type="pct"/>
            <w:gridSpan w:val="2"/>
            <w:tcBorders>
              <w:top w:val="single" w:sz="4" w:space="0" w:color="auto"/>
              <w:bottom w:val="single" w:sz="4" w:space="0" w:color="auto"/>
              <w:right w:val="single" w:sz="4" w:space="0" w:color="auto"/>
            </w:tcBorders>
            <w:shd w:val="clear" w:color="auto" w:fill="auto"/>
          </w:tcPr>
          <w:p w:rsidR="00E30FF3" w:rsidRPr="007246A9" w:rsidRDefault="00E30FF3" w:rsidP="00242608">
            <w:pPr>
              <w:jc w:val="center"/>
              <w:rPr>
                <w:b/>
                <w:bCs/>
                <w:szCs w:val="21"/>
              </w:rPr>
            </w:pPr>
            <w:r>
              <w:rPr>
                <w:rFonts w:hint="eastAsia"/>
                <w:b/>
                <w:bCs/>
                <w:szCs w:val="21"/>
              </w:rPr>
              <w:t>工作</w:t>
            </w:r>
            <w:r w:rsidRPr="007246A9">
              <w:rPr>
                <w:rFonts w:hint="eastAsia"/>
                <w:b/>
                <w:bCs/>
                <w:szCs w:val="21"/>
              </w:rPr>
              <w:t>经验匹配</w:t>
            </w:r>
          </w:p>
        </w:tc>
        <w:tc>
          <w:tcPr>
            <w:tcW w:w="1039" w:type="pct"/>
            <w:gridSpan w:val="2"/>
            <w:tcBorders>
              <w:top w:val="single" w:sz="4" w:space="0" w:color="auto"/>
              <w:left w:val="single" w:sz="4" w:space="0" w:color="auto"/>
              <w:bottom w:val="single" w:sz="4" w:space="0" w:color="auto"/>
            </w:tcBorders>
            <w:shd w:val="clear" w:color="auto" w:fill="auto"/>
          </w:tcPr>
          <w:p w:rsidR="00E30FF3" w:rsidRPr="007246A9" w:rsidRDefault="00E30FF3" w:rsidP="00242608">
            <w:pPr>
              <w:jc w:val="center"/>
              <w:rPr>
                <w:b/>
                <w:bCs/>
                <w:szCs w:val="21"/>
              </w:rPr>
            </w:pPr>
            <w:r w:rsidRPr="007246A9">
              <w:rPr>
                <w:rFonts w:hint="eastAsia"/>
                <w:b/>
                <w:bCs/>
                <w:szCs w:val="21"/>
              </w:rPr>
              <w:t>技术匹配</w:t>
            </w:r>
          </w:p>
        </w:tc>
        <w:tc>
          <w:tcPr>
            <w:tcW w:w="1036" w:type="pct"/>
            <w:gridSpan w:val="2"/>
            <w:tcBorders>
              <w:top w:val="single" w:sz="4" w:space="0" w:color="auto"/>
              <w:bottom w:val="single" w:sz="4" w:space="0" w:color="auto"/>
            </w:tcBorders>
            <w:shd w:val="clear" w:color="auto" w:fill="auto"/>
          </w:tcPr>
          <w:p w:rsidR="00E30FF3" w:rsidRPr="007246A9" w:rsidRDefault="00E30FF3" w:rsidP="00242608">
            <w:pPr>
              <w:jc w:val="center"/>
              <w:rPr>
                <w:b/>
                <w:bCs/>
                <w:szCs w:val="21"/>
              </w:rPr>
            </w:pPr>
            <w:r>
              <w:rPr>
                <w:rFonts w:hint="eastAsia"/>
                <w:b/>
                <w:bCs/>
                <w:szCs w:val="21"/>
              </w:rPr>
              <w:t>工作</w:t>
            </w:r>
            <w:r w:rsidRPr="007246A9">
              <w:rPr>
                <w:rFonts w:hint="eastAsia"/>
                <w:b/>
                <w:bCs/>
                <w:szCs w:val="21"/>
              </w:rPr>
              <w:t>经验匹配</w:t>
            </w:r>
          </w:p>
        </w:tc>
      </w:tr>
      <w:tr w:rsidR="00E30FF3" w:rsidRPr="007246A9" w:rsidTr="009844C3">
        <w:trPr>
          <w:cnfStyle w:val="000000100000"/>
          <w:trHeight w:hRule="exact" w:val="312"/>
        </w:trPr>
        <w:tc>
          <w:tcPr>
            <w:tcW w:w="847" w:type="pct"/>
            <w:vMerge/>
            <w:tcBorders>
              <w:bottom w:val="single" w:sz="4" w:space="0" w:color="auto"/>
            </w:tcBorders>
            <w:shd w:val="clear" w:color="auto" w:fill="auto"/>
          </w:tcPr>
          <w:p w:rsidR="00E30FF3" w:rsidRPr="007246A9" w:rsidRDefault="00E30FF3" w:rsidP="0032586A">
            <w:pPr>
              <w:jc w:val="left"/>
              <w:rPr>
                <w:szCs w:val="21"/>
              </w:rPr>
            </w:pPr>
          </w:p>
        </w:tc>
        <w:tc>
          <w:tcPr>
            <w:tcW w:w="470" w:type="pct"/>
            <w:tcBorders>
              <w:top w:val="single" w:sz="4" w:space="0" w:color="auto"/>
              <w:bottom w:val="single" w:sz="4" w:space="0" w:color="auto"/>
            </w:tcBorders>
            <w:shd w:val="clear" w:color="auto" w:fill="auto"/>
          </w:tcPr>
          <w:p w:rsidR="00E30FF3" w:rsidRPr="007246A9" w:rsidRDefault="00E30FF3" w:rsidP="00E30FF3">
            <w:pPr>
              <w:jc w:val="left"/>
              <w:rPr>
                <w:szCs w:val="21"/>
              </w:rPr>
            </w:pPr>
            <w:r w:rsidRPr="007246A9">
              <w:rPr>
                <w:rFonts w:hint="eastAsia"/>
                <w:szCs w:val="21"/>
              </w:rPr>
              <w:t>频次</w:t>
            </w:r>
          </w:p>
        </w:tc>
        <w:tc>
          <w:tcPr>
            <w:tcW w:w="569" w:type="pct"/>
            <w:tcBorders>
              <w:top w:val="single" w:sz="4" w:space="0" w:color="auto"/>
              <w:bottom w:val="single" w:sz="4" w:space="0" w:color="auto"/>
            </w:tcBorders>
            <w:shd w:val="clear" w:color="auto" w:fill="auto"/>
          </w:tcPr>
          <w:p w:rsidR="00E30FF3" w:rsidRPr="007246A9" w:rsidRDefault="00E30FF3" w:rsidP="00E30FF3">
            <w:pPr>
              <w:jc w:val="left"/>
              <w:rPr>
                <w:szCs w:val="21"/>
              </w:rPr>
            </w:pPr>
            <w:r w:rsidRPr="007246A9">
              <w:rPr>
                <w:rFonts w:hint="eastAsia"/>
                <w:szCs w:val="21"/>
              </w:rPr>
              <w:t>百分比</w:t>
            </w:r>
          </w:p>
        </w:tc>
        <w:tc>
          <w:tcPr>
            <w:tcW w:w="470" w:type="pct"/>
            <w:tcBorders>
              <w:top w:val="single" w:sz="4" w:space="0" w:color="auto"/>
              <w:bottom w:val="single" w:sz="4" w:space="0" w:color="auto"/>
            </w:tcBorders>
            <w:shd w:val="clear" w:color="auto" w:fill="auto"/>
          </w:tcPr>
          <w:p w:rsidR="00E30FF3" w:rsidRPr="007246A9" w:rsidRDefault="00E30FF3" w:rsidP="00E30FF3">
            <w:pPr>
              <w:jc w:val="left"/>
              <w:rPr>
                <w:szCs w:val="21"/>
              </w:rPr>
            </w:pPr>
            <w:r w:rsidRPr="007246A9">
              <w:rPr>
                <w:rFonts w:hint="eastAsia"/>
                <w:szCs w:val="21"/>
              </w:rPr>
              <w:t>频次</w:t>
            </w:r>
          </w:p>
        </w:tc>
        <w:tc>
          <w:tcPr>
            <w:tcW w:w="569" w:type="pct"/>
            <w:tcBorders>
              <w:top w:val="single" w:sz="4" w:space="0" w:color="auto"/>
              <w:bottom w:val="single" w:sz="4" w:space="0" w:color="auto"/>
              <w:right w:val="single" w:sz="4" w:space="0" w:color="auto"/>
            </w:tcBorders>
            <w:shd w:val="clear" w:color="auto" w:fill="auto"/>
          </w:tcPr>
          <w:p w:rsidR="00E30FF3" w:rsidRPr="007246A9" w:rsidRDefault="00E30FF3" w:rsidP="00E30FF3">
            <w:pPr>
              <w:jc w:val="left"/>
              <w:rPr>
                <w:szCs w:val="21"/>
              </w:rPr>
            </w:pPr>
            <w:r w:rsidRPr="007246A9">
              <w:rPr>
                <w:rFonts w:hint="eastAsia"/>
                <w:szCs w:val="21"/>
              </w:rPr>
              <w:t>百分比</w:t>
            </w:r>
          </w:p>
        </w:tc>
        <w:tc>
          <w:tcPr>
            <w:tcW w:w="470" w:type="pct"/>
            <w:tcBorders>
              <w:top w:val="single" w:sz="4" w:space="0" w:color="auto"/>
              <w:left w:val="single" w:sz="4" w:space="0" w:color="auto"/>
              <w:bottom w:val="single" w:sz="4" w:space="0" w:color="auto"/>
            </w:tcBorders>
            <w:shd w:val="clear" w:color="auto" w:fill="auto"/>
          </w:tcPr>
          <w:p w:rsidR="00E30FF3" w:rsidRPr="007246A9" w:rsidRDefault="00E30FF3" w:rsidP="00E30FF3">
            <w:pPr>
              <w:jc w:val="left"/>
              <w:rPr>
                <w:szCs w:val="21"/>
              </w:rPr>
            </w:pPr>
            <w:r w:rsidRPr="007246A9">
              <w:rPr>
                <w:rFonts w:hint="eastAsia"/>
                <w:szCs w:val="21"/>
              </w:rPr>
              <w:t>频次</w:t>
            </w:r>
          </w:p>
        </w:tc>
        <w:tc>
          <w:tcPr>
            <w:tcW w:w="569" w:type="pct"/>
            <w:tcBorders>
              <w:top w:val="single" w:sz="4" w:space="0" w:color="auto"/>
              <w:bottom w:val="single" w:sz="4" w:space="0" w:color="auto"/>
            </w:tcBorders>
            <w:shd w:val="clear" w:color="auto" w:fill="auto"/>
          </w:tcPr>
          <w:p w:rsidR="00E30FF3" w:rsidRPr="007246A9" w:rsidRDefault="00E30FF3" w:rsidP="00E30FF3">
            <w:pPr>
              <w:jc w:val="left"/>
              <w:rPr>
                <w:szCs w:val="21"/>
              </w:rPr>
            </w:pPr>
            <w:r w:rsidRPr="007246A9">
              <w:rPr>
                <w:rFonts w:hint="eastAsia"/>
                <w:szCs w:val="21"/>
              </w:rPr>
              <w:t>百分比</w:t>
            </w:r>
          </w:p>
        </w:tc>
        <w:tc>
          <w:tcPr>
            <w:tcW w:w="470" w:type="pct"/>
            <w:tcBorders>
              <w:top w:val="single" w:sz="4" w:space="0" w:color="auto"/>
              <w:bottom w:val="single" w:sz="4" w:space="0" w:color="auto"/>
            </w:tcBorders>
            <w:shd w:val="clear" w:color="auto" w:fill="auto"/>
          </w:tcPr>
          <w:p w:rsidR="00E30FF3" w:rsidRPr="007246A9" w:rsidRDefault="00E30FF3" w:rsidP="00E30FF3">
            <w:pPr>
              <w:jc w:val="left"/>
              <w:rPr>
                <w:szCs w:val="21"/>
              </w:rPr>
            </w:pPr>
            <w:r w:rsidRPr="007246A9">
              <w:rPr>
                <w:rFonts w:hint="eastAsia"/>
                <w:szCs w:val="21"/>
              </w:rPr>
              <w:t>频次</w:t>
            </w:r>
          </w:p>
        </w:tc>
        <w:tc>
          <w:tcPr>
            <w:tcW w:w="566" w:type="pct"/>
            <w:tcBorders>
              <w:top w:val="single" w:sz="4" w:space="0" w:color="auto"/>
              <w:bottom w:val="single" w:sz="4" w:space="0" w:color="auto"/>
            </w:tcBorders>
            <w:shd w:val="clear" w:color="auto" w:fill="auto"/>
          </w:tcPr>
          <w:p w:rsidR="00E30FF3" w:rsidRPr="007246A9" w:rsidRDefault="00E30FF3" w:rsidP="00E30FF3">
            <w:pPr>
              <w:jc w:val="left"/>
              <w:rPr>
                <w:szCs w:val="21"/>
              </w:rPr>
            </w:pPr>
            <w:r w:rsidRPr="007246A9">
              <w:rPr>
                <w:rFonts w:hint="eastAsia"/>
                <w:szCs w:val="21"/>
              </w:rPr>
              <w:t>百分比</w:t>
            </w:r>
          </w:p>
        </w:tc>
      </w:tr>
      <w:tr w:rsidR="00E30FF3" w:rsidRPr="007246A9" w:rsidTr="009844C3">
        <w:trPr>
          <w:trHeight w:hRule="exact" w:val="312"/>
        </w:trPr>
        <w:tc>
          <w:tcPr>
            <w:tcW w:w="847" w:type="pct"/>
            <w:tcBorders>
              <w:top w:val="single" w:sz="4" w:space="0" w:color="auto"/>
            </w:tcBorders>
            <w:shd w:val="clear" w:color="auto" w:fill="auto"/>
          </w:tcPr>
          <w:p w:rsidR="00E30FF3" w:rsidRPr="007246A9" w:rsidRDefault="00E30FF3" w:rsidP="0032586A">
            <w:pPr>
              <w:jc w:val="left"/>
              <w:rPr>
                <w:szCs w:val="21"/>
              </w:rPr>
            </w:pPr>
            <w:r>
              <w:rPr>
                <w:rFonts w:hint="eastAsia"/>
                <w:szCs w:val="21"/>
              </w:rPr>
              <w:t>高才低就</w:t>
            </w:r>
          </w:p>
        </w:tc>
        <w:tc>
          <w:tcPr>
            <w:tcW w:w="470" w:type="pct"/>
            <w:tcBorders>
              <w:top w:val="single" w:sz="4" w:space="0" w:color="auto"/>
            </w:tcBorders>
            <w:shd w:val="clear" w:color="auto" w:fill="auto"/>
          </w:tcPr>
          <w:p w:rsidR="00E30FF3" w:rsidRPr="007246A9" w:rsidRDefault="00E30FF3" w:rsidP="00E30FF3">
            <w:pPr>
              <w:jc w:val="left"/>
              <w:rPr>
                <w:szCs w:val="21"/>
              </w:rPr>
            </w:pPr>
            <w:r w:rsidRPr="007246A9">
              <w:rPr>
                <w:rFonts w:hint="eastAsia"/>
                <w:szCs w:val="21"/>
              </w:rPr>
              <w:t>147</w:t>
            </w:r>
          </w:p>
        </w:tc>
        <w:tc>
          <w:tcPr>
            <w:tcW w:w="569" w:type="pct"/>
            <w:tcBorders>
              <w:top w:val="single" w:sz="4" w:space="0" w:color="auto"/>
            </w:tcBorders>
            <w:shd w:val="clear" w:color="auto" w:fill="auto"/>
          </w:tcPr>
          <w:p w:rsidR="00E30FF3" w:rsidRPr="007246A9" w:rsidRDefault="00E30FF3" w:rsidP="00E30FF3">
            <w:pPr>
              <w:jc w:val="left"/>
              <w:rPr>
                <w:szCs w:val="21"/>
              </w:rPr>
            </w:pPr>
            <w:r w:rsidRPr="007246A9">
              <w:rPr>
                <w:rFonts w:hint="eastAsia"/>
                <w:szCs w:val="21"/>
              </w:rPr>
              <w:t>5.86</w:t>
            </w:r>
          </w:p>
        </w:tc>
        <w:tc>
          <w:tcPr>
            <w:tcW w:w="470" w:type="pct"/>
            <w:tcBorders>
              <w:top w:val="single" w:sz="4" w:space="0" w:color="auto"/>
            </w:tcBorders>
            <w:shd w:val="clear" w:color="auto" w:fill="auto"/>
          </w:tcPr>
          <w:p w:rsidR="00E30FF3" w:rsidRPr="007246A9" w:rsidRDefault="00E30FF3" w:rsidP="00E30FF3">
            <w:pPr>
              <w:jc w:val="left"/>
              <w:rPr>
                <w:szCs w:val="21"/>
              </w:rPr>
            </w:pPr>
            <w:r w:rsidRPr="007246A9">
              <w:rPr>
                <w:rFonts w:hint="eastAsia"/>
                <w:szCs w:val="21"/>
              </w:rPr>
              <w:t>97</w:t>
            </w:r>
          </w:p>
        </w:tc>
        <w:tc>
          <w:tcPr>
            <w:tcW w:w="569" w:type="pct"/>
            <w:tcBorders>
              <w:top w:val="single" w:sz="4" w:space="0" w:color="auto"/>
              <w:right w:val="single" w:sz="4" w:space="0" w:color="auto"/>
            </w:tcBorders>
            <w:shd w:val="clear" w:color="auto" w:fill="auto"/>
          </w:tcPr>
          <w:p w:rsidR="00E30FF3" w:rsidRPr="007246A9" w:rsidRDefault="00E30FF3" w:rsidP="00E30FF3">
            <w:pPr>
              <w:jc w:val="left"/>
              <w:rPr>
                <w:szCs w:val="21"/>
              </w:rPr>
            </w:pPr>
            <w:r w:rsidRPr="007246A9">
              <w:rPr>
                <w:rFonts w:hint="eastAsia"/>
                <w:szCs w:val="21"/>
              </w:rPr>
              <w:t>3.87</w:t>
            </w:r>
          </w:p>
        </w:tc>
        <w:tc>
          <w:tcPr>
            <w:tcW w:w="470" w:type="pct"/>
            <w:tcBorders>
              <w:top w:val="single" w:sz="4" w:space="0" w:color="auto"/>
              <w:left w:val="single" w:sz="4" w:space="0" w:color="auto"/>
            </w:tcBorders>
            <w:shd w:val="clear" w:color="auto" w:fill="auto"/>
          </w:tcPr>
          <w:p w:rsidR="00E30FF3" w:rsidRPr="007246A9" w:rsidRDefault="00E30FF3" w:rsidP="00E30FF3">
            <w:pPr>
              <w:jc w:val="left"/>
              <w:rPr>
                <w:szCs w:val="21"/>
              </w:rPr>
            </w:pPr>
            <w:r w:rsidRPr="007246A9">
              <w:rPr>
                <w:rFonts w:hint="eastAsia"/>
                <w:szCs w:val="21"/>
              </w:rPr>
              <w:t>383</w:t>
            </w:r>
          </w:p>
        </w:tc>
        <w:tc>
          <w:tcPr>
            <w:tcW w:w="569" w:type="pct"/>
            <w:tcBorders>
              <w:top w:val="single" w:sz="4" w:space="0" w:color="auto"/>
            </w:tcBorders>
            <w:shd w:val="clear" w:color="auto" w:fill="auto"/>
          </w:tcPr>
          <w:p w:rsidR="00E30FF3" w:rsidRPr="007246A9" w:rsidRDefault="00E30FF3" w:rsidP="00E30FF3">
            <w:pPr>
              <w:jc w:val="left"/>
              <w:rPr>
                <w:szCs w:val="21"/>
              </w:rPr>
            </w:pPr>
            <w:r w:rsidRPr="007246A9">
              <w:rPr>
                <w:rFonts w:hint="eastAsia"/>
                <w:szCs w:val="21"/>
              </w:rPr>
              <w:t>10.23</w:t>
            </w:r>
          </w:p>
        </w:tc>
        <w:tc>
          <w:tcPr>
            <w:tcW w:w="470" w:type="pct"/>
            <w:tcBorders>
              <w:top w:val="single" w:sz="4" w:space="0" w:color="auto"/>
            </w:tcBorders>
            <w:shd w:val="clear" w:color="auto" w:fill="auto"/>
          </w:tcPr>
          <w:p w:rsidR="00E30FF3" w:rsidRPr="007246A9" w:rsidRDefault="00E30FF3" w:rsidP="00E30FF3">
            <w:pPr>
              <w:jc w:val="left"/>
              <w:rPr>
                <w:szCs w:val="21"/>
              </w:rPr>
            </w:pPr>
            <w:r w:rsidRPr="007246A9">
              <w:rPr>
                <w:rFonts w:hint="eastAsia"/>
                <w:szCs w:val="21"/>
              </w:rPr>
              <w:t>427</w:t>
            </w:r>
          </w:p>
        </w:tc>
        <w:tc>
          <w:tcPr>
            <w:tcW w:w="566" w:type="pct"/>
            <w:tcBorders>
              <w:top w:val="single" w:sz="4" w:space="0" w:color="auto"/>
            </w:tcBorders>
            <w:shd w:val="clear" w:color="auto" w:fill="auto"/>
          </w:tcPr>
          <w:p w:rsidR="00E30FF3" w:rsidRPr="007246A9" w:rsidRDefault="00E30FF3" w:rsidP="00E30FF3">
            <w:pPr>
              <w:jc w:val="left"/>
              <w:rPr>
                <w:szCs w:val="21"/>
              </w:rPr>
            </w:pPr>
            <w:r w:rsidRPr="007246A9">
              <w:rPr>
                <w:rFonts w:hint="eastAsia"/>
                <w:szCs w:val="21"/>
              </w:rPr>
              <w:t>11.40</w:t>
            </w:r>
          </w:p>
        </w:tc>
      </w:tr>
      <w:tr w:rsidR="00E30FF3" w:rsidRPr="007246A9" w:rsidTr="009844C3">
        <w:trPr>
          <w:cnfStyle w:val="000000100000"/>
          <w:trHeight w:hRule="exact" w:val="312"/>
        </w:trPr>
        <w:tc>
          <w:tcPr>
            <w:tcW w:w="847" w:type="pct"/>
            <w:shd w:val="clear" w:color="auto" w:fill="auto"/>
          </w:tcPr>
          <w:p w:rsidR="00E30FF3" w:rsidRPr="007246A9" w:rsidRDefault="00E30FF3" w:rsidP="0032586A">
            <w:pPr>
              <w:jc w:val="left"/>
              <w:rPr>
                <w:szCs w:val="21"/>
              </w:rPr>
            </w:pPr>
            <w:r>
              <w:rPr>
                <w:rFonts w:hint="eastAsia"/>
                <w:szCs w:val="21"/>
              </w:rPr>
              <w:t>匹配一致</w:t>
            </w:r>
          </w:p>
        </w:tc>
        <w:tc>
          <w:tcPr>
            <w:tcW w:w="470" w:type="pct"/>
            <w:shd w:val="clear" w:color="auto" w:fill="auto"/>
          </w:tcPr>
          <w:p w:rsidR="00E30FF3" w:rsidRPr="007246A9" w:rsidRDefault="00E30FF3" w:rsidP="00E30FF3">
            <w:pPr>
              <w:jc w:val="left"/>
              <w:rPr>
                <w:szCs w:val="21"/>
              </w:rPr>
            </w:pPr>
            <w:r w:rsidRPr="007246A9">
              <w:rPr>
                <w:rFonts w:hint="eastAsia"/>
                <w:szCs w:val="21"/>
              </w:rPr>
              <w:t>370</w:t>
            </w:r>
          </w:p>
        </w:tc>
        <w:tc>
          <w:tcPr>
            <w:tcW w:w="569" w:type="pct"/>
            <w:shd w:val="clear" w:color="auto" w:fill="auto"/>
          </w:tcPr>
          <w:p w:rsidR="00E30FF3" w:rsidRPr="007246A9" w:rsidRDefault="00E30FF3" w:rsidP="00E30FF3">
            <w:pPr>
              <w:jc w:val="left"/>
              <w:rPr>
                <w:szCs w:val="21"/>
              </w:rPr>
            </w:pPr>
            <w:r w:rsidRPr="007246A9">
              <w:rPr>
                <w:rFonts w:hint="eastAsia"/>
                <w:szCs w:val="21"/>
              </w:rPr>
              <w:t>14.76</w:t>
            </w:r>
          </w:p>
        </w:tc>
        <w:tc>
          <w:tcPr>
            <w:tcW w:w="470" w:type="pct"/>
            <w:shd w:val="clear" w:color="auto" w:fill="auto"/>
          </w:tcPr>
          <w:p w:rsidR="00E30FF3" w:rsidRPr="007246A9" w:rsidRDefault="00E30FF3" w:rsidP="00E30FF3">
            <w:pPr>
              <w:jc w:val="left"/>
              <w:rPr>
                <w:szCs w:val="21"/>
              </w:rPr>
            </w:pPr>
            <w:r w:rsidRPr="007246A9">
              <w:rPr>
                <w:rFonts w:hint="eastAsia"/>
                <w:szCs w:val="21"/>
              </w:rPr>
              <w:t>178</w:t>
            </w:r>
          </w:p>
        </w:tc>
        <w:tc>
          <w:tcPr>
            <w:tcW w:w="569" w:type="pct"/>
            <w:tcBorders>
              <w:right w:val="single" w:sz="4" w:space="0" w:color="auto"/>
            </w:tcBorders>
            <w:shd w:val="clear" w:color="auto" w:fill="auto"/>
          </w:tcPr>
          <w:p w:rsidR="00E30FF3" w:rsidRPr="007246A9" w:rsidRDefault="00E30FF3" w:rsidP="00E30FF3">
            <w:pPr>
              <w:jc w:val="left"/>
              <w:rPr>
                <w:szCs w:val="21"/>
              </w:rPr>
            </w:pPr>
            <w:r w:rsidRPr="007246A9">
              <w:rPr>
                <w:rFonts w:hint="eastAsia"/>
                <w:szCs w:val="21"/>
              </w:rPr>
              <w:t>7.10</w:t>
            </w:r>
          </w:p>
        </w:tc>
        <w:tc>
          <w:tcPr>
            <w:tcW w:w="470" w:type="pct"/>
            <w:tcBorders>
              <w:left w:val="single" w:sz="4" w:space="0" w:color="auto"/>
            </w:tcBorders>
            <w:shd w:val="clear" w:color="auto" w:fill="auto"/>
          </w:tcPr>
          <w:p w:rsidR="00E30FF3" w:rsidRPr="007246A9" w:rsidRDefault="00E30FF3" w:rsidP="00E30FF3">
            <w:pPr>
              <w:jc w:val="left"/>
              <w:rPr>
                <w:szCs w:val="21"/>
              </w:rPr>
            </w:pPr>
            <w:r w:rsidRPr="007246A9">
              <w:rPr>
                <w:rFonts w:hint="eastAsia"/>
                <w:szCs w:val="21"/>
              </w:rPr>
              <w:t>1,352</w:t>
            </w:r>
          </w:p>
        </w:tc>
        <w:tc>
          <w:tcPr>
            <w:tcW w:w="569" w:type="pct"/>
            <w:shd w:val="clear" w:color="auto" w:fill="auto"/>
          </w:tcPr>
          <w:p w:rsidR="00E30FF3" w:rsidRPr="007246A9" w:rsidRDefault="00E30FF3" w:rsidP="00E30FF3">
            <w:pPr>
              <w:jc w:val="left"/>
              <w:rPr>
                <w:szCs w:val="21"/>
              </w:rPr>
            </w:pPr>
            <w:r w:rsidRPr="007246A9">
              <w:rPr>
                <w:rFonts w:hint="eastAsia"/>
                <w:szCs w:val="21"/>
              </w:rPr>
              <w:t>36.11</w:t>
            </w:r>
          </w:p>
        </w:tc>
        <w:tc>
          <w:tcPr>
            <w:tcW w:w="470" w:type="pct"/>
            <w:shd w:val="clear" w:color="auto" w:fill="auto"/>
          </w:tcPr>
          <w:p w:rsidR="00E30FF3" w:rsidRPr="007246A9" w:rsidRDefault="00E30FF3" w:rsidP="00E30FF3">
            <w:pPr>
              <w:jc w:val="left"/>
              <w:rPr>
                <w:szCs w:val="21"/>
              </w:rPr>
            </w:pPr>
            <w:r w:rsidRPr="007246A9">
              <w:rPr>
                <w:rFonts w:hint="eastAsia"/>
                <w:szCs w:val="21"/>
              </w:rPr>
              <w:t>922</w:t>
            </w:r>
          </w:p>
        </w:tc>
        <w:tc>
          <w:tcPr>
            <w:tcW w:w="566" w:type="pct"/>
            <w:shd w:val="clear" w:color="auto" w:fill="auto"/>
          </w:tcPr>
          <w:p w:rsidR="00E30FF3" w:rsidRPr="007246A9" w:rsidRDefault="00E30FF3" w:rsidP="00E30FF3">
            <w:pPr>
              <w:jc w:val="left"/>
              <w:rPr>
                <w:szCs w:val="21"/>
              </w:rPr>
            </w:pPr>
            <w:r w:rsidRPr="007246A9">
              <w:rPr>
                <w:rFonts w:hint="eastAsia"/>
                <w:szCs w:val="21"/>
              </w:rPr>
              <w:t>24.63</w:t>
            </w:r>
          </w:p>
        </w:tc>
      </w:tr>
      <w:tr w:rsidR="00E30FF3" w:rsidRPr="007246A9" w:rsidTr="009844C3">
        <w:trPr>
          <w:trHeight w:hRule="exact" w:val="312"/>
        </w:trPr>
        <w:tc>
          <w:tcPr>
            <w:tcW w:w="847" w:type="pct"/>
            <w:shd w:val="clear" w:color="auto" w:fill="auto"/>
          </w:tcPr>
          <w:p w:rsidR="00E30FF3" w:rsidRPr="007246A9" w:rsidRDefault="00E30FF3" w:rsidP="0032586A">
            <w:pPr>
              <w:jc w:val="left"/>
              <w:rPr>
                <w:szCs w:val="21"/>
              </w:rPr>
            </w:pPr>
            <w:proofErr w:type="gramStart"/>
            <w:r>
              <w:rPr>
                <w:rFonts w:hint="eastAsia"/>
                <w:szCs w:val="21"/>
              </w:rPr>
              <w:t>低才高就</w:t>
            </w:r>
            <w:proofErr w:type="gramEnd"/>
          </w:p>
        </w:tc>
        <w:tc>
          <w:tcPr>
            <w:tcW w:w="470" w:type="pct"/>
            <w:shd w:val="clear" w:color="auto" w:fill="auto"/>
          </w:tcPr>
          <w:p w:rsidR="00E30FF3" w:rsidRPr="007246A9" w:rsidRDefault="00E30FF3" w:rsidP="00E30FF3">
            <w:pPr>
              <w:jc w:val="left"/>
              <w:rPr>
                <w:szCs w:val="21"/>
              </w:rPr>
            </w:pPr>
            <w:r w:rsidRPr="007246A9">
              <w:rPr>
                <w:rFonts w:hint="eastAsia"/>
                <w:szCs w:val="21"/>
              </w:rPr>
              <w:t>35</w:t>
            </w:r>
          </w:p>
        </w:tc>
        <w:tc>
          <w:tcPr>
            <w:tcW w:w="569" w:type="pct"/>
            <w:shd w:val="clear" w:color="auto" w:fill="auto"/>
          </w:tcPr>
          <w:p w:rsidR="00E30FF3" w:rsidRPr="007246A9" w:rsidRDefault="00E30FF3" w:rsidP="00E30FF3">
            <w:pPr>
              <w:jc w:val="left"/>
              <w:rPr>
                <w:szCs w:val="21"/>
              </w:rPr>
            </w:pPr>
            <w:r w:rsidRPr="007246A9">
              <w:rPr>
                <w:rFonts w:hint="eastAsia"/>
                <w:szCs w:val="21"/>
              </w:rPr>
              <w:t>1.40</w:t>
            </w:r>
          </w:p>
        </w:tc>
        <w:tc>
          <w:tcPr>
            <w:tcW w:w="470" w:type="pct"/>
            <w:shd w:val="clear" w:color="auto" w:fill="auto"/>
          </w:tcPr>
          <w:p w:rsidR="00E30FF3" w:rsidRPr="007246A9" w:rsidRDefault="00E30FF3" w:rsidP="00E30FF3">
            <w:pPr>
              <w:jc w:val="left"/>
              <w:rPr>
                <w:szCs w:val="21"/>
              </w:rPr>
            </w:pPr>
            <w:r w:rsidRPr="007246A9">
              <w:rPr>
                <w:rFonts w:hint="eastAsia"/>
                <w:szCs w:val="21"/>
              </w:rPr>
              <w:t>22</w:t>
            </w:r>
          </w:p>
        </w:tc>
        <w:tc>
          <w:tcPr>
            <w:tcW w:w="569" w:type="pct"/>
            <w:tcBorders>
              <w:right w:val="single" w:sz="4" w:space="0" w:color="auto"/>
            </w:tcBorders>
            <w:shd w:val="clear" w:color="auto" w:fill="auto"/>
          </w:tcPr>
          <w:p w:rsidR="00E30FF3" w:rsidRPr="007246A9" w:rsidRDefault="00E30FF3" w:rsidP="00E30FF3">
            <w:pPr>
              <w:jc w:val="left"/>
              <w:rPr>
                <w:szCs w:val="21"/>
              </w:rPr>
            </w:pPr>
            <w:r w:rsidRPr="007246A9">
              <w:rPr>
                <w:rFonts w:hint="eastAsia"/>
                <w:szCs w:val="21"/>
              </w:rPr>
              <w:t>0.88</w:t>
            </w:r>
          </w:p>
        </w:tc>
        <w:tc>
          <w:tcPr>
            <w:tcW w:w="470" w:type="pct"/>
            <w:tcBorders>
              <w:left w:val="single" w:sz="4" w:space="0" w:color="auto"/>
            </w:tcBorders>
            <w:shd w:val="clear" w:color="auto" w:fill="auto"/>
          </w:tcPr>
          <w:p w:rsidR="00E30FF3" w:rsidRPr="007246A9" w:rsidRDefault="00E30FF3" w:rsidP="00E30FF3">
            <w:pPr>
              <w:jc w:val="left"/>
              <w:rPr>
                <w:szCs w:val="21"/>
              </w:rPr>
            </w:pPr>
            <w:r w:rsidRPr="007246A9">
              <w:rPr>
                <w:rFonts w:hint="eastAsia"/>
                <w:szCs w:val="21"/>
              </w:rPr>
              <w:t>111</w:t>
            </w:r>
          </w:p>
        </w:tc>
        <w:tc>
          <w:tcPr>
            <w:tcW w:w="569" w:type="pct"/>
            <w:shd w:val="clear" w:color="auto" w:fill="auto"/>
          </w:tcPr>
          <w:p w:rsidR="00E30FF3" w:rsidRPr="007246A9" w:rsidRDefault="00E30FF3" w:rsidP="00E30FF3">
            <w:pPr>
              <w:jc w:val="left"/>
              <w:rPr>
                <w:szCs w:val="21"/>
              </w:rPr>
            </w:pPr>
            <w:r w:rsidRPr="007246A9">
              <w:rPr>
                <w:rFonts w:hint="eastAsia"/>
                <w:szCs w:val="21"/>
              </w:rPr>
              <w:t>2.96</w:t>
            </w:r>
          </w:p>
        </w:tc>
        <w:tc>
          <w:tcPr>
            <w:tcW w:w="470" w:type="pct"/>
            <w:shd w:val="clear" w:color="auto" w:fill="auto"/>
          </w:tcPr>
          <w:p w:rsidR="00E30FF3" w:rsidRPr="007246A9" w:rsidRDefault="00E30FF3" w:rsidP="00E30FF3">
            <w:pPr>
              <w:jc w:val="left"/>
              <w:rPr>
                <w:szCs w:val="21"/>
              </w:rPr>
            </w:pPr>
            <w:r w:rsidRPr="007246A9">
              <w:rPr>
                <w:rFonts w:hint="eastAsia"/>
                <w:szCs w:val="21"/>
              </w:rPr>
              <w:t>196</w:t>
            </w:r>
          </w:p>
        </w:tc>
        <w:tc>
          <w:tcPr>
            <w:tcW w:w="566" w:type="pct"/>
            <w:shd w:val="clear" w:color="auto" w:fill="auto"/>
          </w:tcPr>
          <w:p w:rsidR="00E30FF3" w:rsidRPr="007246A9" w:rsidRDefault="00E30FF3" w:rsidP="00E30FF3">
            <w:pPr>
              <w:jc w:val="left"/>
              <w:rPr>
                <w:szCs w:val="21"/>
              </w:rPr>
            </w:pPr>
            <w:r w:rsidRPr="007246A9">
              <w:rPr>
                <w:rFonts w:hint="eastAsia"/>
                <w:szCs w:val="21"/>
              </w:rPr>
              <w:t>5.24</w:t>
            </w:r>
          </w:p>
        </w:tc>
      </w:tr>
      <w:tr w:rsidR="00E30FF3" w:rsidRPr="007246A9" w:rsidTr="009844C3">
        <w:trPr>
          <w:cnfStyle w:val="000000100000"/>
          <w:trHeight w:hRule="exact" w:val="312"/>
        </w:trPr>
        <w:tc>
          <w:tcPr>
            <w:tcW w:w="847" w:type="pct"/>
            <w:shd w:val="clear" w:color="auto" w:fill="auto"/>
          </w:tcPr>
          <w:p w:rsidR="00E30FF3" w:rsidRPr="007246A9" w:rsidRDefault="00E30FF3" w:rsidP="0032586A">
            <w:pPr>
              <w:jc w:val="left"/>
              <w:rPr>
                <w:szCs w:val="21"/>
              </w:rPr>
            </w:pPr>
            <w:r w:rsidRPr="007246A9">
              <w:rPr>
                <w:rFonts w:hint="eastAsia"/>
                <w:szCs w:val="21"/>
              </w:rPr>
              <w:t>无明确要求</w:t>
            </w:r>
          </w:p>
        </w:tc>
        <w:tc>
          <w:tcPr>
            <w:tcW w:w="470" w:type="pct"/>
            <w:shd w:val="clear" w:color="auto" w:fill="auto"/>
          </w:tcPr>
          <w:p w:rsidR="00E30FF3" w:rsidRPr="007246A9" w:rsidRDefault="00E30FF3" w:rsidP="00E30FF3">
            <w:pPr>
              <w:jc w:val="left"/>
              <w:rPr>
                <w:szCs w:val="21"/>
              </w:rPr>
            </w:pPr>
            <w:r w:rsidRPr="007246A9">
              <w:rPr>
                <w:rFonts w:hint="eastAsia"/>
                <w:szCs w:val="21"/>
              </w:rPr>
              <w:t>1,931</w:t>
            </w:r>
          </w:p>
        </w:tc>
        <w:tc>
          <w:tcPr>
            <w:tcW w:w="569" w:type="pct"/>
            <w:shd w:val="clear" w:color="auto" w:fill="auto"/>
          </w:tcPr>
          <w:p w:rsidR="00E30FF3" w:rsidRPr="007246A9" w:rsidRDefault="00E30FF3" w:rsidP="00E30FF3">
            <w:pPr>
              <w:jc w:val="left"/>
              <w:rPr>
                <w:szCs w:val="21"/>
              </w:rPr>
            </w:pPr>
            <w:r w:rsidRPr="007246A9">
              <w:rPr>
                <w:rFonts w:hint="eastAsia"/>
                <w:szCs w:val="21"/>
              </w:rPr>
              <w:t>77.02</w:t>
            </w:r>
          </w:p>
        </w:tc>
        <w:tc>
          <w:tcPr>
            <w:tcW w:w="470" w:type="pct"/>
            <w:shd w:val="clear" w:color="auto" w:fill="auto"/>
          </w:tcPr>
          <w:p w:rsidR="00E30FF3" w:rsidRPr="007246A9" w:rsidRDefault="00E30FF3" w:rsidP="00E30FF3">
            <w:pPr>
              <w:jc w:val="left"/>
              <w:rPr>
                <w:szCs w:val="21"/>
              </w:rPr>
            </w:pPr>
            <w:r w:rsidRPr="007246A9">
              <w:rPr>
                <w:rFonts w:hint="eastAsia"/>
                <w:szCs w:val="21"/>
              </w:rPr>
              <w:t>2,194</w:t>
            </w:r>
          </w:p>
        </w:tc>
        <w:tc>
          <w:tcPr>
            <w:tcW w:w="569" w:type="pct"/>
            <w:tcBorders>
              <w:right w:val="single" w:sz="4" w:space="0" w:color="auto"/>
            </w:tcBorders>
            <w:shd w:val="clear" w:color="auto" w:fill="auto"/>
          </w:tcPr>
          <w:p w:rsidR="00E30FF3" w:rsidRPr="007246A9" w:rsidRDefault="00E30FF3" w:rsidP="00E30FF3">
            <w:pPr>
              <w:jc w:val="left"/>
              <w:rPr>
                <w:szCs w:val="21"/>
              </w:rPr>
            </w:pPr>
            <w:r w:rsidRPr="007246A9">
              <w:rPr>
                <w:rFonts w:hint="eastAsia"/>
                <w:szCs w:val="21"/>
              </w:rPr>
              <w:t>87.51</w:t>
            </w:r>
          </w:p>
        </w:tc>
        <w:tc>
          <w:tcPr>
            <w:tcW w:w="470" w:type="pct"/>
            <w:tcBorders>
              <w:left w:val="single" w:sz="4" w:space="0" w:color="auto"/>
            </w:tcBorders>
            <w:shd w:val="clear" w:color="auto" w:fill="auto"/>
          </w:tcPr>
          <w:p w:rsidR="00E30FF3" w:rsidRPr="007246A9" w:rsidRDefault="00E30FF3" w:rsidP="00E30FF3">
            <w:pPr>
              <w:jc w:val="left"/>
              <w:rPr>
                <w:szCs w:val="21"/>
              </w:rPr>
            </w:pPr>
            <w:r w:rsidRPr="007246A9">
              <w:rPr>
                <w:rFonts w:hint="eastAsia"/>
                <w:szCs w:val="21"/>
              </w:rPr>
              <w:t>1,859</w:t>
            </w:r>
          </w:p>
        </w:tc>
        <w:tc>
          <w:tcPr>
            <w:tcW w:w="569" w:type="pct"/>
            <w:shd w:val="clear" w:color="auto" w:fill="auto"/>
          </w:tcPr>
          <w:p w:rsidR="00E30FF3" w:rsidRPr="007246A9" w:rsidRDefault="00E30FF3" w:rsidP="00E30FF3">
            <w:pPr>
              <w:jc w:val="left"/>
              <w:rPr>
                <w:szCs w:val="21"/>
              </w:rPr>
            </w:pPr>
            <w:r w:rsidRPr="007246A9">
              <w:rPr>
                <w:rFonts w:hint="eastAsia"/>
                <w:szCs w:val="21"/>
              </w:rPr>
              <w:t>49.65</w:t>
            </w:r>
          </w:p>
        </w:tc>
        <w:tc>
          <w:tcPr>
            <w:tcW w:w="470" w:type="pct"/>
            <w:shd w:val="clear" w:color="auto" w:fill="auto"/>
          </w:tcPr>
          <w:p w:rsidR="00E30FF3" w:rsidRPr="007246A9" w:rsidRDefault="00E30FF3" w:rsidP="00E30FF3">
            <w:pPr>
              <w:jc w:val="left"/>
              <w:rPr>
                <w:szCs w:val="21"/>
              </w:rPr>
            </w:pPr>
            <w:r w:rsidRPr="007246A9">
              <w:rPr>
                <w:rFonts w:hint="eastAsia"/>
                <w:szCs w:val="21"/>
              </w:rPr>
              <w:t>2,150</w:t>
            </w:r>
          </w:p>
        </w:tc>
        <w:tc>
          <w:tcPr>
            <w:tcW w:w="566" w:type="pct"/>
            <w:shd w:val="clear" w:color="auto" w:fill="auto"/>
          </w:tcPr>
          <w:p w:rsidR="00E30FF3" w:rsidRPr="007246A9" w:rsidRDefault="00E30FF3" w:rsidP="00E30FF3">
            <w:pPr>
              <w:jc w:val="left"/>
              <w:rPr>
                <w:szCs w:val="21"/>
              </w:rPr>
            </w:pPr>
            <w:r w:rsidRPr="007246A9">
              <w:rPr>
                <w:rFonts w:hint="eastAsia"/>
                <w:szCs w:val="21"/>
              </w:rPr>
              <w:t>57.43</w:t>
            </w:r>
          </w:p>
        </w:tc>
      </w:tr>
      <w:tr w:rsidR="00E30FF3" w:rsidRPr="007246A9" w:rsidTr="009844C3">
        <w:trPr>
          <w:trHeight w:hRule="exact" w:val="312"/>
        </w:trPr>
        <w:tc>
          <w:tcPr>
            <w:tcW w:w="847" w:type="pct"/>
            <w:shd w:val="clear" w:color="auto" w:fill="auto"/>
          </w:tcPr>
          <w:p w:rsidR="00E30FF3" w:rsidRPr="007246A9" w:rsidRDefault="00E30FF3" w:rsidP="0032586A">
            <w:pPr>
              <w:jc w:val="left"/>
              <w:rPr>
                <w:szCs w:val="21"/>
              </w:rPr>
            </w:pPr>
            <w:r w:rsidRPr="007246A9">
              <w:rPr>
                <w:rFonts w:hint="eastAsia"/>
                <w:szCs w:val="21"/>
              </w:rPr>
              <w:t>缺失</w:t>
            </w:r>
          </w:p>
        </w:tc>
        <w:tc>
          <w:tcPr>
            <w:tcW w:w="470" w:type="pct"/>
            <w:shd w:val="clear" w:color="auto" w:fill="auto"/>
          </w:tcPr>
          <w:p w:rsidR="00E30FF3" w:rsidRPr="007246A9" w:rsidRDefault="00E30FF3" w:rsidP="00E30FF3">
            <w:pPr>
              <w:jc w:val="left"/>
              <w:rPr>
                <w:szCs w:val="21"/>
              </w:rPr>
            </w:pPr>
            <w:r w:rsidRPr="007246A9">
              <w:rPr>
                <w:szCs w:val="21"/>
              </w:rPr>
              <w:t>24</w:t>
            </w:r>
          </w:p>
        </w:tc>
        <w:tc>
          <w:tcPr>
            <w:tcW w:w="569" w:type="pct"/>
            <w:shd w:val="clear" w:color="auto" w:fill="auto"/>
          </w:tcPr>
          <w:p w:rsidR="00E30FF3" w:rsidRPr="007246A9" w:rsidRDefault="00E30FF3" w:rsidP="00E30FF3">
            <w:pPr>
              <w:jc w:val="left"/>
              <w:rPr>
                <w:szCs w:val="21"/>
              </w:rPr>
            </w:pPr>
            <w:r w:rsidRPr="007246A9">
              <w:rPr>
                <w:szCs w:val="21"/>
              </w:rPr>
              <w:t>0.96</w:t>
            </w:r>
          </w:p>
        </w:tc>
        <w:tc>
          <w:tcPr>
            <w:tcW w:w="470" w:type="pct"/>
            <w:shd w:val="clear" w:color="auto" w:fill="auto"/>
          </w:tcPr>
          <w:p w:rsidR="00E30FF3" w:rsidRPr="007246A9" w:rsidRDefault="00E30FF3" w:rsidP="00E30FF3">
            <w:pPr>
              <w:jc w:val="left"/>
              <w:rPr>
                <w:szCs w:val="21"/>
              </w:rPr>
            </w:pPr>
            <w:r w:rsidRPr="007246A9">
              <w:rPr>
                <w:szCs w:val="21"/>
              </w:rPr>
              <w:t>16</w:t>
            </w:r>
          </w:p>
        </w:tc>
        <w:tc>
          <w:tcPr>
            <w:tcW w:w="569" w:type="pct"/>
            <w:tcBorders>
              <w:right w:val="single" w:sz="4" w:space="0" w:color="auto"/>
            </w:tcBorders>
            <w:shd w:val="clear" w:color="auto" w:fill="auto"/>
          </w:tcPr>
          <w:p w:rsidR="00E30FF3" w:rsidRPr="007246A9" w:rsidRDefault="00E30FF3" w:rsidP="00E30FF3">
            <w:pPr>
              <w:jc w:val="left"/>
              <w:rPr>
                <w:szCs w:val="21"/>
              </w:rPr>
            </w:pPr>
            <w:r w:rsidRPr="007246A9">
              <w:rPr>
                <w:szCs w:val="21"/>
              </w:rPr>
              <w:t>0.64</w:t>
            </w:r>
          </w:p>
        </w:tc>
        <w:tc>
          <w:tcPr>
            <w:tcW w:w="470" w:type="pct"/>
            <w:tcBorders>
              <w:left w:val="single" w:sz="4" w:space="0" w:color="auto"/>
            </w:tcBorders>
            <w:shd w:val="clear" w:color="auto" w:fill="auto"/>
          </w:tcPr>
          <w:p w:rsidR="00E30FF3" w:rsidRPr="007246A9" w:rsidRDefault="00E30FF3" w:rsidP="00E30FF3">
            <w:pPr>
              <w:jc w:val="left"/>
              <w:rPr>
                <w:szCs w:val="21"/>
              </w:rPr>
            </w:pPr>
            <w:r w:rsidRPr="007246A9">
              <w:rPr>
                <w:szCs w:val="21"/>
              </w:rPr>
              <w:t>39</w:t>
            </w:r>
          </w:p>
        </w:tc>
        <w:tc>
          <w:tcPr>
            <w:tcW w:w="569" w:type="pct"/>
            <w:shd w:val="clear" w:color="auto" w:fill="auto"/>
          </w:tcPr>
          <w:p w:rsidR="00E30FF3" w:rsidRPr="007246A9" w:rsidRDefault="00E30FF3" w:rsidP="00E30FF3">
            <w:pPr>
              <w:jc w:val="left"/>
              <w:rPr>
                <w:szCs w:val="21"/>
              </w:rPr>
            </w:pPr>
            <w:r w:rsidRPr="007246A9">
              <w:rPr>
                <w:szCs w:val="21"/>
              </w:rPr>
              <w:t>1.04</w:t>
            </w:r>
          </w:p>
        </w:tc>
        <w:tc>
          <w:tcPr>
            <w:tcW w:w="470" w:type="pct"/>
            <w:shd w:val="clear" w:color="auto" w:fill="auto"/>
          </w:tcPr>
          <w:p w:rsidR="00E30FF3" w:rsidRPr="007246A9" w:rsidRDefault="00E30FF3" w:rsidP="00E30FF3">
            <w:pPr>
              <w:jc w:val="left"/>
              <w:rPr>
                <w:szCs w:val="21"/>
              </w:rPr>
            </w:pPr>
            <w:r w:rsidRPr="007246A9">
              <w:rPr>
                <w:szCs w:val="21"/>
              </w:rPr>
              <w:t>49</w:t>
            </w:r>
          </w:p>
        </w:tc>
        <w:tc>
          <w:tcPr>
            <w:tcW w:w="566" w:type="pct"/>
            <w:shd w:val="clear" w:color="auto" w:fill="auto"/>
          </w:tcPr>
          <w:p w:rsidR="00E30FF3" w:rsidRPr="007246A9" w:rsidRDefault="00E30FF3" w:rsidP="00E30FF3">
            <w:pPr>
              <w:jc w:val="left"/>
              <w:rPr>
                <w:szCs w:val="21"/>
              </w:rPr>
            </w:pPr>
            <w:r w:rsidRPr="007246A9">
              <w:rPr>
                <w:szCs w:val="21"/>
              </w:rPr>
              <w:t>1.31</w:t>
            </w:r>
          </w:p>
        </w:tc>
      </w:tr>
      <w:tr w:rsidR="00E30FF3" w:rsidRPr="007246A9" w:rsidTr="009844C3">
        <w:trPr>
          <w:cnfStyle w:val="010000000000"/>
          <w:trHeight w:hRule="exact" w:val="312"/>
        </w:trPr>
        <w:tc>
          <w:tcPr>
            <w:tcW w:w="847" w:type="pct"/>
            <w:shd w:val="clear" w:color="auto" w:fill="auto"/>
          </w:tcPr>
          <w:p w:rsidR="00E30FF3" w:rsidRPr="007246A9" w:rsidRDefault="00E30FF3" w:rsidP="0032586A">
            <w:pPr>
              <w:jc w:val="left"/>
              <w:rPr>
                <w:b w:val="0"/>
                <w:bCs w:val="0"/>
                <w:szCs w:val="21"/>
              </w:rPr>
            </w:pPr>
            <w:r w:rsidRPr="007246A9">
              <w:rPr>
                <w:rFonts w:hint="eastAsia"/>
                <w:szCs w:val="21"/>
              </w:rPr>
              <w:t>总计</w:t>
            </w:r>
          </w:p>
        </w:tc>
        <w:tc>
          <w:tcPr>
            <w:tcW w:w="470" w:type="pct"/>
            <w:shd w:val="clear" w:color="auto" w:fill="auto"/>
          </w:tcPr>
          <w:p w:rsidR="00E30FF3" w:rsidRPr="007246A9" w:rsidRDefault="00E30FF3" w:rsidP="00E30FF3">
            <w:pPr>
              <w:jc w:val="left"/>
              <w:rPr>
                <w:b w:val="0"/>
                <w:bCs w:val="0"/>
                <w:szCs w:val="21"/>
              </w:rPr>
            </w:pPr>
            <w:r w:rsidRPr="007246A9">
              <w:rPr>
                <w:szCs w:val="21"/>
              </w:rPr>
              <w:t>2,507</w:t>
            </w:r>
          </w:p>
        </w:tc>
        <w:tc>
          <w:tcPr>
            <w:tcW w:w="569" w:type="pct"/>
            <w:shd w:val="clear" w:color="auto" w:fill="auto"/>
          </w:tcPr>
          <w:p w:rsidR="00E30FF3" w:rsidRPr="007246A9" w:rsidRDefault="00E30FF3" w:rsidP="00E30FF3">
            <w:pPr>
              <w:jc w:val="left"/>
              <w:rPr>
                <w:b w:val="0"/>
                <w:bCs w:val="0"/>
                <w:szCs w:val="21"/>
              </w:rPr>
            </w:pPr>
            <w:r w:rsidRPr="007246A9">
              <w:rPr>
                <w:szCs w:val="21"/>
              </w:rPr>
              <w:t>100.00</w:t>
            </w:r>
          </w:p>
        </w:tc>
        <w:tc>
          <w:tcPr>
            <w:tcW w:w="470" w:type="pct"/>
            <w:shd w:val="clear" w:color="auto" w:fill="auto"/>
          </w:tcPr>
          <w:p w:rsidR="00E30FF3" w:rsidRPr="007246A9" w:rsidRDefault="00E30FF3" w:rsidP="00E30FF3">
            <w:pPr>
              <w:jc w:val="left"/>
              <w:rPr>
                <w:b w:val="0"/>
                <w:bCs w:val="0"/>
                <w:szCs w:val="21"/>
              </w:rPr>
            </w:pPr>
            <w:r w:rsidRPr="007246A9">
              <w:rPr>
                <w:szCs w:val="21"/>
              </w:rPr>
              <w:t>2,507</w:t>
            </w:r>
          </w:p>
        </w:tc>
        <w:tc>
          <w:tcPr>
            <w:tcW w:w="569" w:type="pct"/>
            <w:tcBorders>
              <w:right w:val="single" w:sz="4" w:space="0" w:color="auto"/>
            </w:tcBorders>
            <w:shd w:val="clear" w:color="auto" w:fill="auto"/>
          </w:tcPr>
          <w:p w:rsidR="00E30FF3" w:rsidRPr="007246A9" w:rsidRDefault="00E30FF3" w:rsidP="00E30FF3">
            <w:pPr>
              <w:jc w:val="left"/>
              <w:rPr>
                <w:b w:val="0"/>
                <w:bCs w:val="0"/>
                <w:szCs w:val="21"/>
              </w:rPr>
            </w:pPr>
            <w:r w:rsidRPr="007246A9">
              <w:rPr>
                <w:szCs w:val="21"/>
              </w:rPr>
              <w:t>100.00</w:t>
            </w:r>
          </w:p>
        </w:tc>
        <w:tc>
          <w:tcPr>
            <w:tcW w:w="470" w:type="pct"/>
            <w:tcBorders>
              <w:left w:val="single" w:sz="4" w:space="0" w:color="auto"/>
            </w:tcBorders>
            <w:shd w:val="clear" w:color="auto" w:fill="auto"/>
          </w:tcPr>
          <w:p w:rsidR="00E30FF3" w:rsidRPr="007246A9" w:rsidRDefault="00E30FF3" w:rsidP="00E30FF3">
            <w:pPr>
              <w:jc w:val="left"/>
              <w:rPr>
                <w:b w:val="0"/>
                <w:bCs w:val="0"/>
                <w:szCs w:val="21"/>
              </w:rPr>
            </w:pPr>
            <w:r w:rsidRPr="007246A9">
              <w:rPr>
                <w:szCs w:val="21"/>
              </w:rPr>
              <w:t>3,744</w:t>
            </w:r>
          </w:p>
        </w:tc>
        <w:tc>
          <w:tcPr>
            <w:tcW w:w="569" w:type="pct"/>
            <w:shd w:val="clear" w:color="auto" w:fill="auto"/>
          </w:tcPr>
          <w:p w:rsidR="00E30FF3" w:rsidRPr="007246A9" w:rsidRDefault="00E30FF3" w:rsidP="00E30FF3">
            <w:pPr>
              <w:jc w:val="left"/>
              <w:rPr>
                <w:b w:val="0"/>
                <w:bCs w:val="0"/>
                <w:szCs w:val="21"/>
              </w:rPr>
            </w:pPr>
            <w:r w:rsidRPr="007246A9">
              <w:rPr>
                <w:szCs w:val="21"/>
              </w:rPr>
              <w:t>100.00</w:t>
            </w:r>
          </w:p>
        </w:tc>
        <w:tc>
          <w:tcPr>
            <w:tcW w:w="470" w:type="pct"/>
            <w:shd w:val="clear" w:color="auto" w:fill="auto"/>
          </w:tcPr>
          <w:p w:rsidR="00E30FF3" w:rsidRPr="007246A9" w:rsidRDefault="00E30FF3" w:rsidP="00E30FF3">
            <w:pPr>
              <w:jc w:val="left"/>
              <w:rPr>
                <w:b w:val="0"/>
                <w:bCs w:val="0"/>
                <w:szCs w:val="21"/>
              </w:rPr>
            </w:pPr>
            <w:r w:rsidRPr="007246A9">
              <w:rPr>
                <w:szCs w:val="21"/>
              </w:rPr>
              <w:t>3,744</w:t>
            </w:r>
          </w:p>
        </w:tc>
        <w:tc>
          <w:tcPr>
            <w:tcW w:w="566" w:type="pct"/>
            <w:shd w:val="clear" w:color="auto" w:fill="auto"/>
          </w:tcPr>
          <w:p w:rsidR="00E30FF3" w:rsidRPr="007246A9" w:rsidRDefault="00E30FF3" w:rsidP="00E30FF3">
            <w:pPr>
              <w:jc w:val="left"/>
              <w:rPr>
                <w:b w:val="0"/>
                <w:bCs w:val="0"/>
                <w:szCs w:val="21"/>
              </w:rPr>
            </w:pPr>
            <w:r w:rsidRPr="007246A9">
              <w:rPr>
                <w:szCs w:val="21"/>
              </w:rPr>
              <w:t>100.00</w:t>
            </w:r>
          </w:p>
        </w:tc>
      </w:tr>
    </w:tbl>
    <w:p w:rsidR="00322B5F" w:rsidRPr="007246A9" w:rsidRDefault="00322B5F" w:rsidP="00322B5F">
      <w:pPr>
        <w:spacing w:line="360" w:lineRule="auto"/>
        <w:ind w:firstLineChars="200" w:firstLine="480"/>
        <w:jc w:val="left"/>
        <w:rPr>
          <w:sz w:val="24"/>
        </w:rPr>
      </w:pPr>
      <w:r w:rsidRPr="007246A9">
        <w:rPr>
          <w:rFonts w:hint="eastAsia"/>
          <w:sz w:val="24"/>
        </w:rPr>
        <w:t>下来分析这三者之间的关系。</w:t>
      </w:r>
      <w:r w:rsidR="00E30FF3">
        <w:rPr>
          <w:rFonts w:hint="eastAsia"/>
          <w:sz w:val="24"/>
        </w:rPr>
        <w:t>利用</w:t>
      </w:r>
      <w:r w:rsidRPr="007246A9">
        <w:rPr>
          <w:rFonts w:hint="eastAsia"/>
          <w:sz w:val="24"/>
        </w:rPr>
        <w:t>多分类逻辑回归模型，以学历匹配为因变量，</w:t>
      </w:r>
      <w:r w:rsidR="00DC0CFC">
        <w:rPr>
          <w:rFonts w:hint="eastAsia"/>
          <w:sz w:val="24"/>
        </w:rPr>
        <w:t>然后</w:t>
      </w:r>
      <w:r w:rsidRPr="007246A9">
        <w:rPr>
          <w:rFonts w:hint="eastAsia"/>
          <w:sz w:val="24"/>
        </w:rPr>
        <w:t>分别以技术</w:t>
      </w:r>
      <w:r w:rsidR="00DC0CFC">
        <w:rPr>
          <w:rFonts w:hint="eastAsia"/>
          <w:sz w:val="24"/>
        </w:rPr>
        <w:t>匹配和工作检验</w:t>
      </w:r>
      <w:r w:rsidRPr="007246A9">
        <w:rPr>
          <w:rFonts w:hint="eastAsia"/>
          <w:sz w:val="24"/>
        </w:rPr>
        <w:t>匹配状况为自变量，</w:t>
      </w:r>
      <w:r w:rsidR="00E30FF3">
        <w:rPr>
          <w:rFonts w:hint="eastAsia"/>
          <w:sz w:val="24"/>
        </w:rPr>
        <w:t>其中将匹配一致作为参照类</w:t>
      </w:r>
      <w:r w:rsidR="00DC0CFC">
        <w:rPr>
          <w:rFonts w:hint="eastAsia"/>
          <w:sz w:val="24"/>
        </w:rPr>
        <w:t>，</w:t>
      </w:r>
      <w:r w:rsidRPr="007246A9">
        <w:rPr>
          <w:rFonts w:hint="eastAsia"/>
          <w:sz w:val="24"/>
        </w:rPr>
        <w:t>具体的回归结果如下表</w:t>
      </w:r>
      <w:r w:rsidRPr="007246A9">
        <w:rPr>
          <w:rFonts w:hint="eastAsia"/>
          <w:sz w:val="24"/>
        </w:rPr>
        <w:t>6</w:t>
      </w:r>
      <w:r w:rsidRPr="007246A9">
        <w:rPr>
          <w:rFonts w:hint="eastAsia"/>
          <w:sz w:val="24"/>
        </w:rPr>
        <w:t>所示。</w:t>
      </w:r>
    </w:p>
    <w:p w:rsidR="00322B5F" w:rsidRPr="007246A9" w:rsidRDefault="00322B5F" w:rsidP="00322B5F">
      <w:pPr>
        <w:spacing w:line="360" w:lineRule="auto"/>
        <w:ind w:firstLineChars="200" w:firstLine="480"/>
        <w:jc w:val="left"/>
        <w:rPr>
          <w:sz w:val="24"/>
        </w:rPr>
      </w:pPr>
      <w:r w:rsidRPr="007246A9">
        <w:rPr>
          <w:rFonts w:hint="eastAsia"/>
          <w:sz w:val="24"/>
        </w:rPr>
        <w:t>由表</w:t>
      </w:r>
      <w:r w:rsidRPr="007246A9">
        <w:rPr>
          <w:rFonts w:hint="eastAsia"/>
          <w:sz w:val="24"/>
        </w:rPr>
        <w:t>6</w:t>
      </w:r>
      <w:r w:rsidRPr="007246A9">
        <w:rPr>
          <w:rFonts w:hint="eastAsia"/>
          <w:sz w:val="24"/>
        </w:rPr>
        <w:t>的回归结果可见，</w:t>
      </w:r>
      <w:r w:rsidR="00CB2BFA">
        <w:rPr>
          <w:rFonts w:hint="eastAsia"/>
          <w:sz w:val="24"/>
        </w:rPr>
        <w:t>无论在哪种供求状况下，</w:t>
      </w:r>
      <w:r w:rsidR="009844C3">
        <w:rPr>
          <w:rFonts w:hint="eastAsia"/>
          <w:sz w:val="24"/>
        </w:rPr>
        <w:t>在学历上</w:t>
      </w:r>
      <w:proofErr w:type="gramStart"/>
      <w:r w:rsidR="009844C3">
        <w:rPr>
          <w:rFonts w:hint="eastAsia"/>
          <w:sz w:val="24"/>
        </w:rPr>
        <w:t>是低才高就</w:t>
      </w:r>
      <w:proofErr w:type="gramEnd"/>
      <w:r w:rsidR="009844C3">
        <w:rPr>
          <w:rFonts w:hint="eastAsia"/>
          <w:sz w:val="24"/>
        </w:rPr>
        <w:t>的求职者</w:t>
      </w:r>
      <w:r w:rsidRPr="007246A9">
        <w:rPr>
          <w:rFonts w:hint="eastAsia"/>
          <w:sz w:val="24"/>
        </w:rPr>
        <w:t>，在其他两个方面也更容易</w:t>
      </w:r>
      <w:proofErr w:type="gramStart"/>
      <w:r w:rsidRPr="007246A9">
        <w:rPr>
          <w:rFonts w:hint="eastAsia"/>
          <w:sz w:val="24"/>
        </w:rPr>
        <w:t>出现</w:t>
      </w:r>
      <w:r w:rsidR="009844C3">
        <w:rPr>
          <w:rFonts w:hint="eastAsia"/>
          <w:sz w:val="24"/>
        </w:rPr>
        <w:t>低才高就</w:t>
      </w:r>
      <w:proofErr w:type="gramEnd"/>
      <w:r w:rsidR="009844C3">
        <w:rPr>
          <w:rFonts w:hint="eastAsia"/>
          <w:sz w:val="24"/>
        </w:rPr>
        <w:t>，</w:t>
      </w:r>
      <w:r w:rsidR="00CB2BFA">
        <w:rPr>
          <w:rFonts w:hint="eastAsia"/>
          <w:sz w:val="24"/>
        </w:rPr>
        <w:t>以供小于</w:t>
      </w:r>
      <w:proofErr w:type="gramStart"/>
      <w:r w:rsidR="00CB2BFA">
        <w:rPr>
          <w:rFonts w:hint="eastAsia"/>
          <w:sz w:val="24"/>
        </w:rPr>
        <w:t>求状况</w:t>
      </w:r>
      <w:proofErr w:type="gramEnd"/>
      <w:r w:rsidR="00CB2BFA">
        <w:rPr>
          <w:rFonts w:hint="eastAsia"/>
          <w:sz w:val="24"/>
        </w:rPr>
        <w:t>为例，技术</w:t>
      </w:r>
      <w:r w:rsidR="003A687F">
        <w:rPr>
          <w:rFonts w:hint="eastAsia"/>
          <w:sz w:val="24"/>
        </w:rPr>
        <w:t>上</w:t>
      </w:r>
      <w:proofErr w:type="gramStart"/>
      <w:r w:rsidR="00CB2BFA">
        <w:rPr>
          <w:rFonts w:hint="eastAsia"/>
          <w:sz w:val="24"/>
        </w:rPr>
        <w:t>的</w:t>
      </w:r>
      <w:r w:rsidR="003A687F">
        <w:rPr>
          <w:rFonts w:hint="eastAsia"/>
          <w:sz w:val="24"/>
        </w:rPr>
        <w:t>低才</w:t>
      </w:r>
      <w:r w:rsidR="00CB2BFA">
        <w:rPr>
          <w:rFonts w:hint="eastAsia"/>
          <w:sz w:val="24"/>
        </w:rPr>
        <w:t>高就</w:t>
      </w:r>
      <w:proofErr w:type="gramEnd"/>
      <w:r w:rsidR="00CB2BFA">
        <w:rPr>
          <w:rFonts w:hint="eastAsia"/>
          <w:sz w:val="24"/>
        </w:rPr>
        <w:t>者相对于匹配一致者，在学历上实现高就的回</w:t>
      </w:r>
      <w:r w:rsidRPr="007246A9">
        <w:rPr>
          <w:rFonts w:hint="eastAsia"/>
          <w:sz w:val="24"/>
        </w:rPr>
        <w:t>归系数为</w:t>
      </w:r>
      <w:r w:rsidRPr="007246A9">
        <w:rPr>
          <w:rFonts w:hint="eastAsia"/>
          <w:sz w:val="24"/>
        </w:rPr>
        <w:t>2.75</w:t>
      </w:r>
      <w:r w:rsidRPr="007246A9">
        <w:rPr>
          <w:rFonts w:hint="eastAsia"/>
          <w:sz w:val="24"/>
        </w:rPr>
        <w:t>，且在</w:t>
      </w:r>
      <w:r w:rsidRPr="007246A9">
        <w:rPr>
          <w:rFonts w:hint="eastAsia"/>
          <w:sz w:val="24"/>
        </w:rPr>
        <w:t>0.01</w:t>
      </w:r>
      <w:r w:rsidR="003A687F">
        <w:rPr>
          <w:rFonts w:hint="eastAsia"/>
          <w:sz w:val="24"/>
        </w:rPr>
        <w:t>的水平上显著；</w:t>
      </w:r>
      <w:r w:rsidR="00CB2BFA">
        <w:rPr>
          <w:rFonts w:hint="eastAsia"/>
          <w:sz w:val="24"/>
        </w:rPr>
        <w:t>工作经验的回归结果与此类似，</w:t>
      </w:r>
      <w:r w:rsidRPr="007246A9">
        <w:rPr>
          <w:rFonts w:hint="eastAsia"/>
          <w:sz w:val="24"/>
        </w:rPr>
        <w:t>回归系数为</w:t>
      </w:r>
      <w:r w:rsidRPr="007246A9">
        <w:rPr>
          <w:rFonts w:hint="eastAsia"/>
          <w:sz w:val="24"/>
        </w:rPr>
        <w:t>3.09</w:t>
      </w:r>
      <w:r w:rsidRPr="007246A9">
        <w:rPr>
          <w:rFonts w:hint="eastAsia"/>
          <w:sz w:val="24"/>
        </w:rPr>
        <w:t>，且在</w:t>
      </w:r>
      <w:r w:rsidRPr="007246A9">
        <w:rPr>
          <w:rFonts w:hint="eastAsia"/>
          <w:sz w:val="24"/>
        </w:rPr>
        <w:t>0.01</w:t>
      </w:r>
      <w:r w:rsidR="003A687F">
        <w:rPr>
          <w:rFonts w:hint="eastAsia"/>
          <w:sz w:val="24"/>
        </w:rPr>
        <w:t>的水平上显著；同时，</w:t>
      </w:r>
      <w:r w:rsidR="00CB2BFA">
        <w:rPr>
          <w:rFonts w:hint="eastAsia"/>
          <w:sz w:val="24"/>
        </w:rPr>
        <w:t>技术或工作经验的</w:t>
      </w:r>
      <w:r w:rsidR="003A687F">
        <w:rPr>
          <w:rFonts w:hint="eastAsia"/>
          <w:sz w:val="24"/>
        </w:rPr>
        <w:t>高才低就、</w:t>
      </w:r>
      <w:r w:rsidRPr="007246A9">
        <w:rPr>
          <w:rFonts w:hint="eastAsia"/>
          <w:sz w:val="24"/>
        </w:rPr>
        <w:t>无</w:t>
      </w:r>
      <w:r w:rsidR="009844C3">
        <w:rPr>
          <w:rFonts w:hint="eastAsia"/>
          <w:sz w:val="24"/>
        </w:rPr>
        <w:t>明确</w:t>
      </w:r>
      <w:r w:rsidRPr="007246A9">
        <w:rPr>
          <w:rFonts w:hint="eastAsia"/>
          <w:sz w:val="24"/>
        </w:rPr>
        <w:t>要求</w:t>
      </w:r>
      <w:r w:rsidR="009844C3">
        <w:rPr>
          <w:rFonts w:hint="eastAsia"/>
          <w:sz w:val="24"/>
        </w:rPr>
        <w:t>两类</w:t>
      </w:r>
      <w:r w:rsidRPr="007246A9">
        <w:rPr>
          <w:rFonts w:hint="eastAsia"/>
          <w:sz w:val="24"/>
        </w:rPr>
        <w:t>对</w:t>
      </w:r>
      <w:r w:rsidR="009844C3">
        <w:rPr>
          <w:rFonts w:hint="eastAsia"/>
          <w:sz w:val="24"/>
        </w:rPr>
        <w:t>学历的</w:t>
      </w:r>
      <w:r w:rsidR="003A687F">
        <w:rPr>
          <w:rFonts w:hint="eastAsia"/>
          <w:sz w:val="24"/>
        </w:rPr>
        <w:t>高就均无显著影响。因此，回归</w:t>
      </w:r>
      <w:r w:rsidRPr="007246A9">
        <w:rPr>
          <w:rFonts w:hint="eastAsia"/>
          <w:sz w:val="24"/>
        </w:rPr>
        <w:t>结果</w:t>
      </w:r>
      <w:r w:rsidR="003A687F">
        <w:rPr>
          <w:rFonts w:hint="eastAsia"/>
          <w:sz w:val="24"/>
        </w:rPr>
        <w:t>表明，</w:t>
      </w:r>
      <w:proofErr w:type="gramStart"/>
      <w:r w:rsidR="003A687F">
        <w:rPr>
          <w:rFonts w:hint="eastAsia"/>
          <w:sz w:val="24"/>
        </w:rPr>
        <w:t>人职匹配</w:t>
      </w:r>
      <w:proofErr w:type="gramEnd"/>
      <w:r w:rsidR="003A687F">
        <w:rPr>
          <w:rFonts w:hint="eastAsia"/>
          <w:sz w:val="24"/>
        </w:rPr>
        <w:t>的现实情况与人力资本权衡视角</w:t>
      </w:r>
      <w:r w:rsidR="003A687F">
        <w:rPr>
          <w:rFonts w:hint="eastAsia"/>
          <w:sz w:val="24"/>
        </w:rPr>
        <w:lastRenderedPageBreak/>
        <w:t>预测的刚好相反</w:t>
      </w:r>
      <w:r w:rsidRPr="007246A9">
        <w:rPr>
          <w:rFonts w:hint="eastAsia"/>
          <w:sz w:val="24"/>
        </w:rPr>
        <w:t>。</w:t>
      </w:r>
    </w:p>
    <w:p w:rsidR="00322B5F" w:rsidRPr="007246A9" w:rsidRDefault="00322B5F" w:rsidP="00322B5F">
      <w:pPr>
        <w:spacing w:line="360" w:lineRule="auto"/>
        <w:jc w:val="center"/>
        <w:rPr>
          <w:szCs w:val="21"/>
        </w:rPr>
      </w:pPr>
      <w:r w:rsidRPr="007246A9">
        <w:rPr>
          <w:rFonts w:hint="eastAsia"/>
          <w:szCs w:val="21"/>
        </w:rPr>
        <w:t>表</w:t>
      </w:r>
      <w:r w:rsidRPr="007246A9">
        <w:rPr>
          <w:rFonts w:hint="eastAsia"/>
          <w:szCs w:val="21"/>
        </w:rPr>
        <w:t xml:space="preserve">6  </w:t>
      </w:r>
      <w:r w:rsidRPr="007246A9">
        <w:rPr>
          <w:rFonts w:hint="eastAsia"/>
          <w:szCs w:val="21"/>
        </w:rPr>
        <w:t>技术匹配和工作经验匹配对学历匹配的影响</w:t>
      </w:r>
    </w:p>
    <w:tbl>
      <w:tblPr>
        <w:tblW w:w="5000" w:type="pct"/>
        <w:tblBorders>
          <w:top w:val="single" w:sz="8" w:space="0" w:color="000000"/>
          <w:bottom w:val="single" w:sz="8" w:space="0" w:color="000000"/>
        </w:tblBorders>
        <w:tblLook w:val="0400"/>
      </w:tblPr>
      <w:tblGrid>
        <w:gridCol w:w="1367"/>
        <w:gridCol w:w="967"/>
        <w:gridCol w:w="286"/>
        <w:gridCol w:w="854"/>
        <w:gridCol w:w="119"/>
        <w:gridCol w:w="1243"/>
        <w:gridCol w:w="1157"/>
        <w:gridCol w:w="1157"/>
        <w:gridCol w:w="1372"/>
      </w:tblGrid>
      <w:tr w:rsidR="00322B5F" w:rsidRPr="00DC0CFC" w:rsidTr="009844C3">
        <w:trPr>
          <w:trHeight w:val="283"/>
        </w:trPr>
        <w:tc>
          <w:tcPr>
            <w:tcW w:w="802" w:type="pct"/>
            <w:tcBorders>
              <w:left w:val="nil"/>
              <w:right w:val="nil"/>
            </w:tcBorders>
            <w:shd w:val="clear" w:color="auto" w:fill="auto"/>
          </w:tcPr>
          <w:p w:rsidR="00322B5F" w:rsidRPr="00DC0CFC" w:rsidRDefault="00322B5F" w:rsidP="0032586A">
            <w:pPr>
              <w:rPr>
                <w:b/>
                <w:bCs/>
                <w:szCs w:val="21"/>
              </w:rPr>
            </w:pPr>
          </w:p>
        </w:tc>
        <w:tc>
          <w:tcPr>
            <w:tcW w:w="2035" w:type="pct"/>
            <w:gridSpan w:val="5"/>
            <w:tcBorders>
              <w:left w:val="nil"/>
              <w:right w:val="single" w:sz="4" w:space="0" w:color="auto"/>
            </w:tcBorders>
            <w:shd w:val="clear" w:color="auto" w:fill="auto"/>
          </w:tcPr>
          <w:p w:rsidR="00322B5F" w:rsidRPr="00DC0CFC" w:rsidRDefault="00322B5F" w:rsidP="0032586A">
            <w:pPr>
              <w:jc w:val="center"/>
              <w:rPr>
                <w:b/>
                <w:bCs/>
                <w:szCs w:val="21"/>
              </w:rPr>
            </w:pPr>
            <w:r w:rsidRPr="00DC0CFC">
              <w:rPr>
                <w:rFonts w:hint="eastAsia"/>
                <w:b/>
                <w:bCs/>
                <w:szCs w:val="21"/>
              </w:rPr>
              <w:t>技术匹配的影响</w:t>
            </w:r>
            <w:r w:rsidR="00CB2BFA" w:rsidRPr="00DC0CFC">
              <w:rPr>
                <w:rFonts w:hint="eastAsia"/>
                <w:b/>
                <w:bCs/>
                <w:szCs w:val="21"/>
              </w:rPr>
              <w:t>（供小于求）</w:t>
            </w:r>
          </w:p>
        </w:tc>
        <w:tc>
          <w:tcPr>
            <w:tcW w:w="2163" w:type="pct"/>
            <w:gridSpan w:val="3"/>
            <w:tcBorders>
              <w:left w:val="single" w:sz="4" w:space="0" w:color="auto"/>
              <w:right w:val="nil"/>
            </w:tcBorders>
            <w:shd w:val="clear" w:color="auto" w:fill="auto"/>
          </w:tcPr>
          <w:p w:rsidR="00322B5F" w:rsidRPr="00DC0CFC" w:rsidRDefault="00322B5F" w:rsidP="0032586A">
            <w:pPr>
              <w:jc w:val="center"/>
              <w:rPr>
                <w:b/>
                <w:bCs/>
                <w:szCs w:val="21"/>
              </w:rPr>
            </w:pPr>
            <w:r w:rsidRPr="00DC0CFC">
              <w:rPr>
                <w:rFonts w:hint="eastAsia"/>
                <w:b/>
                <w:bCs/>
                <w:szCs w:val="21"/>
              </w:rPr>
              <w:t>工作经验匹配的影响</w:t>
            </w:r>
            <w:r w:rsidR="00CB2BFA" w:rsidRPr="00DC0CFC">
              <w:rPr>
                <w:rFonts w:hint="eastAsia"/>
                <w:b/>
                <w:bCs/>
                <w:szCs w:val="21"/>
              </w:rPr>
              <w:t>（供小于求）</w:t>
            </w:r>
          </w:p>
        </w:tc>
      </w:tr>
      <w:tr w:rsidR="00322B5F" w:rsidRPr="00DC0CFC" w:rsidTr="009844C3">
        <w:trPr>
          <w:trHeight w:val="283"/>
        </w:trPr>
        <w:tc>
          <w:tcPr>
            <w:tcW w:w="802" w:type="pct"/>
            <w:tcBorders>
              <w:bottom w:val="single" w:sz="4" w:space="0" w:color="auto"/>
            </w:tcBorders>
            <w:shd w:val="clear" w:color="auto" w:fill="auto"/>
          </w:tcPr>
          <w:p w:rsidR="00322B5F" w:rsidRPr="00DC0CFC" w:rsidRDefault="00322B5F" w:rsidP="0032586A">
            <w:pPr>
              <w:rPr>
                <w:szCs w:val="21"/>
              </w:rPr>
            </w:pPr>
          </w:p>
        </w:tc>
        <w:tc>
          <w:tcPr>
            <w:tcW w:w="735" w:type="pct"/>
            <w:gridSpan w:val="2"/>
            <w:tcBorders>
              <w:bottom w:val="single" w:sz="4" w:space="0" w:color="auto"/>
            </w:tcBorders>
            <w:shd w:val="clear" w:color="auto" w:fill="auto"/>
          </w:tcPr>
          <w:p w:rsidR="00322B5F" w:rsidRPr="00DC0CFC" w:rsidRDefault="00CB2BFA" w:rsidP="00CB2BFA">
            <w:pPr>
              <w:rPr>
                <w:szCs w:val="21"/>
              </w:rPr>
            </w:pPr>
            <w:r w:rsidRPr="00DC0CFC">
              <w:rPr>
                <w:rFonts w:hint="eastAsia"/>
                <w:szCs w:val="21"/>
              </w:rPr>
              <w:t>低就</w:t>
            </w:r>
          </w:p>
        </w:tc>
        <w:tc>
          <w:tcPr>
            <w:tcW w:w="571" w:type="pct"/>
            <w:gridSpan w:val="2"/>
            <w:tcBorders>
              <w:bottom w:val="single" w:sz="4" w:space="0" w:color="auto"/>
            </w:tcBorders>
            <w:shd w:val="clear" w:color="auto" w:fill="auto"/>
          </w:tcPr>
          <w:p w:rsidR="00322B5F" w:rsidRPr="00DC0CFC" w:rsidRDefault="00CB2BFA" w:rsidP="00CB2BFA">
            <w:pPr>
              <w:rPr>
                <w:szCs w:val="21"/>
              </w:rPr>
            </w:pPr>
            <w:r w:rsidRPr="00DC0CFC">
              <w:rPr>
                <w:rFonts w:hint="eastAsia"/>
                <w:szCs w:val="21"/>
              </w:rPr>
              <w:t>高就</w:t>
            </w:r>
          </w:p>
        </w:tc>
        <w:tc>
          <w:tcPr>
            <w:tcW w:w="729" w:type="pct"/>
            <w:tcBorders>
              <w:bottom w:val="single" w:sz="4" w:space="0" w:color="auto"/>
              <w:right w:val="single" w:sz="4" w:space="0" w:color="auto"/>
            </w:tcBorders>
            <w:shd w:val="clear" w:color="auto" w:fill="auto"/>
          </w:tcPr>
          <w:p w:rsidR="00322B5F" w:rsidRPr="00DC0CFC" w:rsidRDefault="00322B5F" w:rsidP="0032586A">
            <w:pPr>
              <w:rPr>
                <w:szCs w:val="21"/>
              </w:rPr>
            </w:pPr>
            <w:r w:rsidRPr="00DC0CFC">
              <w:rPr>
                <w:rFonts w:hint="eastAsia"/>
                <w:szCs w:val="21"/>
              </w:rPr>
              <w:t>无要求</w:t>
            </w:r>
          </w:p>
        </w:tc>
        <w:tc>
          <w:tcPr>
            <w:tcW w:w="679" w:type="pct"/>
            <w:tcBorders>
              <w:left w:val="single" w:sz="4" w:space="0" w:color="auto"/>
              <w:bottom w:val="single" w:sz="4" w:space="0" w:color="auto"/>
            </w:tcBorders>
            <w:shd w:val="clear" w:color="auto" w:fill="auto"/>
          </w:tcPr>
          <w:p w:rsidR="00322B5F" w:rsidRPr="00DC0CFC" w:rsidRDefault="00CB2BFA" w:rsidP="0032586A">
            <w:pPr>
              <w:rPr>
                <w:szCs w:val="21"/>
              </w:rPr>
            </w:pPr>
            <w:r w:rsidRPr="00DC0CFC">
              <w:rPr>
                <w:rFonts w:hint="eastAsia"/>
                <w:szCs w:val="21"/>
              </w:rPr>
              <w:t>低就</w:t>
            </w:r>
          </w:p>
        </w:tc>
        <w:tc>
          <w:tcPr>
            <w:tcW w:w="679" w:type="pct"/>
            <w:tcBorders>
              <w:bottom w:val="single" w:sz="4" w:space="0" w:color="auto"/>
            </w:tcBorders>
            <w:shd w:val="clear" w:color="auto" w:fill="auto"/>
          </w:tcPr>
          <w:p w:rsidR="00322B5F" w:rsidRPr="00DC0CFC" w:rsidRDefault="00CB2BFA" w:rsidP="0032586A">
            <w:pPr>
              <w:rPr>
                <w:szCs w:val="21"/>
              </w:rPr>
            </w:pPr>
            <w:r w:rsidRPr="00DC0CFC">
              <w:rPr>
                <w:rFonts w:hint="eastAsia"/>
                <w:szCs w:val="21"/>
              </w:rPr>
              <w:t>高</w:t>
            </w:r>
            <w:r w:rsidR="00322B5F" w:rsidRPr="00DC0CFC">
              <w:rPr>
                <w:rFonts w:hint="eastAsia"/>
                <w:szCs w:val="21"/>
              </w:rPr>
              <w:t>就</w:t>
            </w:r>
          </w:p>
        </w:tc>
        <w:tc>
          <w:tcPr>
            <w:tcW w:w="805" w:type="pct"/>
            <w:tcBorders>
              <w:bottom w:val="single" w:sz="4" w:space="0" w:color="auto"/>
            </w:tcBorders>
            <w:shd w:val="clear" w:color="auto" w:fill="auto"/>
          </w:tcPr>
          <w:p w:rsidR="00322B5F" w:rsidRPr="00DC0CFC" w:rsidRDefault="00322B5F" w:rsidP="0032586A">
            <w:pPr>
              <w:rPr>
                <w:szCs w:val="21"/>
              </w:rPr>
            </w:pPr>
            <w:r w:rsidRPr="00DC0CFC">
              <w:rPr>
                <w:rFonts w:hint="eastAsia"/>
                <w:szCs w:val="21"/>
              </w:rPr>
              <w:t>无要求</w:t>
            </w:r>
          </w:p>
        </w:tc>
      </w:tr>
      <w:tr w:rsidR="00322B5F" w:rsidRPr="00DC0CFC" w:rsidTr="009844C3">
        <w:trPr>
          <w:trHeight w:val="283"/>
        </w:trPr>
        <w:tc>
          <w:tcPr>
            <w:tcW w:w="802" w:type="pct"/>
            <w:tcBorders>
              <w:top w:val="single" w:sz="4" w:space="0" w:color="auto"/>
              <w:left w:val="nil"/>
              <w:right w:val="nil"/>
            </w:tcBorders>
            <w:shd w:val="clear" w:color="auto" w:fill="auto"/>
          </w:tcPr>
          <w:p w:rsidR="00322B5F" w:rsidRPr="00DC0CFC" w:rsidRDefault="00CB2BFA" w:rsidP="0032586A">
            <w:pPr>
              <w:rPr>
                <w:szCs w:val="21"/>
              </w:rPr>
            </w:pPr>
            <w:r w:rsidRPr="00DC0CFC">
              <w:rPr>
                <w:rFonts w:hint="eastAsia"/>
                <w:szCs w:val="21"/>
              </w:rPr>
              <w:t>低就</w:t>
            </w:r>
          </w:p>
        </w:tc>
        <w:tc>
          <w:tcPr>
            <w:tcW w:w="735" w:type="pct"/>
            <w:gridSpan w:val="2"/>
            <w:tcBorders>
              <w:top w:val="single" w:sz="4" w:space="0" w:color="auto"/>
              <w:left w:val="nil"/>
              <w:right w:val="nil"/>
            </w:tcBorders>
            <w:shd w:val="clear" w:color="auto" w:fill="auto"/>
          </w:tcPr>
          <w:p w:rsidR="00322B5F" w:rsidRPr="00DC0CFC" w:rsidRDefault="00322B5F" w:rsidP="0032586A">
            <w:pPr>
              <w:rPr>
                <w:szCs w:val="21"/>
              </w:rPr>
            </w:pPr>
            <w:r w:rsidRPr="00DC0CFC">
              <w:rPr>
                <w:szCs w:val="21"/>
              </w:rPr>
              <w:t>3.60***</w:t>
            </w:r>
          </w:p>
        </w:tc>
        <w:tc>
          <w:tcPr>
            <w:tcW w:w="571" w:type="pct"/>
            <w:gridSpan w:val="2"/>
            <w:tcBorders>
              <w:top w:val="single" w:sz="4" w:space="0" w:color="auto"/>
              <w:left w:val="nil"/>
              <w:right w:val="nil"/>
            </w:tcBorders>
            <w:shd w:val="clear" w:color="auto" w:fill="auto"/>
          </w:tcPr>
          <w:p w:rsidR="00322B5F" w:rsidRPr="00DC0CFC" w:rsidRDefault="00322B5F" w:rsidP="0032586A">
            <w:pPr>
              <w:rPr>
                <w:szCs w:val="21"/>
              </w:rPr>
            </w:pPr>
            <w:r w:rsidRPr="00DC0CFC">
              <w:rPr>
                <w:szCs w:val="21"/>
              </w:rPr>
              <w:t>-12.04</w:t>
            </w:r>
          </w:p>
        </w:tc>
        <w:tc>
          <w:tcPr>
            <w:tcW w:w="729" w:type="pct"/>
            <w:tcBorders>
              <w:top w:val="single" w:sz="4" w:space="0" w:color="auto"/>
              <w:left w:val="nil"/>
              <w:right w:val="single" w:sz="4" w:space="0" w:color="auto"/>
            </w:tcBorders>
            <w:shd w:val="clear" w:color="auto" w:fill="auto"/>
          </w:tcPr>
          <w:p w:rsidR="00322B5F" w:rsidRPr="00DC0CFC" w:rsidRDefault="00322B5F" w:rsidP="0032586A">
            <w:pPr>
              <w:rPr>
                <w:szCs w:val="21"/>
              </w:rPr>
            </w:pPr>
            <w:r w:rsidRPr="00DC0CFC">
              <w:rPr>
                <w:szCs w:val="21"/>
              </w:rPr>
              <w:t>1.80***</w:t>
            </w:r>
          </w:p>
        </w:tc>
        <w:tc>
          <w:tcPr>
            <w:tcW w:w="679" w:type="pct"/>
            <w:tcBorders>
              <w:top w:val="single" w:sz="4" w:space="0" w:color="auto"/>
              <w:left w:val="single" w:sz="4" w:space="0" w:color="auto"/>
              <w:right w:val="nil"/>
            </w:tcBorders>
            <w:shd w:val="clear" w:color="auto" w:fill="auto"/>
          </w:tcPr>
          <w:p w:rsidR="00322B5F" w:rsidRPr="00DC0CFC" w:rsidRDefault="00322B5F" w:rsidP="0032586A">
            <w:pPr>
              <w:rPr>
                <w:szCs w:val="21"/>
              </w:rPr>
            </w:pPr>
            <w:r w:rsidRPr="00DC0CFC">
              <w:rPr>
                <w:szCs w:val="21"/>
              </w:rPr>
              <w:t>2.32***</w:t>
            </w:r>
          </w:p>
        </w:tc>
        <w:tc>
          <w:tcPr>
            <w:tcW w:w="679" w:type="pct"/>
            <w:tcBorders>
              <w:top w:val="single" w:sz="4" w:space="0" w:color="auto"/>
              <w:left w:val="nil"/>
              <w:right w:val="nil"/>
            </w:tcBorders>
            <w:shd w:val="clear" w:color="auto" w:fill="auto"/>
          </w:tcPr>
          <w:p w:rsidR="00322B5F" w:rsidRPr="00DC0CFC" w:rsidRDefault="00322B5F" w:rsidP="0032586A">
            <w:pPr>
              <w:rPr>
                <w:szCs w:val="21"/>
              </w:rPr>
            </w:pPr>
            <w:r w:rsidRPr="00DC0CFC">
              <w:rPr>
                <w:szCs w:val="21"/>
              </w:rPr>
              <w:t>-12.25</w:t>
            </w:r>
          </w:p>
        </w:tc>
        <w:tc>
          <w:tcPr>
            <w:tcW w:w="805" w:type="pct"/>
            <w:tcBorders>
              <w:top w:val="single" w:sz="4" w:space="0" w:color="auto"/>
              <w:left w:val="nil"/>
              <w:right w:val="nil"/>
            </w:tcBorders>
            <w:shd w:val="clear" w:color="auto" w:fill="auto"/>
          </w:tcPr>
          <w:p w:rsidR="00322B5F" w:rsidRPr="00DC0CFC" w:rsidRDefault="00322B5F" w:rsidP="0032586A">
            <w:pPr>
              <w:rPr>
                <w:szCs w:val="21"/>
              </w:rPr>
            </w:pPr>
            <w:r w:rsidRPr="00DC0CFC">
              <w:rPr>
                <w:szCs w:val="21"/>
              </w:rPr>
              <w:t>1.17***</w:t>
            </w:r>
          </w:p>
        </w:tc>
      </w:tr>
      <w:tr w:rsidR="00322B5F" w:rsidRPr="00DC0CFC" w:rsidTr="009844C3">
        <w:trPr>
          <w:trHeight w:val="283"/>
        </w:trPr>
        <w:tc>
          <w:tcPr>
            <w:tcW w:w="802" w:type="pct"/>
            <w:shd w:val="clear" w:color="auto" w:fill="auto"/>
          </w:tcPr>
          <w:p w:rsidR="00322B5F" w:rsidRPr="00DC0CFC" w:rsidRDefault="00CB2BFA" w:rsidP="0032586A">
            <w:pPr>
              <w:rPr>
                <w:szCs w:val="21"/>
              </w:rPr>
            </w:pPr>
            <w:r w:rsidRPr="00DC0CFC">
              <w:rPr>
                <w:szCs w:val="21"/>
              </w:rPr>
              <w:t>高就</w:t>
            </w:r>
          </w:p>
        </w:tc>
        <w:tc>
          <w:tcPr>
            <w:tcW w:w="735" w:type="pct"/>
            <w:gridSpan w:val="2"/>
            <w:shd w:val="clear" w:color="auto" w:fill="auto"/>
          </w:tcPr>
          <w:p w:rsidR="00322B5F" w:rsidRPr="00DC0CFC" w:rsidRDefault="00322B5F" w:rsidP="0032586A">
            <w:pPr>
              <w:rPr>
                <w:szCs w:val="21"/>
              </w:rPr>
            </w:pPr>
            <w:r w:rsidRPr="00DC0CFC">
              <w:rPr>
                <w:szCs w:val="21"/>
              </w:rPr>
              <w:t>.90</w:t>
            </w:r>
          </w:p>
        </w:tc>
        <w:tc>
          <w:tcPr>
            <w:tcW w:w="571" w:type="pct"/>
            <w:gridSpan w:val="2"/>
            <w:shd w:val="clear" w:color="auto" w:fill="auto"/>
          </w:tcPr>
          <w:p w:rsidR="00322B5F" w:rsidRPr="00DC0CFC" w:rsidRDefault="00322B5F" w:rsidP="0032586A">
            <w:pPr>
              <w:rPr>
                <w:szCs w:val="21"/>
              </w:rPr>
            </w:pPr>
            <w:r w:rsidRPr="00DC0CFC">
              <w:rPr>
                <w:szCs w:val="21"/>
              </w:rPr>
              <w:t>2.75***</w:t>
            </w:r>
          </w:p>
        </w:tc>
        <w:tc>
          <w:tcPr>
            <w:tcW w:w="729" w:type="pct"/>
            <w:tcBorders>
              <w:right w:val="single" w:sz="4" w:space="0" w:color="auto"/>
            </w:tcBorders>
            <w:shd w:val="clear" w:color="auto" w:fill="auto"/>
          </w:tcPr>
          <w:p w:rsidR="00322B5F" w:rsidRPr="00DC0CFC" w:rsidRDefault="00322B5F" w:rsidP="0032586A">
            <w:pPr>
              <w:rPr>
                <w:szCs w:val="21"/>
              </w:rPr>
            </w:pPr>
            <w:r w:rsidRPr="00DC0CFC">
              <w:rPr>
                <w:szCs w:val="21"/>
              </w:rPr>
              <w:t>1.15***</w:t>
            </w:r>
          </w:p>
        </w:tc>
        <w:tc>
          <w:tcPr>
            <w:tcW w:w="679" w:type="pct"/>
            <w:tcBorders>
              <w:left w:val="single" w:sz="4" w:space="0" w:color="auto"/>
            </w:tcBorders>
            <w:shd w:val="clear" w:color="auto" w:fill="auto"/>
          </w:tcPr>
          <w:p w:rsidR="00322B5F" w:rsidRPr="00DC0CFC" w:rsidRDefault="00322B5F" w:rsidP="0032586A">
            <w:pPr>
              <w:rPr>
                <w:szCs w:val="21"/>
              </w:rPr>
            </w:pPr>
            <w:r w:rsidRPr="00DC0CFC">
              <w:rPr>
                <w:szCs w:val="21"/>
              </w:rPr>
              <w:t>1.07</w:t>
            </w:r>
          </w:p>
        </w:tc>
        <w:tc>
          <w:tcPr>
            <w:tcW w:w="679" w:type="pct"/>
            <w:shd w:val="clear" w:color="auto" w:fill="auto"/>
          </w:tcPr>
          <w:p w:rsidR="00322B5F" w:rsidRPr="00DC0CFC" w:rsidRDefault="00322B5F" w:rsidP="0032586A">
            <w:pPr>
              <w:rPr>
                <w:szCs w:val="21"/>
              </w:rPr>
            </w:pPr>
            <w:r w:rsidRPr="00DC0CFC">
              <w:rPr>
                <w:szCs w:val="21"/>
              </w:rPr>
              <w:t>3.09***</w:t>
            </w:r>
          </w:p>
        </w:tc>
        <w:tc>
          <w:tcPr>
            <w:tcW w:w="805" w:type="pct"/>
            <w:shd w:val="clear" w:color="auto" w:fill="auto"/>
          </w:tcPr>
          <w:p w:rsidR="00322B5F" w:rsidRPr="00DC0CFC" w:rsidRDefault="00322B5F" w:rsidP="0032586A">
            <w:pPr>
              <w:rPr>
                <w:szCs w:val="21"/>
              </w:rPr>
            </w:pPr>
            <w:r w:rsidRPr="00DC0CFC">
              <w:rPr>
                <w:szCs w:val="21"/>
              </w:rPr>
              <w:t>.64</w:t>
            </w:r>
          </w:p>
        </w:tc>
      </w:tr>
      <w:tr w:rsidR="00322B5F" w:rsidRPr="00DC0CFC" w:rsidTr="009844C3">
        <w:trPr>
          <w:trHeight w:val="283"/>
        </w:trPr>
        <w:tc>
          <w:tcPr>
            <w:tcW w:w="802" w:type="pct"/>
            <w:tcBorders>
              <w:left w:val="nil"/>
              <w:right w:val="nil"/>
            </w:tcBorders>
            <w:shd w:val="clear" w:color="auto" w:fill="auto"/>
          </w:tcPr>
          <w:p w:rsidR="00322B5F" w:rsidRPr="00DC0CFC" w:rsidRDefault="00322B5F" w:rsidP="0032586A">
            <w:pPr>
              <w:rPr>
                <w:szCs w:val="21"/>
              </w:rPr>
            </w:pPr>
            <w:r w:rsidRPr="00DC0CFC">
              <w:rPr>
                <w:rFonts w:hint="eastAsia"/>
                <w:szCs w:val="21"/>
              </w:rPr>
              <w:t>无要求</w:t>
            </w:r>
          </w:p>
        </w:tc>
        <w:tc>
          <w:tcPr>
            <w:tcW w:w="735" w:type="pct"/>
            <w:gridSpan w:val="2"/>
            <w:tcBorders>
              <w:left w:val="nil"/>
              <w:right w:val="nil"/>
            </w:tcBorders>
            <w:shd w:val="clear" w:color="auto" w:fill="auto"/>
          </w:tcPr>
          <w:p w:rsidR="00322B5F" w:rsidRPr="00DC0CFC" w:rsidRDefault="00322B5F" w:rsidP="0032586A">
            <w:pPr>
              <w:rPr>
                <w:szCs w:val="21"/>
              </w:rPr>
            </w:pPr>
            <w:r w:rsidRPr="00DC0CFC">
              <w:rPr>
                <w:szCs w:val="21"/>
              </w:rPr>
              <w:t>1.48***</w:t>
            </w:r>
          </w:p>
        </w:tc>
        <w:tc>
          <w:tcPr>
            <w:tcW w:w="571" w:type="pct"/>
            <w:gridSpan w:val="2"/>
            <w:tcBorders>
              <w:left w:val="nil"/>
              <w:right w:val="nil"/>
            </w:tcBorders>
            <w:shd w:val="clear" w:color="auto" w:fill="auto"/>
          </w:tcPr>
          <w:p w:rsidR="00322B5F" w:rsidRPr="00DC0CFC" w:rsidRDefault="00322B5F" w:rsidP="0032586A">
            <w:pPr>
              <w:rPr>
                <w:szCs w:val="21"/>
              </w:rPr>
            </w:pPr>
            <w:r w:rsidRPr="00DC0CFC">
              <w:rPr>
                <w:szCs w:val="21"/>
              </w:rPr>
              <w:t>.64</w:t>
            </w:r>
          </w:p>
        </w:tc>
        <w:tc>
          <w:tcPr>
            <w:tcW w:w="729" w:type="pct"/>
            <w:tcBorders>
              <w:left w:val="nil"/>
              <w:right w:val="single" w:sz="4" w:space="0" w:color="auto"/>
            </w:tcBorders>
            <w:shd w:val="clear" w:color="auto" w:fill="auto"/>
          </w:tcPr>
          <w:p w:rsidR="00322B5F" w:rsidRPr="00DC0CFC" w:rsidRDefault="00322B5F" w:rsidP="0032586A">
            <w:pPr>
              <w:rPr>
                <w:szCs w:val="21"/>
              </w:rPr>
            </w:pPr>
            <w:r w:rsidRPr="00DC0CFC">
              <w:rPr>
                <w:szCs w:val="21"/>
              </w:rPr>
              <w:t>2.62***</w:t>
            </w:r>
          </w:p>
        </w:tc>
        <w:tc>
          <w:tcPr>
            <w:tcW w:w="679" w:type="pct"/>
            <w:tcBorders>
              <w:left w:val="single" w:sz="4" w:space="0" w:color="auto"/>
              <w:right w:val="nil"/>
            </w:tcBorders>
            <w:shd w:val="clear" w:color="auto" w:fill="auto"/>
          </w:tcPr>
          <w:p w:rsidR="00322B5F" w:rsidRPr="00DC0CFC" w:rsidRDefault="00322B5F" w:rsidP="0032586A">
            <w:pPr>
              <w:rPr>
                <w:szCs w:val="21"/>
              </w:rPr>
            </w:pPr>
            <w:r w:rsidRPr="00DC0CFC">
              <w:rPr>
                <w:szCs w:val="21"/>
              </w:rPr>
              <w:t>1.11***</w:t>
            </w:r>
          </w:p>
        </w:tc>
        <w:tc>
          <w:tcPr>
            <w:tcW w:w="679" w:type="pct"/>
            <w:tcBorders>
              <w:left w:val="nil"/>
              <w:right w:val="nil"/>
            </w:tcBorders>
            <w:shd w:val="clear" w:color="auto" w:fill="auto"/>
          </w:tcPr>
          <w:p w:rsidR="00322B5F" w:rsidRPr="00DC0CFC" w:rsidRDefault="00322B5F" w:rsidP="0032586A">
            <w:pPr>
              <w:rPr>
                <w:szCs w:val="21"/>
              </w:rPr>
            </w:pPr>
            <w:r w:rsidRPr="00DC0CFC">
              <w:rPr>
                <w:szCs w:val="21"/>
              </w:rPr>
              <w:t>.66</w:t>
            </w:r>
          </w:p>
        </w:tc>
        <w:tc>
          <w:tcPr>
            <w:tcW w:w="805" w:type="pct"/>
            <w:tcBorders>
              <w:left w:val="nil"/>
              <w:right w:val="nil"/>
            </w:tcBorders>
            <w:shd w:val="clear" w:color="auto" w:fill="auto"/>
          </w:tcPr>
          <w:p w:rsidR="00322B5F" w:rsidRPr="00DC0CFC" w:rsidRDefault="00322B5F" w:rsidP="0032586A">
            <w:pPr>
              <w:rPr>
                <w:szCs w:val="21"/>
              </w:rPr>
            </w:pPr>
            <w:r w:rsidRPr="00DC0CFC">
              <w:rPr>
                <w:szCs w:val="21"/>
              </w:rPr>
              <w:t>1.68***</w:t>
            </w:r>
          </w:p>
        </w:tc>
      </w:tr>
      <w:tr w:rsidR="00322B5F" w:rsidRPr="00DC0CFC" w:rsidTr="009844C3">
        <w:trPr>
          <w:trHeight w:val="283"/>
        </w:trPr>
        <w:tc>
          <w:tcPr>
            <w:tcW w:w="802" w:type="pct"/>
            <w:tcBorders>
              <w:bottom w:val="single" w:sz="4" w:space="0" w:color="auto"/>
            </w:tcBorders>
            <w:shd w:val="clear" w:color="auto" w:fill="auto"/>
          </w:tcPr>
          <w:p w:rsidR="00322B5F" w:rsidRPr="00DC0CFC" w:rsidRDefault="00322B5F" w:rsidP="0032586A">
            <w:pPr>
              <w:rPr>
                <w:szCs w:val="21"/>
              </w:rPr>
            </w:pPr>
            <w:r w:rsidRPr="00DC0CFC">
              <w:rPr>
                <w:rFonts w:hint="eastAsia"/>
                <w:szCs w:val="21"/>
              </w:rPr>
              <w:t>截距项</w:t>
            </w:r>
          </w:p>
        </w:tc>
        <w:tc>
          <w:tcPr>
            <w:tcW w:w="735" w:type="pct"/>
            <w:gridSpan w:val="2"/>
            <w:tcBorders>
              <w:bottom w:val="single" w:sz="4" w:space="0" w:color="auto"/>
            </w:tcBorders>
            <w:shd w:val="clear" w:color="auto" w:fill="auto"/>
          </w:tcPr>
          <w:p w:rsidR="00322B5F" w:rsidRPr="00DC0CFC" w:rsidRDefault="00322B5F" w:rsidP="0032586A">
            <w:pPr>
              <w:rPr>
                <w:szCs w:val="21"/>
              </w:rPr>
            </w:pPr>
            <w:r w:rsidRPr="00DC0CFC">
              <w:rPr>
                <w:szCs w:val="21"/>
              </w:rPr>
              <w:t>-2.29***</w:t>
            </w:r>
          </w:p>
        </w:tc>
        <w:tc>
          <w:tcPr>
            <w:tcW w:w="571" w:type="pct"/>
            <w:gridSpan w:val="2"/>
            <w:tcBorders>
              <w:bottom w:val="single" w:sz="4" w:space="0" w:color="auto"/>
            </w:tcBorders>
            <w:shd w:val="clear" w:color="auto" w:fill="auto"/>
          </w:tcPr>
          <w:p w:rsidR="00322B5F" w:rsidRPr="00DC0CFC" w:rsidRDefault="00322B5F" w:rsidP="0032586A">
            <w:pPr>
              <w:rPr>
                <w:szCs w:val="21"/>
              </w:rPr>
            </w:pPr>
            <w:r w:rsidRPr="00DC0CFC">
              <w:rPr>
                <w:szCs w:val="21"/>
              </w:rPr>
              <w:t>-3.44***</w:t>
            </w:r>
          </w:p>
        </w:tc>
        <w:tc>
          <w:tcPr>
            <w:tcW w:w="729" w:type="pct"/>
            <w:tcBorders>
              <w:bottom w:val="single" w:sz="4" w:space="0" w:color="auto"/>
              <w:right w:val="single" w:sz="4" w:space="0" w:color="auto"/>
            </w:tcBorders>
            <w:shd w:val="clear" w:color="auto" w:fill="auto"/>
          </w:tcPr>
          <w:p w:rsidR="00322B5F" w:rsidRPr="00DC0CFC" w:rsidRDefault="00322B5F" w:rsidP="0032586A">
            <w:pPr>
              <w:rPr>
                <w:szCs w:val="21"/>
              </w:rPr>
            </w:pPr>
            <w:r w:rsidRPr="00DC0CFC">
              <w:rPr>
                <w:szCs w:val="21"/>
              </w:rPr>
              <w:t>-.18</w:t>
            </w:r>
            <w:r w:rsidRPr="00DC0CFC">
              <w:rPr>
                <w:rFonts w:hint="eastAsia"/>
                <w:szCs w:val="21"/>
              </w:rPr>
              <w:t>*</w:t>
            </w:r>
          </w:p>
        </w:tc>
        <w:tc>
          <w:tcPr>
            <w:tcW w:w="679" w:type="pct"/>
            <w:tcBorders>
              <w:left w:val="single" w:sz="4" w:space="0" w:color="auto"/>
              <w:bottom w:val="single" w:sz="4" w:space="0" w:color="auto"/>
            </w:tcBorders>
            <w:shd w:val="clear" w:color="auto" w:fill="auto"/>
          </w:tcPr>
          <w:p w:rsidR="00322B5F" w:rsidRPr="00DC0CFC" w:rsidRDefault="00322B5F" w:rsidP="0032586A">
            <w:pPr>
              <w:rPr>
                <w:szCs w:val="21"/>
              </w:rPr>
            </w:pPr>
            <w:r w:rsidRPr="00DC0CFC">
              <w:rPr>
                <w:szCs w:val="21"/>
              </w:rPr>
              <w:t>-1.99***</w:t>
            </w:r>
          </w:p>
        </w:tc>
        <w:tc>
          <w:tcPr>
            <w:tcW w:w="679" w:type="pct"/>
            <w:tcBorders>
              <w:bottom w:val="single" w:sz="4" w:space="0" w:color="auto"/>
            </w:tcBorders>
            <w:shd w:val="clear" w:color="auto" w:fill="auto"/>
          </w:tcPr>
          <w:p w:rsidR="00322B5F" w:rsidRPr="00DC0CFC" w:rsidRDefault="00322B5F" w:rsidP="0032586A">
            <w:pPr>
              <w:rPr>
                <w:szCs w:val="21"/>
              </w:rPr>
            </w:pPr>
            <w:r w:rsidRPr="00DC0CFC">
              <w:rPr>
                <w:szCs w:val="21"/>
              </w:rPr>
              <w:t>-3.60***</w:t>
            </w:r>
          </w:p>
        </w:tc>
        <w:tc>
          <w:tcPr>
            <w:tcW w:w="805" w:type="pct"/>
            <w:tcBorders>
              <w:bottom w:val="single" w:sz="4" w:space="0" w:color="auto"/>
            </w:tcBorders>
            <w:shd w:val="clear" w:color="auto" w:fill="auto"/>
          </w:tcPr>
          <w:p w:rsidR="00322B5F" w:rsidRPr="00DC0CFC" w:rsidRDefault="00322B5F" w:rsidP="0032586A">
            <w:pPr>
              <w:rPr>
                <w:szCs w:val="21"/>
              </w:rPr>
            </w:pPr>
            <w:r w:rsidRPr="00DC0CFC">
              <w:rPr>
                <w:szCs w:val="21"/>
              </w:rPr>
              <w:t>.23</w:t>
            </w:r>
          </w:p>
        </w:tc>
      </w:tr>
      <w:tr w:rsidR="009844C3" w:rsidRPr="00DC0CFC" w:rsidTr="009844C3">
        <w:trPr>
          <w:trHeight w:val="283"/>
        </w:trPr>
        <w:tc>
          <w:tcPr>
            <w:tcW w:w="802" w:type="pct"/>
            <w:tcBorders>
              <w:top w:val="single" w:sz="4" w:space="0" w:color="auto"/>
              <w:left w:val="nil"/>
              <w:right w:val="nil"/>
            </w:tcBorders>
            <w:shd w:val="clear" w:color="auto" w:fill="auto"/>
          </w:tcPr>
          <w:p w:rsidR="009844C3" w:rsidRPr="00DC0CFC" w:rsidRDefault="009844C3" w:rsidP="00C14F68">
            <w:pPr>
              <w:widowControl/>
              <w:rPr>
                <w:rFonts w:ascii="Calibri" w:hAnsi="Calibri" w:cs="宋体"/>
                <w:kern w:val="0"/>
                <w:szCs w:val="21"/>
              </w:rPr>
            </w:pPr>
            <w:r w:rsidRPr="00DC0CFC">
              <w:rPr>
                <w:rFonts w:ascii="Calibri" w:hAnsi="Calibri" w:cs="宋体" w:hint="eastAsia"/>
                <w:kern w:val="0"/>
                <w:szCs w:val="21"/>
              </w:rPr>
              <w:t>样本量</w:t>
            </w:r>
          </w:p>
        </w:tc>
        <w:tc>
          <w:tcPr>
            <w:tcW w:w="2035" w:type="pct"/>
            <w:gridSpan w:val="5"/>
            <w:tcBorders>
              <w:top w:val="single" w:sz="4" w:space="0" w:color="auto"/>
              <w:left w:val="nil"/>
              <w:right w:val="single" w:sz="4" w:space="0" w:color="auto"/>
            </w:tcBorders>
            <w:shd w:val="clear" w:color="auto" w:fill="auto"/>
          </w:tcPr>
          <w:p w:rsidR="009844C3" w:rsidRPr="00DC0CFC" w:rsidRDefault="009844C3" w:rsidP="00C14F68">
            <w:pPr>
              <w:jc w:val="center"/>
              <w:rPr>
                <w:szCs w:val="21"/>
              </w:rPr>
            </w:pPr>
            <w:r w:rsidRPr="00DC0CFC">
              <w:rPr>
                <w:szCs w:val="21"/>
              </w:rPr>
              <w:t>2477</w:t>
            </w:r>
          </w:p>
        </w:tc>
        <w:tc>
          <w:tcPr>
            <w:tcW w:w="2163" w:type="pct"/>
            <w:gridSpan w:val="3"/>
            <w:tcBorders>
              <w:top w:val="single" w:sz="4" w:space="0" w:color="auto"/>
              <w:left w:val="single" w:sz="4" w:space="0" w:color="auto"/>
              <w:right w:val="nil"/>
            </w:tcBorders>
            <w:shd w:val="clear" w:color="auto" w:fill="auto"/>
          </w:tcPr>
          <w:p w:rsidR="009844C3" w:rsidRPr="00DC0CFC" w:rsidRDefault="009844C3" w:rsidP="00C14F68">
            <w:pPr>
              <w:jc w:val="center"/>
              <w:rPr>
                <w:szCs w:val="21"/>
              </w:rPr>
            </w:pPr>
            <w:r w:rsidRPr="00DC0CFC">
              <w:rPr>
                <w:szCs w:val="21"/>
              </w:rPr>
              <w:t>2485</w:t>
            </w:r>
          </w:p>
        </w:tc>
      </w:tr>
      <w:tr w:rsidR="009844C3" w:rsidRPr="00DC0CFC" w:rsidTr="009844C3">
        <w:trPr>
          <w:trHeight w:val="283"/>
        </w:trPr>
        <w:tc>
          <w:tcPr>
            <w:tcW w:w="802" w:type="pct"/>
            <w:tcBorders>
              <w:bottom w:val="single" w:sz="4" w:space="0" w:color="auto"/>
            </w:tcBorders>
            <w:shd w:val="clear" w:color="auto" w:fill="auto"/>
          </w:tcPr>
          <w:p w:rsidR="009844C3" w:rsidRPr="00DC0CFC" w:rsidRDefault="009844C3" w:rsidP="00C14F68">
            <w:pPr>
              <w:widowControl/>
              <w:rPr>
                <w:rFonts w:ascii="Calibri" w:hAnsi="Calibri" w:cs="宋体"/>
                <w:kern w:val="0"/>
                <w:szCs w:val="21"/>
              </w:rPr>
            </w:pPr>
            <w:r>
              <w:rPr>
                <w:rFonts w:ascii="Calibri" w:hAnsi="Calibri" w:cs="宋体"/>
                <w:kern w:val="0"/>
                <w:szCs w:val="21"/>
              </w:rPr>
              <w:t>Pseudo</w:t>
            </w:r>
            <w:r>
              <w:rPr>
                <w:rFonts w:ascii="Calibri" w:hAnsi="Calibri" w:cs="宋体" w:hint="eastAsia"/>
                <w:kern w:val="0"/>
                <w:szCs w:val="21"/>
              </w:rPr>
              <w:t xml:space="preserve"> </w:t>
            </w:r>
            <w:r w:rsidRPr="00DC0CFC">
              <w:rPr>
                <w:rFonts w:ascii="Calibri" w:hAnsi="Calibri" w:cs="宋体"/>
                <w:kern w:val="0"/>
                <w:szCs w:val="21"/>
              </w:rPr>
              <w:t>R2</w:t>
            </w:r>
          </w:p>
        </w:tc>
        <w:tc>
          <w:tcPr>
            <w:tcW w:w="2035" w:type="pct"/>
            <w:gridSpan w:val="5"/>
            <w:tcBorders>
              <w:bottom w:val="single" w:sz="4" w:space="0" w:color="auto"/>
              <w:right w:val="single" w:sz="4" w:space="0" w:color="auto"/>
            </w:tcBorders>
            <w:shd w:val="clear" w:color="auto" w:fill="auto"/>
          </w:tcPr>
          <w:p w:rsidR="009844C3" w:rsidRPr="00DC0CFC" w:rsidRDefault="009844C3" w:rsidP="00C14F68">
            <w:pPr>
              <w:jc w:val="center"/>
              <w:rPr>
                <w:szCs w:val="21"/>
              </w:rPr>
            </w:pPr>
            <w:r w:rsidRPr="00DC0CFC">
              <w:rPr>
                <w:szCs w:val="21"/>
              </w:rPr>
              <w:t>0.17</w:t>
            </w:r>
          </w:p>
        </w:tc>
        <w:tc>
          <w:tcPr>
            <w:tcW w:w="2163" w:type="pct"/>
            <w:gridSpan w:val="3"/>
            <w:tcBorders>
              <w:left w:val="single" w:sz="4" w:space="0" w:color="auto"/>
              <w:bottom w:val="single" w:sz="4" w:space="0" w:color="auto"/>
            </w:tcBorders>
            <w:shd w:val="clear" w:color="auto" w:fill="auto"/>
          </w:tcPr>
          <w:p w:rsidR="009844C3" w:rsidRPr="00DC0CFC" w:rsidRDefault="009844C3" w:rsidP="00C14F68">
            <w:pPr>
              <w:jc w:val="center"/>
              <w:rPr>
                <w:szCs w:val="21"/>
              </w:rPr>
            </w:pPr>
            <w:r w:rsidRPr="00DC0CFC">
              <w:rPr>
                <w:szCs w:val="21"/>
              </w:rPr>
              <w:t>0.04</w:t>
            </w:r>
          </w:p>
        </w:tc>
      </w:tr>
      <w:tr w:rsidR="009844C3" w:rsidRPr="00DC0CFC" w:rsidTr="009844C3">
        <w:trPr>
          <w:trHeight w:hRule="exact" w:val="312"/>
        </w:trPr>
        <w:tc>
          <w:tcPr>
            <w:tcW w:w="802" w:type="pct"/>
            <w:tcBorders>
              <w:top w:val="single" w:sz="4" w:space="0" w:color="auto"/>
              <w:left w:val="nil"/>
              <w:right w:val="nil"/>
            </w:tcBorders>
            <w:shd w:val="clear" w:color="auto" w:fill="auto"/>
          </w:tcPr>
          <w:p w:rsidR="009844C3" w:rsidRPr="00DC0CFC" w:rsidRDefault="009844C3" w:rsidP="00242608">
            <w:pPr>
              <w:rPr>
                <w:b/>
                <w:bCs/>
                <w:szCs w:val="21"/>
              </w:rPr>
            </w:pPr>
          </w:p>
        </w:tc>
        <w:tc>
          <w:tcPr>
            <w:tcW w:w="2035" w:type="pct"/>
            <w:gridSpan w:val="5"/>
            <w:tcBorders>
              <w:top w:val="single" w:sz="4" w:space="0" w:color="auto"/>
              <w:left w:val="nil"/>
              <w:right w:val="single" w:sz="4" w:space="0" w:color="auto"/>
            </w:tcBorders>
            <w:shd w:val="clear" w:color="auto" w:fill="auto"/>
          </w:tcPr>
          <w:p w:rsidR="009844C3" w:rsidRPr="00DC0CFC" w:rsidRDefault="009844C3" w:rsidP="00242608">
            <w:pPr>
              <w:jc w:val="center"/>
              <w:rPr>
                <w:b/>
                <w:bCs/>
                <w:szCs w:val="21"/>
              </w:rPr>
            </w:pPr>
            <w:r w:rsidRPr="00DC0CFC">
              <w:rPr>
                <w:rFonts w:hint="eastAsia"/>
                <w:b/>
                <w:bCs/>
                <w:szCs w:val="21"/>
              </w:rPr>
              <w:t>技术匹配的影响（供大于求）</w:t>
            </w:r>
          </w:p>
        </w:tc>
        <w:tc>
          <w:tcPr>
            <w:tcW w:w="2163" w:type="pct"/>
            <w:gridSpan w:val="3"/>
            <w:tcBorders>
              <w:top w:val="single" w:sz="4" w:space="0" w:color="auto"/>
              <w:left w:val="single" w:sz="4" w:space="0" w:color="auto"/>
              <w:right w:val="nil"/>
            </w:tcBorders>
            <w:shd w:val="clear" w:color="auto" w:fill="auto"/>
          </w:tcPr>
          <w:p w:rsidR="009844C3" w:rsidRPr="00DC0CFC" w:rsidRDefault="009844C3" w:rsidP="00242608">
            <w:pPr>
              <w:jc w:val="center"/>
              <w:rPr>
                <w:b/>
                <w:bCs/>
                <w:szCs w:val="21"/>
              </w:rPr>
            </w:pPr>
            <w:r w:rsidRPr="00DC0CFC">
              <w:rPr>
                <w:rFonts w:hint="eastAsia"/>
                <w:b/>
                <w:bCs/>
                <w:szCs w:val="21"/>
              </w:rPr>
              <w:t>工作经验匹配的影响（供大于求）</w:t>
            </w:r>
          </w:p>
        </w:tc>
      </w:tr>
      <w:tr w:rsidR="009844C3" w:rsidRPr="00DC0CFC" w:rsidTr="009844C3">
        <w:trPr>
          <w:gridBefore w:val="1"/>
          <w:wBefore w:w="802" w:type="pct"/>
          <w:trHeight w:hRule="exact" w:val="312"/>
        </w:trPr>
        <w:tc>
          <w:tcPr>
            <w:tcW w:w="567" w:type="pct"/>
            <w:shd w:val="clear" w:color="auto" w:fill="auto"/>
          </w:tcPr>
          <w:p w:rsidR="009844C3" w:rsidRPr="00DC0CFC" w:rsidRDefault="009844C3" w:rsidP="00DC0CFC">
            <w:pPr>
              <w:rPr>
                <w:szCs w:val="21"/>
              </w:rPr>
            </w:pPr>
            <w:r w:rsidRPr="00DC0CFC">
              <w:rPr>
                <w:rFonts w:hint="eastAsia"/>
                <w:szCs w:val="21"/>
              </w:rPr>
              <w:t>低就</w:t>
            </w:r>
          </w:p>
        </w:tc>
        <w:tc>
          <w:tcPr>
            <w:tcW w:w="669" w:type="pct"/>
            <w:gridSpan w:val="2"/>
            <w:shd w:val="clear" w:color="auto" w:fill="auto"/>
          </w:tcPr>
          <w:p w:rsidR="009844C3" w:rsidRPr="00DC0CFC" w:rsidRDefault="009844C3" w:rsidP="00DC0CFC">
            <w:pPr>
              <w:rPr>
                <w:szCs w:val="21"/>
              </w:rPr>
            </w:pPr>
            <w:r w:rsidRPr="00DC0CFC">
              <w:rPr>
                <w:rFonts w:hint="eastAsia"/>
                <w:szCs w:val="21"/>
              </w:rPr>
              <w:t>高就</w:t>
            </w:r>
          </w:p>
        </w:tc>
        <w:tc>
          <w:tcPr>
            <w:tcW w:w="799" w:type="pct"/>
            <w:gridSpan w:val="2"/>
            <w:tcBorders>
              <w:right w:val="single" w:sz="4" w:space="0" w:color="auto"/>
            </w:tcBorders>
            <w:shd w:val="clear" w:color="auto" w:fill="auto"/>
          </w:tcPr>
          <w:p w:rsidR="009844C3" w:rsidRPr="00DC0CFC" w:rsidRDefault="009844C3" w:rsidP="00DC0CFC">
            <w:pPr>
              <w:rPr>
                <w:szCs w:val="21"/>
              </w:rPr>
            </w:pPr>
            <w:r w:rsidRPr="00DC0CFC">
              <w:rPr>
                <w:rFonts w:hint="eastAsia"/>
                <w:szCs w:val="21"/>
              </w:rPr>
              <w:t>无要求</w:t>
            </w:r>
          </w:p>
        </w:tc>
        <w:tc>
          <w:tcPr>
            <w:tcW w:w="679" w:type="pct"/>
            <w:tcBorders>
              <w:left w:val="single" w:sz="4" w:space="0" w:color="auto"/>
            </w:tcBorders>
            <w:shd w:val="clear" w:color="auto" w:fill="auto"/>
          </w:tcPr>
          <w:p w:rsidR="009844C3" w:rsidRPr="00DC0CFC" w:rsidRDefault="009844C3" w:rsidP="00DC0CFC">
            <w:pPr>
              <w:rPr>
                <w:szCs w:val="21"/>
              </w:rPr>
            </w:pPr>
            <w:r w:rsidRPr="00DC0CFC">
              <w:rPr>
                <w:rFonts w:hint="eastAsia"/>
                <w:szCs w:val="21"/>
              </w:rPr>
              <w:t>低就</w:t>
            </w:r>
          </w:p>
        </w:tc>
        <w:tc>
          <w:tcPr>
            <w:tcW w:w="679" w:type="pct"/>
            <w:shd w:val="clear" w:color="auto" w:fill="auto"/>
          </w:tcPr>
          <w:p w:rsidR="009844C3" w:rsidRPr="00DC0CFC" w:rsidRDefault="009844C3" w:rsidP="00DC0CFC">
            <w:pPr>
              <w:rPr>
                <w:szCs w:val="21"/>
              </w:rPr>
            </w:pPr>
            <w:r w:rsidRPr="00DC0CFC">
              <w:rPr>
                <w:rFonts w:hint="eastAsia"/>
                <w:szCs w:val="21"/>
              </w:rPr>
              <w:t>高就</w:t>
            </w:r>
          </w:p>
        </w:tc>
        <w:tc>
          <w:tcPr>
            <w:tcW w:w="805" w:type="pct"/>
            <w:shd w:val="clear" w:color="auto" w:fill="auto"/>
          </w:tcPr>
          <w:p w:rsidR="009844C3" w:rsidRPr="00DC0CFC" w:rsidRDefault="009844C3" w:rsidP="00DC0CFC">
            <w:pPr>
              <w:rPr>
                <w:szCs w:val="21"/>
              </w:rPr>
            </w:pPr>
            <w:r w:rsidRPr="00DC0CFC">
              <w:rPr>
                <w:rFonts w:hint="eastAsia"/>
                <w:szCs w:val="21"/>
              </w:rPr>
              <w:t>无要求</w:t>
            </w:r>
          </w:p>
        </w:tc>
      </w:tr>
      <w:tr w:rsidR="009844C3" w:rsidRPr="00DC0CFC" w:rsidTr="009844C3">
        <w:trPr>
          <w:trHeight w:hRule="exact" w:val="312"/>
        </w:trPr>
        <w:tc>
          <w:tcPr>
            <w:tcW w:w="802" w:type="pct"/>
            <w:tcBorders>
              <w:top w:val="single" w:sz="4" w:space="0" w:color="auto"/>
              <w:left w:val="nil"/>
              <w:right w:val="nil"/>
            </w:tcBorders>
            <w:shd w:val="clear" w:color="auto" w:fill="auto"/>
          </w:tcPr>
          <w:p w:rsidR="009844C3" w:rsidRPr="00DC0CFC" w:rsidRDefault="009844C3" w:rsidP="00242608">
            <w:pPr>
              <w:rPr>
                <w:szCs w:val="21"/>
              </w:rPr>
            </w:pPr>
            <w:r w:rsidRPr="00DC0CFC">
              <w:rPr>
                <w:rFonts w:hint="eastAsia"/>
                <w:szCs w:val="21"/>
              </w:rPr>
              <w:t>低就</w:t>
            </w:r>
          </w:p>
        </w:tc>
        <w:tc>
          <w:tcPr>
            <w:tcW w:w="567" w:type="pct"/>
            <w:tcBorders>
              <w:top w:val="single" w:sz="4" w:space="0" w:color="auto"/>
              <w:left w:val="nil"/>
              <w:right w:val="nil"/>
            </w:tcBorders>
            <w:shd w:val="clear" w:color="auto" w:fill="auto"/>
          </w:tcPr>
          <w:p w:rsidR="009844C3" w:rsidRPr="00DC0CFC" w:rsidRDefault="009844C3" w:rsidP="00242608">
            <w:pPr>
              <w:rPr>
                <w:szCs w:val="21"/>
              </w:rPr>
            </w:pPr>
            <w:r w:rsidRPr="00DC0CFC">
              <w:rPr>
                <w:szCs w:val="21"/>
              </w:rPr>
              <w:t>2.09***</w:t>
            </w:r>
          </w:p>
        </w:tc>
        <w:tc>
          <w:tcPr>
            <w:tcW w:w="669" w:type="pct"/>
            <w:gridSpan w:val="2"/>
            <w:tcBorders>
              <w:top w:val="single" w:sz="4" w:space="0" w:color="auto"/>
              <w:left w:val="nil"/>
              <w:right w:val="nil"/>
            </w:tcBorders>
            <w:shd w:val="clear" w:color="auto" w:fill="auto"/>
          </w:tcPr>
          <w:p w:rsidR="009844C3" w:rsidRPr="00DC0CFC" w:rsidRDefault="009844C3" w:rsidP="00242608">
            <w:pPr>
              <w:jc w:val="left"/>
              <w:rPr>
                <w:szCs w:val="21"/>
              </w:rPr>
            </w:pPr>
            <w:r w:rsidRPr="00DC0CFC">
              <w:rPr>
                <w:szCs w:val="21"/>
              </w:rPr>
              <w:t>.48</w:t>
            </w:r>
          </w:p>
        </w:tc>
        <w:tc>
          <w:tcPr>
            <w:tcW w:w="799" w:type="pct"/>
            <w:gridSpan w:val="2"/>
            <w:tcBorders>
              <w:top w:val="single" w:sz="4" w:space="0" w:color="auto"/>
              <w:left w:val="nil"/>
              <w:right w:val="single" w:sz="4" w:space="0" w:color="auto"/>
            </w:tcBorders>
            <w:shd w:val="clear" w:color="auto" w:fill="auto"/>
          </w:tcPr>
          <w:p w:rsidR="009844C3" w:rsidRPr="00DC0CFC" w:rsidRDefault="009844C3" w:rsidP="00242608">
            <w:pPr>
              <w:jc w:val="left"/>
              <w:rPr>
                <w:szCs w:val="21"/>
              </w:rPr>
            </w:pPr>
            <w:r w:rsidRPr="00DC0CFC">
              <w:rPr>
                <w:szCs w:val="21"/>
              </w:rPr>
              <w:t>1.00***</w:t>
            </w:r>
          </w:p>
        </w:tc>
        <w:tc>
          <w:tcPr>
            <w:tcW w:w="679" w:type="pct"/>
            <w:tcBorders>
              <w:top w:val="single" w:sz="4" w:space="0" w:color="auto"/>
              <w:left w:val="single" w:sz="4" w:space="0" w:color="auto"/>
              <w:right w:val="nil"/>
            </w:tcBorders>
            <w:shd w:val="clear" w:color="auto" w:fill="auto"/>
          </w:tcPr>
          <w:p w:rsidR="009844C3" w:rsidRPr="00DC0CFC" w:rsidRDefault="009844C3" w:rsidP="00242608">
            <w:pPr>
              <w:jc w:val="left"/>
              <w:rPr>
                <w:szCs w:val="21"/>
              </w:rPr>
            </w:pPr>
            <w:r w:rsidRPr="00DC0CFC">
              <w:rPr>
                <w:szCs w:val="21"/>
              </w:rPr>
              <w:t>1.4</w:t>
            </w:r>
            <w:r w:rsidRPr="00DC0CFC">
              <w:rPr>
                <w:rFonts w:hint="eastAsia"/>
                <w:szCs w:val="21"/>
              </w:rPr>
              <w:t>7***</w:t>
            </w:r>
          </w:p>
        </w:tc>
        <w:tc>
          <w:tcPr>
            <w:tcW w:w="679" w:type="pct"/>
            <w:tcBorders>
              <w:top w:val="single" w:sz="4" w:space="0" w:color="auto"/>
              <w:left w:val="nil"/>
              <w:right w:val="nil"/>
            </w:tcBorders>
            <w:shd w:val="clear" w:color="auto" w:fill="auto"/>
          </w:tcPr>
          <w:p w:rsidR="009844C3" w:rsidRPr="00DC0CFC" w:rsidRDefault="009844C3" w:rsidP="00242608">
            <w:pPr>
              <w:jc w:val="left"/>
              <w:rPr>
                <w:szCs w:val="21"/>
              </w:rPr>
            </w:pPr>
            <w:r w:rsidRPr="00DC0CFC">
              <w:rPr>
                <w:szCs w:val="21"/>
              </w:rPr>
              <w:t>.30</w:t>
            </w:r>
          </w:p>
        </w:tc>
        <w:tc>
          <w:tcPr>
            <w:tcW w:w="805" w:type="pct"/>
            <w:tcBorders>
              <w:top w:val="single" w:sz="4" w:space="0" w:color="auto"/>
              <w:left w:val="nil"/>
              <w:right w:val="nil"/>
            </w:tcBorders>
            <w:shd w:val="clear" w:color="auto" w:fill="auto"/>
          </w:tcPr>
          <w:p w:rsidR="009844C3" w:rsidRPr="00DC0CFC" w:rsidRDefault="009844C3" w:rsidP="00242608">
            <w:pPr>
              <w:jc w:val="left"/>
              <w:rPr>
                <w:szCs w:val="21"/>
              </w:rPr>
            </w:pPr>
            <w:r w:rsidRPr="00DC0CFC">
              <w:rPr>
                <w:szCs w:val="21"/>
              </w:rPr>
              <w:t>.47</w:t>
            </w:r>
            <w:r w:rsidRPr="00DC0CFC">
              <w:rPr>
                <w:rFonts w:hint="eastAsia"/>
                <w:szCs w:val="21"/>
              </w:rPr>
              <w:t>***</w:t>
            </w:r>
          </w:p>
        </w:tc>
      </w:tr>
      <w:tr w:rsidR="009844C3" w:rsidRPr="00DC0CFC" w:rsidTr="009844C3">
        <w:trPr>
          <w:trHeight w:hRule="exact" w:val="312"/>
        </w:trPr>
        <w:tc>
          <w:tcPr>
            <w:tcW w:w="802" w:type="pct"/>
            <w:shd w:val="clear" w:color="auto" w:fill="auto"/>
          </w:tcPr>
          <w:p w:rsidR="009844C3" w:rsidRPr="00DC0CFC" w:rsidRDefault="009844C3" w:rsidP="00242608">
            <w:pPr>
              <w:rPr>
                <w:szCs w:val="21"/>
              </w:rPr>
            </w:pPr>
            <w:r w:rsidRPr="00DC0CFC">
              <w:rPr>
                <w:rFonts w:hint="eastAsia"/>
                <w:szCs w:val="21"/>
              </w:rPr>
              <w:t>高就</w:t>
            </w:r>
          </w:p>
        </w:tc>
        <w:tc>
          <w:tcPr>
            <w:tcW w:w="567" w:type="pct"/>
            <w:shd w:val="clear" w:color="auto" w:fill="auto"/>
          </w:tcPr>
          <w:p w:rsidR="009844C3" w:rsidRPr="00DC0CFC" w:rsidRDefault="009844C3" w:rsidP="00242608">
            <w:pPr>
              <w:rPr>
                <w:szCs w:val="21"/>
              </w:rPr>
            </w:pPr>
            <w:r w:rsidRPr="00DC0CFC">
              <w:rPr>
                <w:szCs w:val="21"/>
              </w:rPr>
              <w:t>.46</w:t>
            </w:r>
          </w:p>
        </w:tc>
        <w:tc>
          <w:tcPr>
            <w:tcW w:w="669" w:type="pct"/>
            <w:gridSpan w:val="2"/>
            <w:shd w:val="clear" w:color="auto" w:fill="auto"/>
          </w:tcPr>
          <w:p w:rsidR="009844C3" w:rsidRPr="00DC0CFC" w:rsidRDefault="009844C3" w:rsidP="00242608">
            <w:pPr>
              <w:jc w:val="left"/>
              <w:rPr>
                <w:szCs w:val="21"/>
              </w:rPr>
            </w:pPr>
            <w:r w:rsidRPr="00DC0CFC">
              <w:rPr>
                <w:szCs w:val="21"/>
              </w:rPr>
              <w:t>2.06***</w:t>
            </w:r>
          </w:p>
        </w:tc>
        <w:tc>
          <w:tcPr>
            <w:tcW w:w="799" w:type="pct"/>
            <w:gridSpan w:val="2"/>
            <w:tcBorders>
              <w:right w:val="single" w:sz="4" w:space="0" w:color="auto"/>
            </w:tcBorders>
            <w:shd w:val="clear" w:color="auto" w:fill="auto"/>
          </w:tcPr>
          <w:p w:rsidR="009844C3" w:rsidRPr="00DC0CFC" w:rsidRDefault="009844C3" w:rsidP="00242608">
            <w:pPr>
              <w:jc w:val="left"/>
              <w:rPr>
                <w:szCs w:val="21"/>
              </w:rPr>
            </w:pPr>
            <w:r w:rsidRPr="00DC0CFC">
              <w:rPr>
                <w:szCs w:val="21"/>
              </w:rPr>
              <w:t>.59**</w:t>
            </w:r>
          </w:p>
        </w:tc>
        <w:tc>
          <w:tcPr>
            <w:tcW w:w="679" w:type="pct"/>
            <w:tcBorders>
              <w:left w:val="single" w:sz="4" w:space="0" w:color="auto"/>
            </w:tcBorders>
            <w:shd w:val="clear" w:color="auto" w:fill="auto"/>
          </w:tcPr>
          <w:p w:rsidR="009844C3" w:rsidRPr="00DC0CFC" w:rsidRDefault="009844C3" w:rsidP="00242608">
            <w:pPr>
              <w:jc w:val="left"/>
              <w:rPr>
                <w:szCs w:val="21"/>
              </w:rPr>
            </w:pPr>
            <w:r w:rsidRPr="00DC0CFC">
              <w:rPr>
                <w:szCs w:val="21"/>
              </w:rPr>
              <w:t>.5</w:t>
            </w:r>
            <w:r w:rsidRPr="00DC0CFC">
              <w:rPr>
                <w:rFonts w:hint="eastAsia"/>
                <w:szCs w:val="21"/>
              </w:rPr>
              <w:t>5**</w:t>
            </w:r>
          </w:p>
        </w:tc>
        <w:tc>
          <w:tcPr>
            <w:tcW w:w="679" w:type="pct"/>
            <w:shd w:val="clear" w:color="auto" w:fill="auto"/>
          </w:tcPr>
          <w:p w:rsidR="009844C3" w:rsidRPr="00DC0CFC" w:rsidRDefault="009844C3" w:rsidP="00242608">
            <w:pPr>
              <w:jc w:val="left"/>
              <w:rPr>
                <w:szCs w:val="21"/>
              </w:rPr>
            </w:pPr>
            <w:r w:rsidRPr="00DC0CFC">
              <w:rPr>
                <w:szCs w:val="21"/>
              </w:rPr>
              <w:t>.62</w:t>
            </w:r>
            <w:r w:rsidRPr="00DC0CFC">
              <w:rPr>
                <w:rFonts w:hint="eastAsia"/>
                <w:szCs w:val="21"/>
              </w:rPr>
              <w:t>*</w:t>
            </w:r>
          </w:p>
        </w:tc>
        <w:tc>
          <w:tcPr>
            <w:tcW w:w="805" w:type="pct"/>
            <w:shd w:val="clear" w:color="auto" w:fill="auto"/>
          </w:tcPr>
          <w:p w:rsidR="009844C3" w:rsidRPr="00DC0CFC" w:rsidRDefault="009844C3" w:rsidP="00242608">
            <w:pPr>
              <w:jc w:val="left"/>
              <w:rPr>
                <w:szCs w:val="21"/>
              </w:rPr>
            </w:pPr>
            <w:r w:rsidRPr="00DC0CFC">
              <w:rPr>
                <w:szCs w:val="21"/>
              </w:rPr>
              <w:t>-.07</w:t>
            </w:r>
          </w:p>
        </w:tc>
      </w:tr>
      <w:tr w:rsidR="009844C3" w:rsidRPr="00DC0CFC" w:rsidTr="009844C3">
        <w:trPr>
          <w:trHeight w:hRule="exact" w:val="312"/>
        </w:trPr>
        <w:tc>
          <w:tcPr>
            <w:tcW w:w="802" w:type="pct"/>
            <w:tcBorders>
              <w:left w:val="nil"/>
              <w:right w:val="nil"/>
            </w:tcBorders>
            <w:shd w:val="clear" w:color="auto" w:fill="auto"/>
          </w:tcPr>
          <w:p w:rsidR="009844C3" w:rsidRPr="00DC0CFC" w:rsidRDefault="009844C3" w:rsidP="00242608">
            <w:pPr>
              <w:rPr>
                <w:szCs w:val="21"/>
              </w:rPr>
            </w:pPr>
            <w:r w:rsidRPr="00DC0CFC">
              <w:rPr>
                <w:rFonts w:hint="eastAsia"/>
                <w:szCs w:val="21"/>
              </w:rPr>
              <w:t>无要求</w:t>
            </w:r>
          </w:p>
        </w:tc>
        <w:tc>
          <w:tcPr>
            <w:tcW w:w="567" w:type="pct"/>
            <w:tcBorders>
              <w:left w:val="nil"/>
              <w:right w:val="nil"/>
            </w:tcBorders>
            <w:shd w:val="clear" w:color="auto" w:fill="auto"/>
          </w:tcPr>
          <w:p w:rsidR="009844C3" w:rsidRPr="00DC0CFC" w:rsidRDefault="009844C3" w:rsidP="00242608">
            <w:pPr>
              <w:rPr>
                <w:szCs w:val="21"/>
              </w:rPr>
            </w:pPr>
            <w:r w:rsidRPr="00DC0CFC">
              <w:rPr>
                <w:szCs w:val="21"/>
              </w:rPr>
              <w:t>.78***</w:t>
            </w:r>
          </w:p>
        </w:tc>
        <w:tc>
          <w:tcPr>
            <w:tcW w:w="669" w:type="pct"/>
            <w:gridSpan w:val="2"/>
            <w:tcBorders>
              <w:left w:val="nil"/>
              <w:right w:val="nil"/>
            </w:tcBorders>
            <w:shd w:val="clear" w:color="auto" w:fill="auto"/>
          </w:tcPr>
          <w:p w:rsidR="009844C3" w:rsidRPr="00DC0CFC" w:rsidRDefault="009844C3" w:rsidP="00242608">
            <w:pPr>
              <w:jc w:val="left"/>
              <w:rPr>
                <w:szCs w:val="21"/>
              </w:rPr>
            </w:pPr>
            <w:r w:rsidRPr="00DC0CFC">
              <w:rPr>
                <w:szCs w:val="21"/>
              </w:rPr>
              <w:t>.24</w:t>
            </w:r>
          </w:p>
        </w:tc>
        <w:tc>
          <w:tcPr>
            <w:tcW w:w="799" w:type="pct"/>
            <w:gridSpan w:val="2"/>
            <w:tcBorders>
              <w:left w:val="nil"/>
              <w:right w:val="single" w:sz="4" w:space="0" w:color="auto"/>
            </w:tcBorders>
            <w:shd w:val="clear" w:color="auto" w:fill="auto"/>
          </w:tcPr>
          <w:p w:rsidR="009844C3" w:rsidRPr="00DC0CFC" w:rsidRDefault="009844C3" w:rsidP="00242608">
            <w:pPr>
              <w:jc w:val="left"/>
              <w:rPr>
                <w:szCs w:val="21"/>
              </w:rPr>
            </w:pPr>
            <w:r w:rsidRPr="00DC0CFC">
              <w:rPr>
                <w:szCs w:val="21"/>
              </w:rPr>
              <w:t>1.61***</w:t>
            </w:r>
          </w:p>
        </w:tc>
        <w:tc>
          <w:tcPr>
            <w:tcW w:w="679" w:type="pct"/>
            <w:tcBorders>
              <w:left w:val="single" w:sz="4" w:space="0" w:color="auto"/>
              <w:right w:val="nil"/>
            </w:tcBorders>
            <w:shd w:val="clear" w:color="auto" w:fill="auto"/>
          </w:tcPr>
          <w:p w:rsidR="009844C3" w:rsidRPr="00DC0CFC" w:rsidRDefault="009844C3" w:rsidP="00242608">
            <w:pPr>
              <w:jc w:val="left"/>
              <w:rPr>
                <w:szCs w:val="21"/>
              </w:rPr>
            </w:pPr>
            <w:r w:rsidRPr="00DC0CFC">
              <w:rPr>
                <w:szCs w:val="21"/>
              </w:rPr>
              <w:t>.62</w:t>
            </w:r>
            <w:r w:rsidRPr="00DC0CFC">
              <w:rPr>
                <w:rFonts w:hint="eastAsia"/>
                <w:szCs w:val="21"/>
              </w:rPr>
              <w:t>***</w:t>
            </w:r>
          </w:p>
        </w:tc>
        <w:tc>
          <w:tcPr>
            <w:tcW w:w="679" w:type="pct"/>
            <w:tcBorders>
              <w:left w:val="nil"/>
              <w:right w:val="nil"/>
            </w:tcBorders>
            <w:shd w:val="clear" w:color="auto" w:fill="auto"/>
          </w:tcPr>
          <w:p w:rsidR="009844C3" w:rsidRPr="00DC0CFC" w:rsidRDefault="009844C3" w:rsidP="00242608">
            <w:pPr>
              <w:jc w:val="left"/>
              <w:rPr>
                <w:szCs w:val="21"/>
              </w:rPr>
            </w:pPr>
            <w:r w:rsidRPr="00DC0CFC">
              <w:rPr>
                <w:szCs w:val="21"/>
              </w:rPr>
              <w:t>-.8</w:t>
            </w:r>
            <w:r w:rsidRPr="00DC0CFC">
              <w:rPr>
                <w:rFonts w:hint="eastAsia"/>
                <w:szCs w:val="21"/>
              </w:rPr>
              <w:t>8***</w:t>
            </w:r>
          </w:p>
        </w:tc>
        <w:tc>
          <w:tcPr>
            <w:tcW w:w="805" w:type="pct"/>
            <w:tcBorders>
              <w:left w:val="nil"/>
              <w:right w:val="nil"/>
            </w:tcBorders>
            <w:shd w:val="clear" w:color="auto" w:fill="auto"/>
          </w:tcPr>
          <w:p w:rsidR="009844C3" w:rsidRPr="00DC0CFC" w:rsidRDefault="009844C3" w:rsidP="00242608">
            <w:pPr>
              <w:jc w:val="left"/>
              <w:rPr>
                <w:szCs w:val="21"/>
              </w:rPr>
            </w:pPr>
            <w:r w:rsidRPr="00DC0CFC">
              <w:rPr>
                <w:szCs w:val="21"/>
              </w:rPr>
              <w:t>.92</w:t>
            </w:r>
            <w:r w:rsidRPr="00DC0CFC">
              <w:rPr>
                <w:rFonts w:hint="eastAsia"/>
                <w:szCs w:val="21"/>
              </w:rPr>
              <w:t>***</w:t>
            </w:r>
          </w:p>
        </w:tc>
      </w:tr>
      <w:tr w:rsidR="009844C3" w:rsidRPr="00DC0CFC" w:rsidTr="009844C3">
        <w:trPr>
          <w:trHeight w:hRule="exact" w:val="312"/>
        </w:trPr>
        <w:tc>
          <w:tcPr>
            <w:tcW w:w="802" w:type="pct"/>
            <w:tcBorders>
              <w:bottom w:val="single" w:sz="4" w:space="0" w:color="auto"/>
            </w:tcBorders>
            <w:shd w:val="clear" w:color="auto" w:fill="auto"/>
          </w:tcPr>
          <w:p w:rsidR="009844C3" w:rsidRPr="00DC0CFC" w:rsidRDefault="009844C3" w:rsidP="00242608">
            <w:pPr>
              <w:rPr>
                <w:szCs w:val="21"/>
              </w:rPr>
            </w:pPr>
            <w:r w:rsidRPr="00DC0CFC">
              <w:rPr>
                <w:rFonts w:hint="eastAsia"/>
                <w:szCs w:val="21"/>
              </w:rPr>
              <w:t>截距项</w:t>
            </w:r>
          </w:p>
        </w:tc>
        <w:tc>
          <w:tcPr>
            <w:tcW w:w="567" w:type="pct"/>
            <w:tcBorders>
              <w:bottom w:val="single" w:sz="4" w:space="0" w:color="auto"/>
            </w:tcBorders>
            <w:shd w:val="clear" w:color="auto" w:fill="auto"/>
          </w:tcPr>
          <w:p w:rsidR="009844C3" w:rsidRPr="00DC0CFC" w:rsidRDefault="009844C3" w:rsidP="00242608">
            <w:pPr>
              <w:rPr>
                <w:szCs w:val="21"/>
              </w:rPr>
            </w:pPr>
            <w:r w:rsidRPr="00DC0CFC">
              <w:rPr>
                <w:szCs w:val="21"/>
              </w:rPr>
              <w:t>-1.77</w:t>
            </w:r>
            <w:r w:rsidRPr="00DC0CFC">
              <w:rPr>
                <w:rFonts w:hint="eastAsia"/>
                <w:szCs w:val="21"/>
              </w:rPr>
              <w:t>***</w:t>
            </w:r>
          </w:p>
        </w:tc>
        <w:tc>
          <w:tcPr>
            <w:tcW w:w="669" w:type="pct"/>
            <w:gridSpan w:val="2"/>
            <w:tcBorders>
              <w:bottom w:val="single" w:sz="4" w:space="0" w:color="auto"/>
            </w:tcBorders>
            <w:shd w:val="clear" w:color="auto" w:fill="auto"/>
          </w:tcPr>
          <w:p w:rsidR="009844C3" w:rsidRPr="00DC0CFC" w:rsidRDefault="009844C3" w:rsidP="00242608">
            <w:pPr>
              <w:jc w:val="left"/>
              <w:rPr>
                <w:szCs w:val="21"/>
              </w:rPr>
            </w:pPr>
            <w:r w:rsidRPr="00DC0CFC">
              <w:rPr>
                <w:szCs w:val="21"/>
              </w:rPr>
              <w:t>-3.10***</w:t>
            </w:r>
          </w:p>
        </w:tc>
        <w:tc>
          <w:tcPr>
            <w:tcW w:w="799" w:type="pct"/>
            <w:gridSpan w:val="2"/>
            <w:tcBorders>
              <w:bottom w:val="single" w:sz="4" w:space="0" w:color="auto"/>
              <w:right w:val="single" w:sz="4" w:space="0" w:color="auto"/>
            </w:tcBorders>
            <w:shd w:val="clear" w:color="auto" w:fill="auto"/>
          </w:tcPr>
          <w:p w:rsidR="009844C3" w:rsidRPr="00DC0CFC" w:rsidRDefault="009844C3" w:rsidP="00242608">
            <w:pPr>
              <w:jc w:val="left"/>
              <w:rPr>
                <w:szCs w:val="21"/>
              </w:rPr>
            </w:pPr>
            <w:r w:rsidRPr="00DC0CFC">
              <w:rPr>
                <w:szCs w:val="21"/>
              </w:rPr>
              <w:t>-.97***</w:t>
            </w:r>
          </w:p>
        </w:tc>
        <w:tc>
          <w:tcPr>
            <w:tcW w:w="679" w:type="pct"/>
            <w:tcBorders>
              <w:left w:val="single" w:sz="4" w:space="0" w:color="auto"/>
              <w:bottom w:val="single" w:sz="4" w:space="0" w:color="auto"/>
            </w:tcBorders>
            <w:shd w:val="clear" w:color="auto" w:fill="auto"/>
          </w:tcPr>
          <w:p w:rsidR="009844C3" w:rsidRPr="00DC0CFC" w:rsidRDefault="009844C3" w:rsidP="00242608">
            <w:pPr>
              <w:jc w:val="left"/>
              <w:rPr>
                <w:szCs w:val="21"/>
              </w:rPr>
            </w:pPr>
            <w:r w:rsidRPr="00DC0CFC">
              <w:rPr>
                <w:szCs w:val="21"/>
              </w:rPr>
              <w:t>-1.</w:t>
            </w:r>
            <w:r w:rsidRPr="00DC0CFC">
              <w:rPr>
                <w:rFonts w:hint="eastAsia"/>
                <w:szCs w:val="21"/>
              </w:rPr>
              <w:t>70***</w:t>
            </w:r>
          </w:p>
        </w:tc>
        <w:tc>
          <w:tcPr>
            <w:tcW w:w="679" w:type="pct"/>
            <w:tcBorders>
              <w:bottom w:val="single" w:sz="4" w:space="0" w:color="auto"/>
            </w:tcBorders>
            <w:shd w:val="clear" w:color="auto" w:fill="auto"/>
          </w:tcPr>
          <w:p w:rsidR="009844C3" w:rsidRPr="00DC0CFC" w:rsidRDefault="009844C3" w:rsidP="00242608">
            <w:pPr>
              <w:jc w:val="left"/>
              <w:rPr>
                <w:szCs w:val="21"/>
              </w:rPr>
            </w:pPr>
            <w:r w:rsidRPr="00DC0CFC">
              <w:rPr>
                <w:szCs w:val="21"/>
              </w:rPr>
              <w:t>-2.5</w:t>
            </w:r>
            <w:r w:rsidRPr="00DC0CFC">
              <w:rPr>
                <w:rFonts w:hint="eastAsia"/>
                <w:szCs w:val="21"/>
              </w:rPr>
              <w:t>7***</w:t>
            </w:r>
          </w:p>
        </w:tc>
        <w:tc>
          <w:tcPr>
            <w:tcW w:w="805" w:type="pct"/>
            <w:tcBorders>
              <w:bottom w:val="single" w:sz="4" w:space="0" w:color="auto"/>
            </w:tcBorders>
            <w:shd w:val="clear" w:color="auto" w:fill="auto"/>
          </w:tcPr>
          <w:p w:rsidR="009844C3" w:rsidRPr="00DC0CFC" w:rsidRDefault="009844C3" w:rsidP="00242608">
            <w:pPr>
              <w:jc w:val="left"/>
              <w:rPr>
                <w:szCs w:val="21"/>
              </w:rPr>
            </w:pPr>
            <w:r w:rsidRPr="00DC0CFC">
              <w:rPr>
                <w:szCs w:val="21"/>
              </w:rPr>
              <w:t>-.6</w:t>
            </w:r>
            <w:r w:rsidRPr="00DC0CFC">
              <w:rPr>
                <w:rFonts w:hint="eastAsia"/>
                <w:szCs w:val="21"/>
              </w:rPr>
              <w:t>2***</w:t>
            </w:r>
          </w:p>
        </w:tc>
      </w:tr>
      <w:tr w:rsidR="009844C3" w:rsidRPr="00DC0CFC" w:rsidTr="009844C3">
        <w:trPr>
          <w:trHeight w:hRule="exact" w:val="312"/>
        </w:trPr>
        <w:tc>
          <w:tcPr>
            <w:tcW w:w="802" w:type="pct"/>
            <w:tcBorders>
              <w:top w:val="single" w:sz="4" w:space="0" w:color="auto"/>
              <w:left w:val="nil"/>
              <w:right w:val="nil"/>
            </w:tcBorders>
            <w:shd w:val="clear" w:color="auto" w:fill="auto"/>
          </w:tcPr>
          <w:p w:rsidR="009844C3" w:rsidRPr="00DC0CFC" w:rsidRDefault="009844C3" w:rsidP="00C14F68">
            <w:pPr>
              <w:widowControl/>
              <w:rPr>
                <w:rFonts w:ascii="Calibri" w:hAnsi="Calibri" w:cs="宋体"/>
                <w:kern w:val="0"/>
                <w:szCs w:val="21"/>
              </w:rPr>
            </w:pPr>
            <w:r w:rsidRPr="00DC0CFC">
              <w:rPr>
                <w:rFonts w:ascii="Calibri" w:hAnsi="Calibri" w:cs="宋体" w:hint="eastAsia"/>
                <w:kern w:val="0"/>
                <w:szCs w:val="21"/>
              </w:rPr>
              <w:t>样本量</w:t>
            </w:r>
          </w:p>
        </w:tc>
        <w:tc>
          <w:tcPr>
            <w:tcW w:w="2035" w:type="pct"/>
            <w:gridSpan w:val="5"/>
            <w:tcBorders>
              <w:top w:val="single" w:sz="4" w:space="0" w:color="auto"/>
              <w:left w:val="nil"/>
              <w:right w:val="single" w:sz="4" w:space="0" w:color="auto"/>
            </w:tcBorders>
            <w:shd w:val="clear" w:color="auto" w:fill="auto"/>
          </w:tcPr>
          <w:p w:rsidR="009844C3" w:rsidRPr="00DC0CFC" w:rsidRDefault="009844C3" w:rsidP="00C14F68">
            <w:pPr>
              <w:jc w:val="center"/>
              <w:rPr>
                <w:szCs w:val="21"/>
              </w:rPr>
            </w:pPr>
            <w:r w:rsidRPr="00DC0CFC">
              <w:rPr>
                <w:rFonts w:hint="eastAsia"/>
                <w:szCs w:val="21"/>
              </w:rPr>
              <w:t>3681</w:t>
            </w:r>
          </w:p>
        </w:tc>
        <w:tc>
          <w:tcPr>
            <w:tcW w:w="2163" w:type="pct"/>
            <w:gridSpan w:val="3"/>
            <w:tcBorders>
              <w:top w:val="single" w:sz="4" w:space="0" w:color="auto"/>
              <w:left w:val="single" w:sz="4" w:space="0" w:color="auto"/>
              <w:right w:val="nil"/>
            </w:tcBorders>
            <w:shd w:val="clear" w:color="auto" w:fill="auto"/>
          </w:tcPr>
          <w:p w:rsidR="009844C3" w:rsidRPr="00DC0CFC" w:rsidRDefault="009844C3" w:rsidP="00C14F68">
            <w:pPr>
              <w:jc w:val="center"/>
              <w:rPr>
                <w:szCs w:val="21"/>
              </w:rPr>
            </w:pPr>
            <w:r w:rsidRPr="00DC0CFC">
              <w:rPr>
                <w:rFonts w:hint="eastAsia"/>
                <w:szCs w:val="21"/>
              </w:rPr>
              <w:t>3674</w:t>
            </w:r>
          </w:p>
        </w:tc>
      </w:tr>
      <w:tr w:rsidR="009844C3" w:rsidRPr="00DC0CFC" w:rsidTr="009844C3">
        <w:trPr>
          <w:trHeight w:hRule="exact" w:val="312"/>
        </w:trPr>
        <w:tc>
          <w:tcPr>
            <w:tcW w:w="802" w:type="pct"/>
            <w:shd w:val="clear" w:color="auto" w:fill="auto"/>
          </w:tcPr>
          <w:p w:rsidR="009844C3" w:rsidRPr="00DC0CFC" w:rsidRDefault="009844C3" w:rsidP="00C14F68">
            <w:pPr>
              <w:widowControl/>
              <w:rPr>
                <w:rFonts w:ascii="Calibri" w:hAnsi="Calibri" w:cs="宋体"/>
                <w:kern w:val="0"/>
                <w:szCs w:val="21"/>
              </w:rPr>
            </w:pPr>
            <w:r w:rsidRPr="00DC0CFC">
              <w:rPr>
                <w:rFonts w:ascii="Calibri" w:hAnsi="Calibri" w:cs="宋体"/>
                <w:kern w:val="0"/>
                <w:szCs w:val="21"/>
              </w:rPr>
              <w:t>Pseudo R2</w:t>
            </w:r>
          </w:p>
        </w:tc>
        <w:tc>
          <w:tcPr>
            <w:tcW w:w="2035" w:type="pct"/>
            <w:gridSpan w:val="5"/>
            <w:tcBorders>
              <w:right w:val="single" w:sz="4" w:space="0" w:color="auto"/>
            </w:tcBorders>
            <w:shd w:val="clear" w:color="auto" w:fill="auto"/>
          </w:tcPr>
          <w:p w:rsidR="009844C3" w:rsidRPr="00DC0CFC" w:rsidRDefault="009844C3" w:rsidP="00C14F68">
            <w:pPr>
              <w:jc w:val="center"/>
              <w:rPr>
                <w:szCs w:val="21"/>
              </w:rPr>
            </w:pPr>
            <w:r w:rsidRPr="00DC0CFC">
              <w:rPr>
                <w:rFonts w:hint="eastAsia"/>
                <w:szCs w:val="21"/>
              </w:rPr>
              <w:t>0.08</w:t>
            </w:r>
          </w:p>
        </w:tc>
        <w:tc>
          <w:tcPr>
            <w:tcW w:w="2163" w:type="pct"/>
            <w:gridSpan w:val="3"/>
            <w:tcBorders>
              <w:left w:val="single" w:sz="4" w:space="0" w:color="auto"/>
            </w:tcBorders>
            <w:shd w:val="clear" w:color="auto" w:fill="auto"/>
          </w:tcPr>
          <w:p w:rsidR="009844C3" w:rsidRPr="00DC0CFC" w:rsidRDefault="009844C3" w:rsidP="00C14F68">
            <w:pPr>
              <w:jc w:val="center"/>
              <w:rPr>
                <w:szCs w:val="21"/>
              </w:rPr>
            </w:pPr>
            <w:r w:rsidRPr="00DC0CFC">
              <w:rPr>
                <w:rFonts w:hint="eastAsia"/>
                <w:szCs w:val="21"/>
              </w:rPr>
              <w:t>0.03</w:t>
            </w:r>
          </w:p>
        </w:tc>
      </w:tr>
    </w:tbl>
    <w:p w:rsidR="00322B5F" w:rsidRPr="007246A9" w:rsidRDefault="00322B5F" w:rsidP="00322B5F">
      <w:pPr>
        <w:spacing w:line="360" w:lineRule="auto"/>
        <w:jc w:val="left"/>
        <w:rPr>
          <w:szCs w:val="21"/>
        </w:rPr>
      </w:pPr>
      <w:r w:rsidRPr="007246A9">
        <w:rPr>
          <w:rFonts w:hint="eastAsia"/>
          <w:szCs w:val="21"/>
        </w:rPr>
        <w:t>备注：</w:t>
      </w:r>
      <w:r w:rsidRPr="007246A9">
        <w:rPr>
          <w:rFonts w:hint="eastAsia"/>
          <w:szCs w:val="21"/>
        </w:rPr>
        <w:t>*** p&lt;0.01, ** p&lt;0.05, * p&lt;0.1</w:t>
      </w:r>
      <w:r w:rsidR="003A687F">
        <w:rPr>
          <w:rFonts w:hint="eastAsia"/>
          <w:szCs w:val="21"/>
        </w:rPr>
        <w:t>；双尾检验。</w:t>
      </w:r>
    </w:p>
    <w:p w:rsidR="00322B5F" w:rsidRPr="007246A9" w:rsidRDefault="00C72011" w:rsidP="00A73F3E">
      <w:pPr>
        <w:spacing w:line="360" w:lineRule="auto"/>
        <w:ind w:firstLineChars="200" w:firstLine="480"/>
        <w:jc w:val="left"/>
        <w:rPr>
          <w:sz w:val="24"/>
        </w:rPr>
      </w:pPr>
      <w:r>
        <w:rPr>
          <w:rFonts w:hint="eastAsia"/>
          <w:sz w:val="24"/>
        </w:rPr>
        <w:t>（</w:t>
      </w:r>
      <w:r w:rsidR="006E5E8A">
        <w:rPr>
          <w:rFonts w:hint="eastAsia"/>
          <w:sz w:val="24"/>
        </w:rPr>
        <w:t>2</w:t>
      </w:r>
      <w:r>
        <w:rPr>
          <w:rFonts w:hint="eastAsia"/>
          <w:sz w:val="24"/>
        </w:rPr>
        <w:t>）</w:t>
      </w:r>
      <w:r w:rsidR="0022540C">
        <w:rPr>
          <w:rFonts w:hint="eastAsia"/>
          <w:sz w:val="24"/>
        </w:rPr>
        <w:t>检验</w:t>
      </w:r>
      <w:r w:rsidR="00A73F3E">
        <w:rPr>
          <w:rFonts w:hint="eastAsia"/>
          <w:sz w:val="24"/>
        </w:rPr>
        <w:t>网络使用的整体作用</w:t>
      </w:r>
    </w:p>
    <w:p w:rsidR="00322B5F" w:rsidRPr="007246A9" w:rsidRDefault="000E7DBE" w:rsidP="00322B5F">
      <w:pPr>
        <w:spacing w:line="360" w:lineRule="auto"/>
        <w:ind w:firstLineChars="200" w:firstLine="480"/>
        <w:rPr>
          <w:sz w:val="24"/>
        </w:rPr>
      </w:pPr>
      <w:r>
        <w:rPr>
          <w:rFonts w:hint="eastAsia"/>
          <w:sz w:val="24"/>
        </w:rPr>
        <w:t>首先检验</w:t>
      </w:r>
      <w:r w:rsidR="007B549C">
        <w:rPr>
          <w:rFonts w:hint="eastAsia"/>
          <w:sz w:val="24"/>
        </w:rPr>
        <w:t>网络使用的整体作用，回归结果如</w:t>
      </w:r>
      <w:r w:rsidR="00322B5F" w:rsidRPr="007246A9">
        <w:rPr>
          <w:rFonts w:hint="eastAsia"/>
          <w:sz w:val="24"/>
        </w:rPr>
        <w:t>表</w:t>
      </w:r>
      <w:r w:rsidR="00322B5F" w:rsidRPr="007246A9">
        <w:rPr>
          <w:rFonts w:hint="eastAsia"/>
          <w:sz w:val="24"/>
        </w:rPr>
        <w:t>7</w:t>
      </w:r>
      <w:r w:rsidR="007B549C">
        <w:rPr>
          <w:rFonts w:hint="eastAsia"/>
          <w:sz w:val="24"/>
        </w:rPr>
        <w:t>所示</w:t>
      </w:r>
      <w:r w:rsidR="00322B5F" w:rsidRPr="007246A9">
        <w:rPr>
          <w:rFonts w:hint="eastAsia"/>
          <w:sz w:val="24"/>
        </w:rPr>
        <w:t>。在实现高就方面，获取信息时使用了社会网络渠道相比于没用此渠道者，回归系数分别为</w:t>
      </w:r>
      <w:r w:rsidR="007B549C">
        <w:rPr>
          <w:rFonts w:hint="eastAsia"/>
          <w:sz w:val="24"/>
        </w:rPr>
        <w:t>0.616</w:t>
      </w:r>
      <w:r w:rsidR="00322B5F" w:rsidRPr="007246A9">
        <w:rPr>
          <w:rFonts w:hint="eastAsia"/>
          <w:sz w:val="24"/>
        </w:rPr>
        <w:t>（</w:t>
      </w:r>
      <w:r w:rsidR="007B549C">
        <w:rPr>
          <w:rFonts w:hint="eastAsia"/>
          <w:sz w:val="24"/>
        </w:rPr>
        <w:t>供小于</w:t>
      </w:r>
      <w:proofErr w:type="gramStart"/>
      <w:r w:rsidR="007B549C">
        <w:rPr>
          <w:rFonts w:hint="eastAsia"/>
          <w:sz w:val="24"/>
        </w:rPr>
        <w:t>求状况</w:t>
      </w:r>
      <w:proofErr w:type="gramEnd"/>
      <w:r w:rsidR="007B549C">
        <w:rPr>
          <w:rFonts w:hint="eastAsia"/>
          <w:sz w:val="24"/>
        </w:rPr>
        <w:t>下</w:t>
      </w:r>
      <w:r w:rsidR="00322B5F" w:rsidRPr="007246A9">
        <w:rPr>
          <w:rFonts w:hint="eastAsia"/>
          <w:sz w:val="24"/>
        </w:rPr>
        <w:t>）和</w:t>
      </w:r>
      <w:r w:rsidR="007B549C">
        <w:rPr>
          <w:rFonts w:hint="eastAsia"/>
          <w:sz w:val="24"/>
        </w:rPr>
        <w:t>1.087</w:t>
      </w:r>
      <w:r w:rsidR="007B549C">
        <w:rPr>
          <w:rFonts w:hint="eastAsia"/>
          <w:sz w:val="24"/>
        </w:rPr>
        <w:t>（供大于求状况下</w:t>
      </w:r>
      <w:r w:rsidR="00322B5F" w:rsidRPr="007246A9">
        <w:rPr>
          <w:rFonts w:hint="eastAsia"/>
          <w:sz w:val="24"/>
        </w:rPr>
        <w:t>），但</w:t>
      </w:r>
      <w:r w:rsidR="007B549C">
        <w:rPr>
          <w:rFonts w:hint="eastAsia"/>
          <w:sz w:val="24"/>
        </w:rPr>
        <w:t>前者</w:t>
      </w:r>
      <w:r w:rsidR="00322B5F" w:rsidRPr="007246A9">
        <w:rPr>
          <w:rFonts w:hint="eastAsia"/>
          <w:sz w:val="24"/>
        </w:rPr>
        <w:t>未通过显著性检验，</w:t>
      </w:r>
      <w:r w:rsidR="00BC75B8">
        <w:rPr>
          <w:rFonts w:hint="eastAsia"/>
          <w:sz w:val="24"/>
        </w:rPr>
        <w:t>后者的显著性水平为</w:t>
      </w:r>
      <w:r w:rsidR="00BC75B8">
        <w:rPr>
          <w:rFonts w:hint="eastAsia"/>
          <w:sz w:val="24"/>
        </w:rPr>
        <w:t>0.01</w:t>
      </w:r>
      <w:r w:rsidR="00322B5F" w:rsidRPr="007246A9">
        <w:rPr>
          <w:rFonts w:hint="eastAsia"/>
          <w:sz w:val="24"/>
        </w:rPr>
        <w:t>。这表明，在劳动力供小于求的状况下，使用</w:t>
      </w:r>
      <w:r w:rsidR="008C6613">
        <w:rPr>
          <w:rFonts w:hint="eastAsia"/>
          <w:sz w:val="24"/>
        </w:rPr>
        <w:t>网络</w:t>
      </w:r>
      <w:r w:rsidR="00322B5F" w:rsidRPr="007246A9">
        <w:rPr>
          <w:rFonts w:hint="eastAsia"/>
          <w:sz w:val="24"/>
        </w:rPr>
        <w:t>渠道</w:t>
      </w:r>
      <w:r w:rsidR="008C6613">
        <w:rPr>
          <w:rFonts w:hint="eastAsia"/>
          <w:sz w:val="24"/>
        </w:rPr>
        <w:t>并不能显著促进高就的实现，因此假设</w:t>
      </w:r>
      <w:r w:rsidR="008C6613">
        <w:rPr>
          <w:rFonts w:hint="eastAsia"/>
          <w:sz w:val="24"/>
        </w:rPr>
        <w:t>1</w:t>
      </w:r>
      <w:r w:rsidR="004558FD">
        <w:rPr>
          <w:rFonts w:hint="eastAsia"/>
          <w:sz w:val="24"/>
        </w:rPr>
        <w:t>未得到证实；</w:t>
      </w:r>
      <w:r w:rsidR="008C6613">
        <w:rPr>
          <w:rFonts w:hint="eastAsia"/>
          <w:sz w:val="24"/>
        </w:rPr>
        <w:t>在劳动力供大于</w:t>
      </w:r>
      <w:r w:rsidR="008C6613" w:rsidRPr="007246A9">
        <w:rPr>
          <w:rFonts w:hint="eastAsia"/>
          <w:sz w:val="24"/>
        </w:rPr>
        <w:t>求的状况下</w:t>
      </w:r>
      <w:r w:rsidR="008C6613">
        <w:rPr>
          <w:rFonts w:hint="eastAsia"/>
          <w:sz w:val="24"/>
        </w:rPr>
        <w:t>，使用网络渠道能够显著促进高就的实现，因此假设</w:t>
      </w:r>
      <w:r w:rsidR="008C6613">
        <w:rPr>
          <w:rFonts w:hint="eastAsia"/>
          <w:sz w:val="24"/>
        </w:rPr>
        <w:t>3</w:t>
      </w:r>
      <w:r w:rsidR="008C6613">
        <w:rPr>
          <w:rFonts w:hint="eastAsia"/>
          <w:sz w:val="24"/>
        </w:rPr>
        <w:t>得到证实</w:t>
      </w:r>
      <w:r w:rsidR="00322B5F" w:rsidRPr="007246A9">
        <w:rPr>
          <w:rFonts w:hint="eastAsia"/>
          <w:sz w:val="24"/>
        </w:rPr>
        <w:t>。</w:t>
      </w:r>
    </w:p>
    <w:p w:rsidR="00322B5F" w:rsidRDefault="00322B5F" w:rsidP="00322B5F">
      <w:pPr>
        <w:pStyle w:val="hao"/>
        <w:ind w:firstLine="420"/>
        <w:jc w:val="center"/>
        <w:rPr>
          <w:sz w:val="21"/>
          <w:szCs w:val="21"/>
        </w:rPr>
      </w:pPr>
      <w:r w:rsidRPr="007246A9">
        <w:rPr>
          <w:sz w:val="21"/>
          <w:szCs w:val="21"/>
        </w:rPr>
        <w:t>表</w:t>
      </w:r>
      <w:r w:rsidRPr="007246A9">
        <w:rPr>
          <w:rFonts w:hint="eastAsia"/>
          <w:sz w:val="21"/>
          <w:szCs w:val="21"/>
        </w:rPr>
        <w:t>7</w:t>
      </w:r>
      <w:r w:rsidRPr="007246A9">
        <w:rPr>
          <w:sz w:val="21"/>
          <w:szCs w:val="21"/>
        </w:rPr>
        <w:t xml:space="preserve">  </w:t>
      </w:r>
      <w:r w:rsidR="006360AF">
        <w:rPr>
          <w:sz w:val="21"/>
          <w:szCs w:val="21"/>
        </w:rPr>
        <w:t>网络使用</w:t>
      </w:r>
      <w:r w:rsidRPr="007246A9">
        <w:rPr>
          <w:rFonts w:hint="eastAsia"/>
          <w:sz w:val="21"/>
          <w:szCs w:val="21"/>
        </w:rPr>
        <w:t>对</w:t>
      </w:r>
      <w:r w:rsidR="006360AF">
        <w:rPr>
          <w:rFonts w:hint="eastAsia"/>
          <w:sz w:val="21"/>
          <w:szCs w:val="21"/>
        </w:rPr>
        <w:t>学历</w:t>
      </w:r>
      <w:r w:rsidRPr="007246A9">
        <w:rPr>
          <w:rFonts w:hint="eastAsia"/>
          <w:sz w:val="21"/>
          <w:szCs w:val="21"/>
        </w:rPr>
        <w:t>匹配结果的影响</w:t>
      </w:r>
    </w:p>
    <w:tbl>
      <w:tblPr>
        <w:tblStyle w:val="10"/>
        <w:tblW w:w="5000" w:type="pct"/>
        <w:tblLook w:val="04A0"/>
      </w:tblPr>
      <w:tblGrid>
        <w:gridCol w:w="2409"/>
        <w:gridCol w:w="1030"/>
        <w:gridCol w:w="1029"/>
        <w:gridCol w:w="968"/>
        <w:gridCol w:w="1029"/>
        <w:gridCol w:w="1029"/>
        <w:gridCol w:w="1028"/>
      </w:tblGrid>
      <w:tr w:rsidR="0048683A" w:rsidRPr="00C37D48" w:rsidTr="00983EE7">
        <w:trPr>
          <w:cnfStyle w:val="100000000000"/>
          <w:trHeight w:val="255"/>
        </w:trPr>
        <w:tc>
          <w:tcPr>
            <w:cnfStyle w:val="001000000000"/>
            <w:tcW w:w="1413" w:type="pct"/>
            <w:shd w:val="clear" w:color="auto" w:fill="auto"/>
            <w:noWrap/>
            <w:hideMark/>
          </w:tcPr>
          <w:p w:rsidR="0048683A" w:rsidRPr="00C37D48" w:rsidRDefault="0048683A" w:rsidP="00242608">
            <w:pPr>
              <w:widowControl/>
              <w:jc w:val="left"/>
              <w:rPr>
                <w:rFonts w:cs="宋体"/>
                <w:sz w:val="18"/>
                <w:szCs w:val="18"/>
              </w:rPr>
            </w:pPr>
          </w:p>
        </w:tc>
        <w:tc>
          <w:tcPr>
            <w:tcW w:w="1776" w:type="pct"/>
            <w:gridSpan w:val="3"/>
            <w:tcBorders>
              <w:right w:val="single" w:sz="4" w:space="0" w:color="auto"/>
            </w:tcBorders>
            <w:shd w:val="clear" w:color="auto" w:fill="auto"/>
          </w:tcPr>
          <w:p w:rsidR="0048683A" w:rsidRPr="00C37D48" w:rsidRDefault="0048683A" w:rsidP="00242608">
            <w:pPr>
              <w:widowControl/>
              <w:jc w:val="center"/>
              <w:cnfStyle w:val="100000000000"/>
              <w:rPr>
                <w:rFonts w:cs="宋体"/>
                <w:sz w:val="18"/>
                <w:szCs w:val="18"/>
              </w:rPr>
            </w:pPr>
            <w:r w:rsidRPr="00C37D48">
              <w:rPr>
                <w:rFonts w:cs="宋体" w:hint="eastAsia"/>
                <w:sz w:val="18"/>
                <w:szCs w:val="18"/>
              </w:rPr>
              <w:t>供小于求</w:t>
            </w:r>
          </w:p>
        </w:tc>
        <w:tc>
          <w:tcPr>
            <w:tcW w:w="1811" w:type="pct"/>
            <w:gridSpan w:val="3"/>
            <w:tcBorders>
              <w:left w:val="single" w:sz="4" w:space="0" w:color="auto"/>
            </w:tcBorders>
            <w:shd w:val="clear" w:color="auto" w:fill="auto"/>
            <w:noWrap/>
            <w:hideMark/>
          </w:tcPr>
          <w:p w:rsidR="0048683A" w:rsidRPr="00C37D48" w:rsidRDefault="0048683A" w:rsidP="00242608">
            <w:pPr>
              <w:widowControl/>
              <w:jc w:val="center"/>
              <w:cnfStyle w:val="100000000000"/>
              <w:rPr>
                <w:rFonts w:cs="宋体"/>
                <w:sz w:val="18"/>
                <w:szCs w:val="18"/>
              </w:rPr>
            </w:pPr>
            <w:r w:rsidRPr="00C37D48">
              <w:rPr>
                <w:rFonts w:cs="宋体"/>
                <w:sz w:val="18"/>
                <w:szCs w:val="18"/>
              </w:rPr>
              <w:t>供大于求</w:t>
            </w:r>
          </w:p>
        </w:tc>
      </w:tr>
      <w:tr w:rsidR="00DC0CFC" w:rsidRPr="00C37D48" w:rsidTr="00983EE7">
        <w:trPr>
          <w:cnfStyle w:val="000000100000"/>
          <w:trHeight w:val="255"/>
        </w:trPr>
        <w:tc>
          <w:tcPr>
            <w:cnfStyle w:val="001000000000"/>
            <w:tcW w:w="1413" w:type="pct"/>
            <w:tcBorders>
              <w:bottom w:val="single" w:sz="4" w:space="0" w:color="auto"/>
            </w:tcBorders>
            <w:shd w:val="clear" w:color="auto" w:fill="auto"/>
            <w:noWrap/>
            <w:hideMark/>
          </w:tcPr>
          <w:p w:rsidR="0048683A" w:rsidRPr="00C37D48" w:rsidRDefault="0048683A" w:rsidP="00242608">
            <w:pPr>
              <w:widowControl/>
              <w:jc w:val="left"/>
              <w:rPr>
                <w:rFonts w:cs="宋体"/>
                <w:sz w:val="18"/>
                <w:szCs w:val="18"/>
              </w:rPr>
            </w:pPr>
          </w:p>
        </w:tc>
        <w:tc>
          <w:tcPr>
            <w:tcW w:w="604" w:type="pct"/>
            <w:tcBorders>
              <w:bottom w:val="single" w:sz="4" w:space="0" w:color="auto"/>
            </w:tcBorders>
            <w:shd w:val="clear" w:color="auto" w:fill="auto"/>
            <w:noWrap/>
            <w:hideMark/>
          </w:tcPr>
          <w:p w:rsidR="0048683A" w:rsidRPr="00C37D48" w:rsidRDefault="0048683A" w:rsidP="00983EE7">
            <w:pPr>
              <w:widowControl/>
              <w:jc w:val="left"/>
              <w:cnfStyle w:val="000000100000"/>
              <w:rPr>
                <w:rFonts w:cs="宋体"/>
                <w:sz w:val="18"/>
                <w:szCs w:val="18"/>
              </w:rPr>
            </w:pPr>
            <w:r w:rsidRPr="00C37D48">
              <w:rPr>
                <w:rFonts w:cs="宋体" w:hint="eastAsia"/>
                <w:sz w:val="18"/>
                <w:szCs w:val="18"/>
              </w:rPr>
              <w:t>低就</w:t>
            </w:r>
          </w:p>
        </w:tc>
        <w:tc>
          <w:tcPr>
            <w:tcW w:w="604" w:type="pct"/>
            <w:tcBorders>
              <w:bottom w:val="single" w:sz="4" w:space="0" w:color="auto"/>
            </w:tcBorders>
            <w:shd w:val="clear" w:color="auto" w:fill="auto"/>
          </w:tcPr>
          <w:p w:rsidR="0048683A" w:rsidRPr="00C37D48" w:rsidRDefault="0048683A" w:rsidP="00983EE7">
            <w:pPr>
              <w:widowControl/>
              <w:jc w:val="left"/>
              <w:cnfStyle w:val="000000100000"/>
              <w:rPr>
                <w:rFonts w:cs="宋体"/>
                <w:sz w:val="18"/>
                <w:szCs w:val="18"/>
              </w:rPr>
            </w:pPr>
            <w:r w:rsidRPr="00C37D48">
              <w:rPr>
                <w:rFonts w:cs="宋体" w:hint="eastAsia"/>
                <w:sz w:val="18"/>
                <w:szCs w:val="18"/>
              </w:rPr>
              <w:t>高就</w:t>
            </w:r>
          </w:p>
        </w:tc>
        <w:tc>
          <w:tcPr>
            <w:tcW w:w="568" w:type="pct"/>
            <w:tcBorders>
              <w:bottom w:val="single" w:sz="4" w:space="0" w:color="auto"/>
              <w:right w:val="single" w:sz="4" w:space="0" w:color="auto"/>
            </w:tcBorders>
            <w:shd w:val="clear" w:color="auto" w:fill="auto"/>
            <w:noWrap/>
            <w:hideMark/>
          </w:tcPr>
          <w:p w:rsidR="0048683A" w:rsidRPr="00C37D48" w:rsidRDefault="0048683A" w:rsidP="00983EE7">
            <w:pPr>
              <w:widowControl/>
              <w:jc w:val="left"/>
              <w:cnfStyle w:val="000000100000"/>
              <w:rPr>
                <w:rFonts w:cs="宋体"/>
                <w:sz w:val="18"/>
                <w:szCs w:val="18"/>
              </w:rPr>
            </w:pPr>
            <w:r w:rsidRPr="00C37D48">
              <w:rPr>
                <w:rFonts w:cs="宋体" w:hint="eastAsia"/>
                <w:sz w:val="18"/>
                <w:szCs w:val="18"/>
              </w:rPr>
              <w:t>无要求</w:t>
            </w:r>
          </w:p>
        </w:tc>
        <w:tc>
          <w:tcPr>
            <w:tcW w:w="604" w:type="pct"/>
            <w:tcBorders>
              <w:left w:val="single" w:sz="4" w:space="0" w:color="auto"/>
              <w:bottom w:val="single" w:sz="4" w:space="0" w:color="auto"/>
            </w:tcBorders>
            <w:shd w:val="clear" w:color="auto" w:fill="auto"/>
            <w:noWrap/>
            <w:hideMark/>
          </w:tcPr>
          <w:p w:rsidR="0048683A" w:rsidRPr="00C37D48" w:rsidRDefault="0048683A" w:rsidP="00983EE7">
            <w:pPr>
              <w:widowControl/>
              <w:jc w:val="left"/>
              <w:cnfStyle w:val="000000100000"/>
              <w:rPr>
                <w:rFonts w:cs="宋体"/>
                <w:sz w:val="18"/>
                <w:szCs w:val="18"/>
              </w:rPr>
            </w:pPr>
            <w:r w:rsidRPr="00C37D48">
              <w:rPr>
                <w:rFonts w:cs="宋体" w:hint="eastAsia"/>
                <w:sz w:val="18"/>
                <w:szCs w:val="18"/>
              </w:rPr>
              <w:t>低就</w:t>
            </w:r>
          </w:p>
        </w:tc>
        <w:tc>
          <w:tcPr>
            <w:tcW w:w="604" w:type="pct"/>
            <w:tcBorders>
              <w:bottom w:val="single" w:sz="4" w:space="0" w:color="auto"/>
            </w:tcBorders>
            <w:shd w:val="clear" w:color="auto" w:fill="auto"/>
            <w:noWrap/>
            <w:hideMark/>
          </w:tcPr>
          <w:p w:rsidR="0048683A" w:rsidRPr="00C37D48" w:rsidRDefault="0048683A" w:rsidP="00983EE7">
            <w:pPr>
              <w:widowControl/>
              <w:jc w:val="left"/>
              <w:cnfStyle w:val="000000100000"/>
              <w:rPr>
                <w:rFonts w:cs="宋体"/>
                <w:sz w:val="18"/>
                <w:szCs w:val="18"/>
              </w:rPr>
            </w:pPr>
            <w:r w:rsidRPr="00C37D48">
              <w:rPr>
                <w:rFonts w:cs="宋体" w:hint="eastAsia"/>
                <w:sz w:val="18"/>
                <w:szCs w:val="18"/>
              </w:rPr>
              <w:t>高就</w:t>
            </w:r>
          </w:p>
        </w:tc>
        <w:tc>
          <w:tcPr>
            <w:tcW w:w="603" w:type="pct"/>
            <w:tcBorders>
              <w:bottom w:val="single" w:sz="4" w:space="0" w:color="auto"/>
            </w:tcBorders>
            <w:shd w:val="clear" w:color="auto" w:fill="auto"/>
            <w:noWrap/>
            <w:hideMark/>
          </w:tcPr>
          <w:p w:rsidR="0048683A" w:rsidRPr="00C37D48" w:rsidRDefault="0048683A" w:rsidP="00983EE7">
            <w:pPr>
              <w:widowControl/>
              <w:jc w:val="left"/>
              <w:cnfStyle w:val="000000100000"/>
              <w:rPr>
                <w:rFonts w:cs="宋体"/>
                <w:sz w:val="18"/>
                <w:szCs w:val="18"/>
              </w:rPr>
            </w:pPr>
            <w:r w:rsidRPr="00C37D48">
              <w:rPr>
                <w:rFonts w:cs="宋体" w:hint="eastAsia"/>
                <w:sz w:val="18"/>
                <w:szCs w:val="18"/>
              </w:rPr>
              <w:t>无要求</w:t>
            </w:r>
          </w:p>
        </w:tc>
      </w:tr>
      <w:tr w:rsidR="00C37D48" w:rsidRPr="00C37D48" w:rsidTr="00983EE7">
        <w:trPr>
          <w:trHeight w:val="255"/>
        </w:trPr>
        <w:tc>
          <w:tcPr>
            <w:cnfStyle w:val="001000000000"/>
            <w:tcW w:w="1413" w:type="pct"/>
            <w:tcBorders>
              <w:top w:val="single" w:sz="4" w:space="0" w:color="auto"/>
            </w:tcBorders>
            <w:shd w:val="clear" w:color="auto" w:fill="auto"/>
            <w:noWrap/>
            <w:hideMark/>
          </w:tcPr>
          <w:p w:rsidR="0048683A" w:rsidRPr="00C37D48" w:rsidRDefault="00C37D48" w:rsidP="00242608">
            <w:pPr>
              <w:widowControl/>
              <w:jc w:val="left"/>
              <w:rPr>
                <w:rFonts w:cs="宋体"/>
                <w:sz w:val="18"/>
                <w:szCs w:val="18"/>
              </w:rPr>
            </w:pPr>
            <w:r w:rsidRPr="00C37D48">
              <w:rPr>
                <w:rFonts w:cs="宋体" w:hint="eastAsia"/>
                <w:sz w:val="18"/>
                <w:szCs w:val="18"/>
              </w:rPr>
              <w:t>网络</w:t>
            </w:r>
            <w:r w:rsidR="0048683A" w:rsidRPr="00C37D48">
              <w:rPr>
                <w:rFonts w:cs="宋体" w:hint="eastAsia"/>
                <w:sz w:val="18"/>
                <w:szCs w:val="18"/>
              </w:rPr>
              <w:t>使用</w:t>
            </w:r>
            <w:r w:rsidR="0048683A" w:rsidRPr="00C37D48">
              <w:rPr>
                <w:rFonts w:cs="宋体"/>
                <w:sz w:val="18"/>
                <w:szCs w:val="18"/>
              </w:rPr>
              <w:t>（参照组：否）</w:t>
            </w:r>
          </w:p>
        </w:tc>
        <w:tc>
          <w:tcPr>
            <w:tcW w:w="604" w:type="pct"/>
            <w:tcBorders>
              <w:top w:val="single" w:sz="4" w:space="0" w:color="auto"/>
            </w:tcBorders>
            <w:shd w:val="clear" w:color="auto" w:fill="auto"/>
            <w:noWrap/>
            <w:hideMark/>
          </w:tcPr>
          <w:p w:rsidR="0048683A" w:rsidRPr="00C37D48" w:rsidRDefault="0048683A" w:rsidP="00983EE7">
            <w:pPr>
              <w:widowControl/>
              <w:jc w:val="left"/>
              <w:cnfStyle w:val="000000000000"/>
              <w:rPr>
                <w:rFonts w:cs="宋体"/>
                <w:sz w:val="18"/>
                <w:szCs w:val="18"/>
              </w:rPr>
            </w:pPr>
          </w:p>
        </w:tc>
        <w:tc>
          <w:tcPr>
            <w:tcW w:w="604" w:type="pct"/>
            <w:tcBorders>
              <w:top w:val="single" w:sz="4" w:space="0" w:color="auto"/>
            </w:tcBorders>
            <w:shd w:val="clear" w:color="auto" w:fill="auto"/>
          </w:tcPr>
          <w:p w:rsidR="0048683A" w:rsidRPr="00C37D48" w:rsidRDefault="0048683A" w:rsidP="00983EE7">
            <w:pPr>
              <w:widowControl/>
              <w:jc w:val="left"/>
              <w:cnfStyle w:val="000000000000"/>
              <w:rPr>
                <w:rFonts w:cs="宋体"/>
                <w:sz w:val="18"/>
                <w:szCs w:val="18"/>
              </w:rPr>
            </w:pPr>
          </w:p>
        </w:tc>
        <w:tc>
          <w:tcPr>
            <w:tcW w:w="568" w:type="pct"/>
            <w:tcBorders>
              <w:top w:val="single" w:sz="4" w:space="0" w:color="auto"/>
              <w:right w:val="single" w:sz="4" w:space="0" w:color="auto"/>
            </w:tcBorders>
            <w:shd w:val="clear" w:color="auto" w:fill="auto"/>
            <w:noWrap/>
            <w:hideMark/>
          </w:tcPr>
          <w:p w:rsidR="0048683A" w:rsidRPr="00C37D48" w:rsidRDefault="0048683A" w:rsidP="00983EE7">
            <w:pPr>
              <w:widowControl/>
              <w:jc w:val="left"/>
              <w:cnfStyle w:val="000000000000"/>
              <w:rPr>
                <w:rFonts w:cs="宋体"/>
                <w:sz w:val="18"/>
                <w:szCs w:val="18"/>
              </w:rPr>
            </w:pPr>
          </w:p>
        </w:tc>
        <w:tc>
          <w:tcPr>
            <w:tcW w:w="604" w:type="pct"/>
            <w:tcBorders>
              <w:top w:val="single" w:sz="4" w:space="0" w:color="auto"/>
              <w:left w:val="single" w:sz="4" w:space="0" w:color="auto"/>
            </w:tcBorders>
            <w:shd w:val="clear" w:color="auto" w:fill="auto"/>
            <w:noWrap/>
            <w:hideMark/>
          </w:tcPr>
          <w:p w:rsidR="0048683A" w:rsidRPr="00C37D48" w:rsidRDefault="0048683A" w:rsidP="00983EE7">
            <w:pPr>
              <w:widowControl/>
              <w:jc w:val="left"/>
              <w:cnfStyle w:val="000000000000"/>
              <w:rPr>
                <w:rFonts w:cs="宋体"/>
                <w:sz w:val="18"/>
                <w:szCs w:val="18"/>
              </w:rPr>
            </w:pPr>
          </w:p>
        </w:tc>
        <w:tc>
          <w:tcPr>
            <w:tcW w:w="604" w:type="pct"/>
            <w:tcBorders>
              <w:top w:val="single" w:sz="4" w:space="0" w:color="auto"/>
            </w:tcBorders>
            <w:shd w:val="clear" w:color="auto" w:fill="auto"/>
            <w:noWrap/>
            <w:hideMark/>
          </w:tcPr>
          <w:p w:rsidR="0048683A" w:rsidRPr="00C37D48" w:rsidRDefault="0048683A" w:rsidP="00983EE7">
            <w:pPr>
              <w:widowControl/>
              <w:jc w:val="left"/>
              <w:cnfStyle w:val="000000000000"/>
              <w:rPr>
                <w:rFonts w:cs="宋体"/>
                <w:sz w:val="18"/>
                <w:szCs w:val="18"/>
              </w:rPr>
            </w:pPr>
          </w:p>
        </w:tc>
        <w:tc>
          <w:tcPr>
            <w:tcW w:w="603" w:type="pct"/>
            <w:tcBorders>
              <w:top w:val="single" w:sz="4" w:space="0" w:color="auto"/>
            </w:tcBorders>
            <w:shd w:val="clear" w:color="auto" w:fill="auto"/>
            <w:noWrap/>
            <w:hideMark/>
          </w:tcPr>
          <w:p w:rsidR="0048683A" w:rsidRPr="00C37D48" w:rsidRDefault="0048683A" w:rsidP="00983EE7">
            <w:pPr>
              <w:widowControl/>
              <w:jc w:val="left"/>
              <w:cnfStyle w:val="000000000000"/>
              <w:rPr>
                <w:rFonts w:cs="宋体"/>
                <w:sz w:val="18"/>
                <w:szCs w:val="18"/>
              </w:rPr>
            </w:pPr>
          </w:p>
        </w:tc>
      </w:tr>
      <w:tr w:rsidR="00C37D48" w:rsidRPr="00C37D48" w:rsidTr="00983EE7">
        <w:trPr>
          <w:cnfStyle w:val="000000100000"/>
          <w:trHeight w:val="255"/>
        </w:trPr>
        <w:tc>
          <w:tcPr>
            <w:cnfStyle w:val="001000000000"/>
            <w:tcW w:w="1413" w:type="pct"/>
            <w:shd w:val="clear" w:color="auto" w:fill="auto"/>
            <w:noWrap/>
            <w:hideMark/>
          </w:tcPr>
          <w:p w:rsidR="00C37D48" w:rsidRPr="00C37D48" w:rsidRDefault="00C37D48" w:rsidP="00DD2EEA">
            <w:pPr>
              <w:widowControl/>
              <w:ind w:firstLineChars="100" w:firstLine="181"/>
              <w:jc w:val="left"/>
              <w:rPr>
                <w:rFonts w:cs="宋体"/>
                <w:sz w:val="18"/>
                <w:szCs w:val="18"/>
              </w:rPr>
            </w:pPr>
            <w:r w:rsidRPr="00C37D48">
              <w:rPr>
                <w:rFonts w:cs="宋体"/>
                <w:sz w:val="18"/>
                <w:szCs w:val="18"/>
              </w:rPr>
              <w:t>是</w:t>
            </w:r>
          </w:p>
        </w:tc>
        <w:tc>
          <w:tcPr>
            <w:tcW w:w="604" w:type="pct"/>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-0.184</w:t>
            </w:r>
          </w:p>
        </w:tc>
        <w:tc>
          <w:tcPr>
            <w:tcW w:w="604" w:type="pct"/>
            <w:shd w:val="clear" w:color="auto" w:fill="auto"/>
          </w:tcPr>
          <w:p w:rsidR="00C37D48" w:rsidRPr="00C37D48" w:rsidRDefault="00C37D48" w:rsidP="00983EE7">
            <w:pPr>
              <w:widowControl/>
              <w:jc w:val="left"/>
              <w:cnfStyle w:val="000000100000"/>
              <w:rPr>
                <w:rFonts w:cs="宋体"/>
                <w:sz w:val="18"/>
                <w:szCs w:val="18"/>
              </w:rPr>
            </w:pPr>
            <w:r w:rsidRPr="00C37D48">
              <w:rPr>
                <w:rFonts w:cs="宋体"/>
                <w:sz w:val="18"/>
                <w:szCs w:val="18"/>
              </w:rPr>
              <w:t>0.616</w:t>
            </w:r>
          </w:p>
        </w:tc>
        <w:tc>
          <w:tcPr>
            <w:tcW w:w="568" w:type="pct"/>
            <w:tcBorders>
              <w:right w:val="single" w:sz="4" w:space="0" w:color="auto"/>
            </w:tcBorders>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-0.162</w:t>
            </w:r>
          </w:p>
        </w:tc>
        <w:tc>
          <w:tcPr>
            <w:tcW w:w="604" w:type="pct"/>
            <w:tcBorders>
              <w:left w:val="single" w:sz="4" w:space="0" w:color="auto"/>
            </w:tcBorders>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-0.077</w:t>
            </w:r>
          </w:p>
        </w:tc>
        <w:tc>
          <w:tcPr>
            <w:tcW w:w="604" w:type="pct"/>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1.087***</w:t>
            </w:r>
          </w:p>
        </w:tc>
        <w:tc>
          <w:tcPr>
            <w:tcW w:w="603" w:type="pct"/>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-0.388***</w:t>
            </w:r>
          </w:p>
        </w:tc>
      </w:tr>
      <w:tr w:rsidR="00C37D48" w:rsidRPr="00C37D48" w:rsidTr="00983EE7">
        <w:trPr>
          <w:trHeight w:val="255"/>
        </w:trPr>
        <w:tc>
          <w:tcPr>
            <w:cnfStyle w:val="001000000000"/>
            <w:tcW w:w="1413" w:type="pct"/>
            <w:shd w:val="clear" w:color="auto" w:fill="auto"/>
            <w:noWrap/>
            <w:hideMark/>
          </w:tcPr>
          <w:p w:rsidR="00C37D48" w:rsidRPr="00C37D48" w:rsidRDefault="00C37D48" w:rsidP="00242608">
            <w:pPr>
              <w:widowControl/>
              <w:jc w:val="left"/>
              <w:rPr>
                <w:rFonts w:cs="宋体"/>
                <w:sz w:val="18"/>
                <w:szCs w:val="18"/>
              </w:rPr>
            </w:pPr>
          </w:p>
        </w:tc>
        <w:tc>
          <w:tcPr>
            <w:tcW w:w="604" w:type="pct"/>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(0.202)</w:t>
            </w:r>
          </w:p>
        </w:tc>
        <w:tc>
          <w:tcPr>
            <w:tcW w:w="604" w:type="pct"/>
            <w:shd w:val="clear" w:color="auto" w:fill="auto"/>
          </w:tcPr>
          <w:p w:rsidR="00C37D48" w:rsidRPr="00C37D48" w:rsidRDefault="00C37D48" w:rsidP="00983EE7">
            <w:pPr>
              <w:widowControl/>
              <w:jc w:val="left"/>
              <w:cnfStyle w:val="000000000000"/>
              <w:rPr>
                <w:rFonts w:cs="宋体"/>
                <w:sz w:val="18"/>
                <w:szCs w:val="18"/>
              </w:rPr>
            </w:pPr>
            <w:r w:rsidRPr="00C37D48">
              <w:rPr>
                <w:rFonts w:cs="宋体"/>
                <w:sz w:val="18"/>
                <w:szCs w:val="18"/>
              </w:rPr>
              <w:t>(0.477)</w:t>
            </w:r>
          </w:p>
        </w:tc>
        <w:tc>
          <w:tcPr>
            <w:tcW w:w="568" w:type="pct"/>
            <w:tcBorders>
              <w:right w:val="single" w:sz="4" w:space="0" w:color="auto"/>
            </w:tcBorders>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(0.116)</w:t>
            </w:r>
          </w:p>
        </w:tc>
        <w:tc>
          <w:tcPr>
            <w:tcW w:w="604" w:type="pct"/>
            <w:tcBorders>
              <w:left w:val="single" w:sz="4" w:space="0" w:color="auto"/>
            </w:tcBorders>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(0.113)</w:t>
            </w:r>
          </w:p>
        </w:tc>
        <w:tc>
          <w:tcPr>
            <w:tcW w:w="604" w:type="pct"/>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(0.325)</w:t>
            </w:r>
          </w:p>
        </w:tc>
        <w:tc>
          <w:tcPr>
            <w:tcW w:w="603" w:type="pct"/>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(0.078)</w:t>
            </w:r>
          </w:p>
        </w:tc>
      </w:tr>
      <w:tr w:rsidR="00C37D48" w:rsidRPr="00C37D48" w:rsidTr="00983EE7">
        <w:trPr>
          <w:cnfStyle w:val="000000100000"/>
          <w:trHeight w:val="255"/>
        </w:trPr>
        <w:tc>
          <w:tcPr>
            <w:cnfStyle w:val="001000000000"/>
            <w:tcW w:w="1413" w:type="pct"/>
            <w:shd w:val="clear" w:color="auto" w:fill="auto"/>
            <w:noWrap/>
            <w:hideMark/>
          </w:tcPr>
          <w:p w:rsidR="00C37D48" w:rsidRPr="00C37D48" w:rsidRDefault="00C37D48" w:rsidP="00242608">
            <w:pPr>
              <w:widowControl/>
              <w:jc w:val="left"/>
              <w:rPr>
                <w:rFonts w:cs="宋体"/>
                <w:sz w:val="18"/>
                <w:szCs w:val="18"/>
              </w:rPr>
            </w:pPr>
            <w:r w:rsidRPr="00C37D48">
              <w:rPr>
                <w:rFonts w:cs="宋体"/>
                <w:sz w:val="18"/>
                <w:szCs w:val="18"/>
              </w:rPr>
              <w:t>截距</w:t>
            </w:r>
          </w:p>
        </w:tc>
        <w:tc>
          <w:tcPr>
            <w:tcW w:w="604" w:type="pct"/>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-0.839***</w:t>
            </w:r>
          </w:p>
        </w:tc>
        <w:tc>
          <w:tcPr>
            <w:tcW w:w="604" w:type="pct"/>
            <w:shd w:val="clear" w:color="auto" w:fill="auto"/>
          </w:tcPr>
          <w:p w:rsidR="00C37D48" w:rsidRPr="00C37D48" w:rsidRDefault="00C37D48" w:rsidP="00983EE7">
            <w:pPr>
              <w:widowControl/>
              <w:jc w:val="left"/>
              <w:cnfStyle w:val="000000100000"/>
              <w:rPr>
                <w:rFonts w:cs="宋体"/>
                <w:sz w:val="18"/>
                <w:szCs w:val="18"/>
              </w:rPr>
            </w:pPr>
            <w:r w:rsidRPr="00C37D48">
              <w:rPr>
                <w:rFonts w:cs="宋体"/>
                <w:sz w:val="18"/>
                <w:szCs w:val="18"/>
              </w:rPr>
              <w:t>-3.248***</w:t>
            </w:r>
          </w:p>
        </w:tc>
        <w:tc>
          <w:tcPr>
            <w:tcW w:w="568" w:type="pct"/>
            <w:tcBorders>
              <w:right w:val="single" w:sz="4" w:space="0" w:color="auto"/>
            </w:tcBorders>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1.769***</w:t>
            </w:r>
          </w:p>
        </w:tc>
        <w:tc>
          <w:tcPr>
            <w:tcW w:w="604" w:type="pct"/>
            <w:tcBorders>
              <w:left w:val="single" w:sz="4" w:space="0" w:color="auto"/>
            </w:tcBorders>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-1.060***</w:t>
            </w:r>
          </w:p>
        </w:tc>
        <w:tc>
          <w:tcPr>
            <w:tcW w:w="604" w:type="pct"/>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-3.666***</w:t>
            </w:r>
          </w:p>
        </w:tc>
        <w:tc>
          <w:tcPr>
            <w:tcW w:w="603" w:type="pct"/>
            <w:shd w:val="clear" w:color="auto" w:fill="auto"/>
            <w:noWrap/>
            <w:hideMark/>
          </w:tcPr>
          <w:p w:rsidR="00C37D48" w:rsidRPr="00C37D48" w:rsidRDefault="00C37D48" w:rsidP="00983EE7">
            <w:pPr>
              <w:widowControl/>
              <w:jc w:val="left"/>
              <w:cnfStyle w:val="000000100000"/>
              <w:rPr>
                <w:rFonts w:cs="宋体"/>
                <w:sz w:val="18"/>
                <w:szCs w:val="18"/>
              </w:rPr>
            </w:pPr>
            <w:r w:rsidRPr="00C37D48">
              <w:rPr>
                <w:rFonts w:cs="宋体"/>
                <w:sz w:val="18"/>
                <w:szCs w:val="18"/>
              </w:rPr>
              <w:t>0.253***</w:t>
            </w:r>
          </w:p>
        </w:tc>
      </w:tr>
      <w:tr w:rsidR="00C37D48" w:rsidRPr="00C37D48" w:rsidTr="00983EE7">
        <w:trPr>
          <w:trHeight w:val="255"/>
        </w:trPr>
        <w:tc>
          <w:tcPr>
            <w:cnfStyle w:val="001000000000"/>
            <w:tcW w:w="1413" w:type="pct"/>
            <w:tcBorders>
              <w:bottom w:val="single" w:sz="4" w:space="0" w:color="auto"/>
            </w:tcBorders>
            <w:shd w:val="clear" w:color="auto" w:fill="auto"/>
            <w:noWrap/>
            <w:hideMark/>
          </w:tcPr>
          <w:p w:rsidR="00C37D48" w:rsidRPr="00C37D48" w:rsidRDefault="00C37D48" w:rsidP="00242608">
            <w:pPr>
              <w:widowControl/>
              <w:jc w:val="left"/>
              <w:rPr>
                <w:rFonts w:cs="宋体"/>
                <w:sz w:val="18"/>
                <w:szCs w:val="18"/>
              </w:rPr>
            </w:pPr>
          </w:p>
        </w:tc>
        <w:tc>
          <w:tcPr>
            <w:tcW w:w="604" w:type="pct"/>
            <w:tcBorders>
              <w:bottom w:val="single" w:sz="4" w:space="0" w:color="auto"/>
            </w:tcBorders>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(0.127)</w:t>
            </w:r>
          </w:p>
        </w:tc>
        <w:tc>
          <w:tcPr>
            <w:tcW w:w="604" w:type="pct"/>
            <w:tcBorders>
              <w:bottom w:val="single" w:sz="4" w:space="0" w:color="auto"/>
            </w:tcBorders>
            <w:shd w:val="clear" w:color="auto" w:fill="auto"/>
          </w:tcPr>
          <w:p w:rsidR="00C37D48" w:rsidRPr="00C37D48" w:rsidRDefault="00C37D48" w:rsidP="00983EE7">
            <w:pPr>
              <w:widowControl/>
              <w:jc w:val="left"/>
              <w:cnfStyle w:val="000000000000"/>
              <w:rPr>
                <w:rFonts w:cs="宋体"/>
                <w:sz w:val="18"/>
                <w:szCs w:val="18"/>
              </w:rPr>
            </w:pPr>
            <w:r w:rsidRPr="00C37D48">
              <w:rPr>
                <w:rFonts w:cs="宋体"/>
                <w:sz w:val="18"/>
                <w:szCs w:val="18"/>
              </w:rPr>
              <w:t>(0.360)</w:t>
            </w:r>
          </w:p>
        </w:tc>
        <w:tc>
          <w:tcPr>
            <w:tcW w:w="568" w:type="pct"/>
            <w:tcBorders>
              <w:bottom w:val="single" w:sz="4" w:space="0" w:color="auto"/>
              <w:right w:val="single" w:sz="4" w:space="0" w:color="auto"/>
            </w:tcBorders>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(0.075)</w:t>
            </w:r>
          </w:p>
        </w:tc>
        <w:tc>
          <w:tcPr>
            <w:tcW w:w="604" w:type="pct"/>
            <w:tcBorders>
              <w:left w:val="single" w:sz="4" w:space="0" w:color="auto"/>
              <w:bottom w:val="single" w:sz="4" w:space="0" w:color="auto"/>
            </w:tcBorders>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(0.095)</w:t>
            </w:r>
          </w:p>
        </w:tc>
        <w:tc>
          <w:tcPr>
            <w:tcW w:w="604" w:type="pct"/>
            <w:tcBorders>
              <w:bottom w:val="single" w:sz="4" w:space="0" w:color="auto"/>
            </w:tcBorders>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(0.305)</w:t>
            </w:r>
          </w:p>
        </w:tc>
        <w:tc>
          <w:tcPr>
            <w:tcW w:w="603" w:type="pct"/>
            <w:tcBorders>
              <w:bottom w:val="single" w:sz="4" w:space="0" w:color="auto"/>
            </w:tcBorders>
            <w:shd w:val="clear" w:color="auto" w:fill="auto"/>
            <w:noWrap/>
            <w:hideMark/>
          </w:tcPr>
          <w:p w:rsidR="00C37D48" w:rsidRPr="00C37D48" w:rsidRDefault="00C37D48" w:rsidP="00983EE7">
            <w:pPr>
              <w:widowControl/>
              <w:jc w:val="left"/>
              <w:cnfStyle w:val="000000000000"/>
              <w:rPr>
                <w:rFonts w:cs="宋体"/>
                <w:sz w:val="18"/>
                <w:szCs w:val="18"/>
              </w:rPr>
            </w:pPr>
            <w:r w:rsidRPr="00C37D48">
              <w:rPr>
                <w:rFonts w:cs="宋体"/>
                <w:sz w:val="18"/>
                <w:szCs w:val="18"/>
              </w:rPr>
              <w:t>(0.064)</w:t>
            </w:r>
          </w:p>
        </w:tc>
      </w:tr>
      <w:tr w:rsidR="00C37D48" w:rsidRPr="00C37D48" w:rsidTr="00983EE7">
        <w:trPr>
          <w:cnfStyle w:val="000000100000"/>
          <w:trHeight w:val="255"/>
        </w:trPr>
        <w:tc>
          <w:tcPr>
            <w:cnfStyle w:val="001000000000"/>
            <w:tcW w:w="1413" w:type="pct"/>
            <w:tcBorders>
              <w:top w:val="single" w:sz="4" w:space="0" w:color="auto"/>
            </w:tcBorders>
            <w:shd w:val="clear" w:color="auto" w:fill="auto"/>
            <w:noWrap/>
            <w:hideMark/>
          </w:tcPr>
          <w:p w:rsidR="00C37D48" w:rsidRPr="00C37D48" w:rsidRDefault="00C37D48" w:rsidP="00242608">
            <w:pPr>
              <w:widowControl/>
              <w:jc w:val="left"/>
              <w:rPr>
                <w:rFonts w:cs="宋体"/>
                <w:sz w:val="18"/>
                <w:szCs w:val="18"/>
              </w:rPr>
            </w:pPr>
            <w:r w:rsidRPr="00C37D48">
              <w:rPr>
                <w:rFonts w:cs="宋体" w:hint="eastAsia"/>
                <w:sz w:val="18"/>
                <w:szCs w:val="18"/>
              </w:rPr>
              <w:t>样本量</w:t>
            </w:r>
          </w:p>
        </w:tc>
        <w:tc>
          <w:tcPr>
            <w:tcW w:w="1776" w:type="pct"/>
            <w:gridSpan w:val="3"/>
            <w:tcBorders>
              <w:top w:val="single" w:sz="4" w:space="0" w:color="auto"/>
              <w:right w:val="single" w:sz="4" w:space="0" w:color="auto"/>
            </w:tcBorders>
            <w:shd w:val="clear" w:color="auto" w:fill="auto"/>
          </w:tcPr>
          <w:p w:rsidR="00C37D48" w:rsidRPr="00C37D48" w:rsidRDefault="00C37D48" w:rsidP="00242608">
            <w:pPr>
              <w:widowControl/>
              <w:jc w:val="center"/>
              <w:cnfStyle w:val="000000100000"/>
              <w:rPr>
                <w:rFonts w:cs="宋体"/>
                <w:sz w:val="18"/>
                <w:szCs w:val="18"/>
              </w:rPr>
            </w:pPr>
            <w:r w:rsidRPr="00C37D48">
              <w:rPr>
                <w:rFonts w:cs="宋体"/>
                <w:sz w:val="18"/>
                <w:szCs w:val="18"/>
              </w:rPr>
              <w:t>2,493</w:t>
            </w:r>
          </w:p>
        </w:tc>
        <w:tc>
          <w:tcPr>
            <w:tcW w:w="1811" w:type="pct"/>
            <w:gridSpan w:val="3"/>
            <w:tcBorders>
              <w:top w:val="single" w:sz="4" w:space="0" w:color="auto"/>
              <w:left w:val="single" w:sz="4" w:space="0" w:color="auto"/>
            </w:tcBorders>
            <w:shd w:val="clear" w:color="auto" w:fill="auto"/>
            <w:noWrap/>
            <w:hideMark/>
          </w:tcPr>
          <w:p w:rsidR="00C37D48" w:rsidRPr="00C37D48" w:rsidRDefault="00C37D48" w:rsidP="00242608">
            <w:pPr>
              <w:widowControl/>
              <w:jc w:val="center"/>
              <w:cnfStyle w:val="000000100000"/>
              <w:rPr>
                <w:rFonts w:cs="宋体"/>
                <w:sz w:val="18"/>
                <w:szCs w:val="18"/>
              </w:rPr>
            </w:pPr>
            <w:r w:rsidRPr="00C37D48">
              <w:rPr>
                <w:rFonts w:cs="宋体"/>
                <w:sz w:val="18"/>
                <w:szCs w:val="18"/>
              </w:rPr>
              <w:t>3,719</w:t>
            </w:r>
          </w:p>
        </w:tc>
      </w:tr>
      <w:tr w:rsidR="00C37D48" w:rsidRPr="00C37D48" w:rsidTr="00983EE7">
        <w:trPr>
          <w:trHeight w:val="255"/>
        </w:trPr>
        <w:tc>
          <w:tcPr>
            <w:cnfStyle w:val="001000000000"/>
            <w:tcW w:w="1413" w:type="pct"/>
            <w:shd w:val="clear" w:color="auto" w:fill="auto"/>
            <w:noWrap/>
            <w:hideMark/>
          </w:tcPr>
          <w:p w:rsidR="00C37D48" w:rsidRPr="00C37D48" w:rsidRDefault="00C37D48" w:rsidP="00242608">
            <w:pPr>
              <w:widowControl/>
              <w:jc w:val="left"/>
              <w:rPr>
                <w:rFonts w:cs="宋体"/>
                <w:sz w:val="18"/>
                <w:szCs w:val="18"/>
              </w:rPr>
            </w:pPr>
            <w:r w:rsidRPr="00C37D48">
              <w:rPr>
                <w:rFonts w:cs="宋体"/>
                <w:sz w:val="18"/>
                <w:szCs w:val="18"/>
              </w:rPr>
              <w:t>Pseudo R</w:t>
            </w:r>
            <w:r w:rsidRPr="00C37D48">
              <w:rPr>
                <w:rFonts w:cs="宋体" w:hint="eastAsia"/>
                <w:sz w:val="18"/>
                <w:szCs w:val="18"/>
              </w:rPr>
              <w:t>2</w:t>
            </w:r>
          </w:p>
        </w:tc>
        <w:tc>
          <w:tcPr>
            <w:tcW w:w="1776" w:type="pct"/>
            <w:gridSpan w:val="3"/>
            <w:tcBorders>
              <w:right w:val="single" w:sz="4" w:space="0" w:color="auto"/>
            </w:tcBorders>
            <w:shd w:val="clear" w:color="auto" w:fill="auto"/>
          </w:tcPr>
          <w:p w:rsidR="00C37D48" w:rsidRPr="00C37D48" w:rsidRDefault="00C37D48" w:rsidP="00242608">
            <w:pPr>
              <w:widowControl/>
              <w:jc w:val="center"/>
              <w:cnfStyle w:val="000000000000"/>
              <w:rPr>
                <w:rFonts w:cs="宋体"/>
                <w:sz w:val="18"/>
                <w:szCs w:val="18"/>
              </w:rPr>
            </w:pPr>
            <w:r w:rsidRPr="00C37D48">
              <w:rPr>
                <w:rFonts w:cs="宋体"/>
                <w:sz w:val="18"/>
                <w:szCs w:val="18"/>
              </w:rPr>
              <w:t>0.00140</w:t>
            </w:r>
          </w:p>
        </w:tc>
        <w:tc>
          <w:tcPr>
            <w:tcW w:w="1811" w:type="pct"/>
            <w:gridSpan w:val="3"/>
            <w:tcBorders>
              <w:left w:val="single" w:sz="4" w:space="0" w:color="auto"/>
            </w:tcBorders>
            <w:shd w:val="clear" w:color="auto" w:fill="auto"/>
            <w:noWrap/>
            <w:hideMark/>
          </w:tcPr>
          <w:p w:rsidR="00C37D48" w:rsidRPr="00C37D48" w:rsidRDefault="00C37D48" w:rsidP="00242608">
            <w:pPr>
              <w:widowControl/>
              <w:jc w:val="center"/>
              <w:cnfStyle w:val="000000000000"/>
              <w:rPr>
                <w:rFonts w:cs="宋体"/>
                <w:sz w:val="18"/>
                <w:szCs w:val="18"/>
              </w:rPr>
            </w:pPr>
            <w:r w:rsidRPr="00C37D48">
              <w:rPr>
                <w:rFonts w:cs="宋体"/>
                <w:sz w:val="18"/>
                <w:szCs w:val="18"/>
              </w:rPr>
              <w:t>0.00583</w:t>
            </w:r>
          </w:p>
        </w:tc>
      </w:tr>
    </w:tbl>
    <w:p w:rsidR="00322B5F" w:rsidRPr="007246A9" w:rsidRDefault="00322B5F" w:rsidP="00322B5F">
      <w:pPr>
        <w:rPr>
          <w:szCs w:val="21"/>
        </w:rPr>
      </w:pPr>
      <w:r w:rsidRPr="007246A9">
        <w:rPr>
          <w:rFonts w:hint="eastAsia"/>
          <w:szCs w:val="21"/>
        </w:rPr>
        <w:t>注：</w:t>
      </w:r>
      <w:r w:rsidRPr="007246A9">
        <w:rPr>
          <w:szCs w:val="21"/>
        </w:rPr>
        <w:t>*** p&lt;0.01, ** p&lt;0.05, * p&lt;0.1</w:t>
      </w:r>
      <w:r w:rsidRPr="007246A9">
        <w:rPr>
          <w:rFonts w:hint="eastAsia"/>
          <w:szCs w:val="21"/>
        </w:rPr>
        <w:t>，双尾检验；括号内是标准误。下同。</w:t>
      </w:r>
    </w:p>
    <w:p w:rsidR="00322B5F" w:rsidRPr="007246A9" w:rsidRDefault="00C72011" w:rsidP="00322B5F">
      <w:pPr>
        <w:spacing w:line="360" w:lineRule="auto"/>
        <w:ind w:firstLineChars="200" w:firstLine="480"/>
        <w:rPr>
          <w:sz w:val="24"/>
        </w:rPr>
      </w:pPr>
      <w:r>
        <w:rPr>
          <w:rFonts w:hint="eastAsia"/>
          <w:sz w:val="24"/>
        </w:rPr>
        <w:t>（</w:t>
      </w:r>
      <w:r w:rsidR="006E5E8A">
        <w:rPr>
          <w:rFonts w:hint="eastAsia"/>
          <w:sz w:val="24"/>
        </w:rPr>
        <w:t>3</w:t>
      </w:r>
      <w:r>
        <w:rPr>
          <w:rFonts w:hint="eastAsia"/>
          <w:sz w:val="24"/>
        </w:rPr>
        <w:t>）</w:t>
      </w:r>
      <w:r w:rsidR="00322B5F" w:rsidRPr="007246A9">
        <w:rPr>
          <w:rFonts w:hint="eastAsia"/>
          <w:sz w:val="24"/>
        </w:rPr>
        <w:t>检验</w:t>
      </w:r>
      <w:r w:rsidR="00C70440">
        <w:rPr>
          <w:rFonts w:hint="eastAsia"/>
          <w:sz w:val="24"/>
        </w:rPr>
        <w:t>网络资源的整体作用</w:t>
      </w:r>
    </w:p>
    <w:p w:rsidR="00C77413" w:rsidRDefault="00365856" w:rsidP="00322B5F">
      <w:pPr>
        <w:spacing w:line="360" w:lineRule="auto"/>
        <w:ind w:firstLineChars="200" w:firstLine="480"/>
        <w:rPr>
          <w:sz w:val="24"/>
        </w:rPr>
      </w:pPr>
      <w:r>
        <w:rPr>
          <w:rFonts w:hint="eastAsia"/>
          <w:sz w:val="24"/>
        </w:rPr>
        <w:lastRenderedPageBreak/>
        <w:t>对网络资源作用的</w:t>
      </w:r>
      <w:r w:rsidR="00322B5F" w:rsidRPr="007246A9">
        <w:rPr>
          <w:rFonts w:hint="eastAsia"/>
          <w:sz w:val="24"/>
        </w:rPr>
        <w:t>检验结果见表</w:t>
      </w:r>
      <w:r w:rsidR="00322B5F" w:rsidRPr="007246A9">
        <w:rPr>
          <w:rFonts w:hint="eastAsia"/>
          <w:sz w:val="24"/>
        </w:rPr>
        <w:t>8</w:t>
      </w:r>
      <w:r w:rsidR="00B512C2">
        <w:rPr>
          <w:rFonts w:hint="eastAsia"/>
          <w:sz w:val="24"/>
        </w:rPr>
        <w:t>。</w:t>
      </w:r>
      <w:r>
        <w:rPr>
          <w:rFonts w:hint="eastAsia"/>
          <w:sz w:val="24"/>
        </w:rPr>
        <w:t>在供小于求的状况下，网络提供的信息</w:t>
      </w:r>
      <w:r w:rsidR="00B512C2">
        <w:rPr>
          <w:rFonts w:hint="eastAsia"/>
          <w:sz w:val="24"/>
        </w:rPr>
        <w:t>资源</w:t>
      </w:r>
      <w:r>
        <w:rPr>
          <w:rFonts w:hint="eastAsia"/>
          <w:sz w:val="24"/>
        </w:rPr>
        <w:t>不能促进高就的实现</w:t>
      </w:r>
      <w:r w:rsidRPr="007246A9">
        <w:rPr>
          <w:rFonts w:hint="eastAsia"/>
          <w:sz w:val="24"/>
        </w:rPr>
        <w:t>（回归系数</w:t>
      </w:r>
      <w:r>
        <w:rPr>
          <w:rFonts w:hint="eastAsia"/>
          <w:sz w:val="24"/>
        </w:rPr>
        <w:t>为</w:t>
      </w:r>
      <w:r>
        <w:rPr>
          <w:rFonts w:hint="eastAsia"/>
          <w:sz w:val="24"/>
        </w:rPr>
        <w:t>0.50</w:t>
      </w:r>
      <w:r w:rsidRPr="007246A9">
        <w:rPr>
          <w:rFonts w:hint="eastAsia"/>
          <w:sz w:val="24"/>
        </w:rPr>
        <w:t>8</w:t>
      </w:r>
      <w:r>
        <w:rPr>
          <w:rFonts w:hint="eastAsia"/>
          <w:sz w:val="24"/>
        </w:rPr>
        <w:t>，</w:t>
      </w:r>
      <w:r w:rsidRPr="007246A9">
        <w:rPr>
          <w:rFonts w:hint="eastAsia"/>
          <w:sz w:val="24"/>
        </w:rPr>
        <w:t>未通过显著性检验）</w:t>
      </w:r>
      <w:r>
        <w:rPr>
          <w:rFonts w:hint="eastAsia"/>
          <w:sz w:val="24"/>
        </w:rPr>
        <w:t>，由此假设</w:t>
      </w:r>
      <w:r>
        <w:rPr>
          <w:rFonts w:hint="eastAsia"/>
          <w:sz w:val="24"/>
        </w:rPr>
        <w:t>2</w:t>
      </w:r>
      <w:r>
        <w:rPr>
          <w:rFonts w:hint="eastAsia"/>
          <w:sz w:val="24"/>
        </w:rPr>
        <w:t>未得到证实，这也进一步支持了前面的发现。在供大于求的状况下，</w:t>
      </w:r>
      <w:r w:rsidR="00C5103C">
        <w:rPr>
          <w:rFonts w:hint="eastAsia"/>
          <w:sz w:val="24"/>
        </w:rPr>
        <w:t>网络提供的</w:t>
      </w:r>
      <w:r w:rsidR="00322B5F" w:rsidRPr="007246A9">
        <w:rPr>
          <w:rFonts w:hint="eastAsia"/>
          <w:sz w:val="24"/>
        </w:rPr>
        <w:t>信息</w:t>
      </w:r>
      <w:r>
        <w:rPr>
          <w:rFonts w:hint="eastAsia"/>
          <w:sz w:val="24"/>
        </w:rPr>
        <w:t>资源</w:t>
      </w:r>
      <w:r w:rsidR="00322B5F" w:rsidRPr="007246A9">
        <w:rPr>
          <w:rFonts w:hint="eastAsia"/>
          <w:sz w:val="24"/>
        </w:rPr>
        <w:t>对实现高就</w:t>
      </w:r>
      <w:r>
        <w:rPr>
          <w:rFonts w:hint="eastAsia"/>
          <w:sz w:val="24"/>
        </w:rPr>
        <w:t>有</w:t>
      </w:r>
      <w:r w:rsidR="00C5103C">
        <w:rPr>
          <w:rFonts w:hint="eastAsia"/>
          <w:sz w:val="24"/>
        </w:rPr>
        <w:t>略微</w:t>
      </w:r>
      <w:r w:rsidR="00322B5F" w:rsidRPr="007246A9">
        <w:rPr>
          <w:rFonts w:hint="eastAsia"/>
          <w:sz w:val="24"/>
        </w:rPr>
        <w:t>显著</w:t>
      </w:r>
      <w:r>
        <w:rPr>
          <w:rFonts w:hint="eastAsia"/>
          <w:sz w:val="24"/>
        </w:rPr>
        <w:t>的</w:t>
      </w:r>
      <w:r w:rsidR="00322B5F" w:rsidRPr="007246A9">
        <w:rPr>
          <w:rFonts w:hint="eastAsia"/>
          <w:sz w:val="24"/>
        </w:rPr>
        <w:t>作用（回归系数</w:t>
      </w:r>
      <w:r>
        <w:rPr>
          <w:rFonts w:hint="eastAsia"/>
          <w:sz w:val="24"/>
        </w:rPr>
        <w:t>为</w:t>
      </w:r>
      <w:r>
        <w:rPr>
          <w:rFonts w:hint="eastAsia"/>
          <w:sz w:val="24"/>
        </w:rPr>
        <w:t>0.705</w:t>
      </w:r>
      <w:r>
        <w:rPr>
          <w:rFonts w:hint="eastAsia"/>
          <w:sz w:val="24"/>
        </w:rPr>
        <w:t>，显著性水平</w:t>
      </w:r>
      <w:r w:rsidR="00C5103C">
        <w:rPr>
          <w:rFonts w:hint="eastAsia"/>
          <w:sz w:val="24"/>
        </w:rPr>
        <w:t>0.1</w:t>
      </w:r>
      <w:r w:rsidR="00C5103C">
        <w:rPr>
          <w:rFonts w:hint="eastAsia"/>
          <w:sz w:val="24"/>
        </w:rPr>
        <w:t>）</w:t>
      </w:r>
      <w:r w:rsidR="00322B5F" w:rsidRPr="007246A9">
        <w:rPr>
          <w:rFonts w:hint="eastAsia"/>
          <w:sz w:val="24"/>
        </w:rPr>
        <w:t>，</w:t>
      </w:r>
      <w:r w:rsidR="00C5103C">
        <w:rPr>
          <w:rFonts w:hint="eastAsia"/>
          <w:sz w:val="24"/>
        </w:rPr>
        <w:t>但是人情资源能够显著促进高就的实现（</w:t>
      </w:r>
      <w:r w:rsidR="00473BEC">
        <w:rPr>
          <w:rFonts w:hint="eastAsia"/>
          <w:sz w:val="24"/>
        </w:rPr>
        <w:t>回归系数为</w:t>
      </w:r>
      <w:r w:rsidR="00473BEC">
        <w:rPr>
          <w:rFonts w:hint="eastAsia"/>
          <w:sz w:val="24"/>
        </w:rPr>
        <w:t>1.258</w:t>
      </w:r>
      <w:r w:rsidR="00473BEC">
        <w:rPr>
          <w:rFonts w:hint="eastAsia"/>
          <w:sz w:val="24"/>
        </w:rPr>
        <w:t>，且显著性水平为</w:t>
      </w:r>
      <w:r w:rsidR="006929EA">
        <w:rPr>
          <w:rFonts w:hint="eastAsia"/>
          <w:sz w:val="24"/>
        </w:rPr>
        <w:t>0.0</w:t>
      </w:r>
      <w:r w:rsidR="00473BEC">
        <w:rPr>
          <w:rFonts w:hint="eastAsia"/>
          <w:sz w:val="24"/>
        </w:rPr>
        <w:t>1</w:t>
      </w:r>
      <w:r w:rsidR="00C5103C">
        <w:rPr>
          <w:rFonts w:hint="eastAsia"/>
          <w:sz w:val="24"/>
        </w:rPr>
        <w:t>）</w:t>
      </w:r>
      <w:r w:rsidR="00473BEC">
        <w:rPr>
          <w:rFonts w:hint="eastAsia"/>
          <w:sz w:val="24"/>
        </w:rPr>
        <w:t>，</w:t>
      </w:r>
      <w:r w:rsidR="00322B5F" w:rsidRPr="007246A9">
        <w:rPr>
          <w:rFonts w:hint="eastAsia"/>
          <w:sz w:val="24"/>
        </w:rPr>
        <w:t>由此假设</w:t>
      </w:r>
      <w:r w:rsidR="00473BEC">
        <w:rPr>
          <w:rFonts w:hint="eastAsia"/>
          <w:sz w:val="24"/>
        </w:rPr>
        <w:t>4</w:t>
      </w:r>
      <w:r w:rsidR="00473BEC">
        <w:rPr>
          <w:rFonts w:hint="eastAsia"/>
          <w:sz w:val="24"/>
        </w:rPr>
        <w:t>基本</w:t>
      </w:r>
      <w:r w:rsidR="00322B5F" w:rsidRPr="007246A9">
        <w:rPr>
          <w:rFonts w:hint="eastAsia"/>
          <w:sz w:val="24"/>
        </w:rPr>
        <w:t>得以证实，这也进一步支持了假设</w:t>
      </w:r>
      <w:r w:rsidR="00473BEC">
        <w:rPr>
          <w:rFonts w:hint="eastAsia"/>
          <w:sz w:val="24"/>
        </w:rPr>
        <w:t>3</w:t>
      </w:r>
      <w:r w:rsidR="00322B5F" w:rsidRPr="007246A9">
        <w:rPr>
          <w:rFonts w:hint="eastAsia"/>
          <w:sz w:val="24"/>
        </w:rPr>
        <w:t>的成立。</w:t>
      </w:r>
    </w:p>
    <w:p w:rsidR="00322B5F" w:rsidRPr="007246A9" w:rsidRDefault="00BA74C2" w:rsidP="00322B5F">
      <w:pPr>
        <w:spacing w:line="360" w:lineRule="auto"/>
        <w:ind w:firstLineChars="200" w:firstLine="480"/>
        <w:rPr>
          <w:sz w:val="24"/>
        </w:rPr>
      </w:pPr>
      <w:r>
        <w:rPr>
          <w:rFonts w:hint="eastAsia"/>
          <w:sz w:val="24"/>
        </w:rPr>
        <w:t>有两点需要补充说明，供小于</w:t>
      </w:r>
      <w:proofErr w:type="gramStart"/>
      <w:r>
        <w:rPr>
          <w:rFonts w:hint="eastAsia"/>
          <w:sz w:val="24"/>
        </w:rPr>
        <w:t>求状况</w:t>
      </w:r>
      <w:proofErr w:type="gramEnd"/>
      <w:r>
        <w:rPr>
          <w:rFonts w:hint="eastAsia"/>
          <w:sz w:val="24"/>
        </w:rPr>
        <w:t>下的人情资源能够对促进</w:t>
      </w:r>
      <w:r w:rsidR="00473BEC">
        <w:rPr>
          <w:rFonts w:hint="eastAsia"/>
          <w:sz w:val="24"/>
        </w:rPr>
        <w:t>高就</w:t>
      </w:r>
      <w:r>
        <w:rPr>
          <w:rFonts w:hint="eastAsia"/>
          <w:sz w:val="24"/>
        </w:rPr>
        <w:t>有一定</w:t>
      </w:r>
      <w:r w:rsidR="00473BEC">
        <w:rPr>
          <w:rFonts w:hint="eastAsia"/>
          <w:sz w:val="24"/>
        </w:rPr>
        <w:t>的</w:t>
      </w:r>
      <w:r>
        <w:rPr>
          <w:rFonts w:hint="eastAsia"/>
          <w:sz w:val="24"/>
        </w:rPr>
        <w:t>作用</w:t>
      </w:r>
      <w:r w:rsidR="00473BEC">
        <w:rPr>
          <w:rFonts w:hint="eastAsia"/>
          <w:sz w:val="24"/>
        </w:rPr>
        <w:t>，</w:t>
      </w:r>
      <w:r w:rsidR="009951FD">
        <w:rPr>
          <w:rFonts w:hint="eastAsia"/>
          <w:sz w:val="24"/>
        </w:rPr>
        <w:t>这应该反映了人情资源的真实作用状况，即在这种状况下，虽然信息是决定性的，但是若同时也有人情资源的介入，那么会对高就的实现带来影响；</w:t>
      </w:r>
      <w:r>
        <w:rPr>
          <w:rFonts w:hint="eastAsia"/>
          <w:sz w:val="24"/>
        </w:rPr>
        <w:t>供大于求状况下的信息资源对高就也有较</w:t>
      </w:r>
      <w:r w:rsidR="00473BEC">
        <w:rPr>
          <w:rFonts w:hint="eastAsia"/>
          <w:sz w:val="24"/>
        </w:rPr>
        <w:t>显著的作用，</w:t>
      </w:r>
      <w:r w:rsidR="009951FD">
        <w:rPr>
          <w:rFonts w:hint="eastAsia"/>
          <w:sz w:val="24"/>
        </w:rPr>
        <w:t>极有</w:t>
      </w:r>
      <w:r w:rsidR="00473BEC">
        <w:rPr>
          <w:rFonts w:hint="eastAsia"/>
          <w:sz w:val="24"/>
        </w:rPr>
        <w:t>可能的</w:t>
      </w:r>
      <w:r w:rsidR="009951FD">
        <w:rPr>
          <w:rFonts w:hint="eastAsia"/>
          <w:sz w:val="24"/>
        </w:rPr>
        <w:t>解释是这些信息是隐蔽、重要的内部信息，对职位的获取至关重要，所以信息资源其实是人情资源的体现，此理论判断可在体制差异的检验中得到</w:t>
      </w:r>
      <w:r>
        <w:rPr>
          <w:rFonts w:hint="eastAsia"/>
          <w:sz w:val="24"/>
        </w:rPr>
        <w:t>进一步确证</w:t>
      </w:r>
      <w:r w:rsidR="00322B5F" w:rsidRPr="007246A9">
        <w:rPr>
          <w:rFonts w:hint="eastAsia"/>
          <w:sz w:val="24"/>
        </w:rPr>
        <w:t>。</w:t>
      </w:r>
    </w:p>
    <w:p w:rsidR="00322B5F" w:rsidRPr="007246A9" w:rsidRDefault="00322B5F" w:rsidP="00322B5F">
      <w:pPr>
        <w:pStyle w:val="hao"/>
        <w:ind w:firstLine="420"/>
        <w:jc w:val="center"/>
        <w:rPr>
          <w:sz w:val="21"/>
          <w:szCs w:val="21"/>
        </w:rPr>
      </w:pPr>
      <w:r w:rsidRPr="007246A9">
        <w:rPr>
          <w:sz w:val="21"/>
          <w:szCs w:val="21"/>
        </w:rPr>
        <w:t>表</w:t>
      </w:r>
      <w:r w:rsidRPr="007246A9">
        <w:rPr>
          <w:rFonts w:hint="eastAsia"/>
          <w:sz w:val="21"/>
          <w:szCs w:val="21"/>
        </w:rPr>
        <w:t>8</w:t>
      </w:r>
      <w:r w:rsidRPr="007246A9">
        <w:rPr>
          <w:sz w:val="21"/>
          <w:szCs w:val="21"/>
        </w:rPr>
        <w:t xml:space="preserve">  </w:t>
      </w:r>
      <w:r w:rsidR="00C70440">
        <w:rPr>
          <w:sz w:val="21"/>
          <w:szCs w:val="21"/>
        </w:rPr>
        <w:t>网络</w:t>
      </w:r>
      <w:r w:rsidRPr="007246A9">
        <w:rPr>
          <w:rFonts w:hint="eastAsia"/>
          <w:sz w:val="21"/>
          <w:szCs w:val="21"/>
        </w:rPr>
        <w:t>资源对</w:t>
      </w:r>
      <w:r w:rsidR="00242608">
        <w:rPr>
          <w:rFonts w:hint="eastAsia"/>
          <w:sz w:val="21"/>
          <w:szCs w:val="21"/>
        </w:rPr>
        <w:t>学历</w:t>
      </w:r>
      <w:r w:rsidRPr="007246A9">
        <w:rPr>
          <w:rFonts w:hint="eastAsia"/>
          <w:sz w:val="21"/>
          <w:szCs w:val="21"/>
        </w:rPr>
        <w:t>匹配结果的影响</w:t>
      </w:r>
    </w:p>
    <w:tbl>
      <w:tblPr>
        <w:tblStyle w:val="10"/>
        <w:tblW w:w="0" w:type="auto"/>
        <w:tblLook w:val="0600"/>
      </w:tblPr>
      <w:tblGrid>
        <w:gridCol w:w="2746"/>
        <w:gridCol w:w="951"/>
        <w:gridCol w:w="951"/>
        <w:gridCol w:w="896"/>
        <w:gridCol w:w="951"/>
        <w:gridCol w:w="951"/>
        <w:gridCol w:w="951"/>
      </w:tblGrid>
      <w:tr w:rsidR="00C70440" w:rsidRPr="00C70440" w:rsidTr="00C70440">
        <w:trPr>
          <w:trHeight w:val="285"/>
        </w:trPr>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 xml:space="preserve">　</w:t>
            </w:r>
          </w:p>
        </w:tc>
        <w:tc>
          <w:tcPr>
            <w:tcW w:w="0" w:type="auto"/>
            <w:gridSpan w:val="3"/>
            <w:tcBorders>
              <w:right w:val="single" w:sz="4" w:space="0" w:color="auto"/>
            </w:tcBorders>
            <w:shd w:val="clear" w:color="auto" w:fill="auto"/>
            <w:noWrap/>
            <w:hideMark/>
          </w:tcPr>
          <w:p w:rsidR="00C70440" w:rsidRPr="00C37D48" w:rsidRDefault="00C70440" w:rsidP="00242608">
            <w:pPr>
              <w:widowControl/>
              <w:jc w:val="center"/>
              <w:rPr>
                <w:rFonts w:cs="宋体"/>
                <w:sz w:val="18"/>
                <w:szCs w:val="18"/>
              </w:rPr>
            </w:pPr>
            <w:r w:rsidRPr="00C37D48">
              <w:rPr>
                <w:rFonts w:cs="宋体" w:hint="eastAsia"/>
                <w:sz w:val="18"/>
                <w:szCs w:val="18"/>
              </w:rPr>
              <w:t>供小于求</w:t>
            </w:r>
          </w:p>
        </w:tc>
        <w:tc>
          <w:tcPr>
            <w:tcW w:w="0" w:type="auto"/>
            <w:gridSpan w:val="3"/>
            <w:tcBorders>
              <w:left w:val="single" w:sz="4" w:space="0" w:color="auto"/>
            </w:tcBorders>
            <w:shd w:val="clear" w:color="auto" w:fill="auto"/>
            <w:noWrap/>
            <w:hideMark/>
          </w:tcPr>
          <w:p w:rsidR="00C70440" w:rsidRPr="00C37D48" w:rsidRDefault="00C70440" w:rsidP="00242608">
            <w:pPr>
              <w:widowControl/>
              <w:jc w:val="center"/>
              <w:rPr>
                <w:rFonts w:cs="宋体"/>
                <w:sz w:val="18"/>
                <w:szCs w:val="18"/>
              </w:rPr>
            </w:pPr>
            <w:r w:rsidRPr="00C37D48">
              <w:rPr>
                <w:rFonts w:cs="宋体"/>
                <w:sz w:val="18"/>
                <w:szCs w:val="18"/>
              </w:rPr>
              <w:t>供大于求</w:t>
            </w:r>
          </w:p>
        </w:tc>
      </w:tr>
      <w:tr w:rsidR="00C70440" w:rsidRPr="00C70440" w:rsidTr="00C70440">
        <w:trPr>
          <w:trHeight w:val="300"/>
        </w:trPr>
        <w:tc>
          <w:tcPr>
            <w:tcW w:w="0" w:type="auto"/>
            <w:tcBorders>
              <w:bottom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 xml:space="preserve">　</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ascii="宋体" w:hAnsi="宋体" w:cs="宋体"/>
                <w:sz w:val="18"/>
                <w:szCs w:val="18"/>
              </w:rPr>
            </w:pPr>
            <w:r w:rsidRPr="00C70440">
              <w:rPr>
                <w:rFonts w:ascii="宋体" w:hAnsi="宋体" w:cs="宋体" w:hint="eastAsia"/>
                <w:sz w:val="18"/>
                <w:szCs w:val="18"/>
              </w:rPr>
              <w:t>低就</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ascii="宋体" w:hAnsi="宋体" w:cs="宋体"/>
                <w:sz w:val="18"/>
                <w:szCs w:val="18"/>
              </w:rPr>
            </w:pPr>
            <w:r w:rsidRPr="00C70440">
              <w:rPr>
                <w:rFonts w:ascii="宋体" w:hAnsi="宋体" w:cs="宋体" w:hint="eastAsia"/>
                <w:sz w:val="18"/>
                <w:szCs w:val="18"/>
              </w:rPr>
              <w:t>高就</w:t>
            </w:r>
          </w:p>
        </w:tc>
        <w:tc>
          <w:tcPr>
            <w:tcW w:w="0" w:type="auto"/>
            <w:tcBorders>
              <w:bottom w:val="single" w:sz="4" w:space="0" w:color="auto"/>
              <w:right w:val="single" w:sz="4" w:space="0" w:color="auto"/>
            </w:tcBorders>
            <w:shd w:val="clear" w:color="auto" w:fill="auto"/>
            <w:noWrap/>
            <w:hideMark/>
          </w:tcPr>
          <w:p w:rsidR="00C70440" w:rsidRPr="00C70440" w:rsidRDefault="00C70440" w:rsidP="00C70440">
            <w:pPr>
              <w:widowControl/>
              <w:jc w:val="left"/>
              <w:rPr>
                <w:rFonts w:ascii="宋体" w:hAnsi="宋体" w:cs="宋体"/>
                <w:sz w:val="18"/>
                <w:szCs w:val="18"/>
              </w:rPr>
            </w:pPr>
            <w:r w:rsidRPr="00C70440">
              <w:rPr>
                <w:rFonts w:ascii="宋体" w:hAnsi="宋体" w:cs="宋体" w:hint="eastAsia"/>
                <w:sz w:val="18"/>
                <w:szCs w:val="18"/>
              </w:rPr>
              <w:t>无要求</w:t>
            </w:r>
          </w:p>
        </w:tc>
        <w:tc>
          <w:tcPr>
            <w:tcW w:w="0" w:type="auto"/>
            <w:tcBorders>
              <w:left w:val="single" w:sz="4" w:space="0" w:color="auto"/>
              <w:bottom w:val="single" w:sz="4" w:space="0" w:color="auto"/>
            </w:tcBorders>
            <w:shd w:val="clear" w:color="auto" w:fill="auto"/>
            <w:noWrap/>
            <w:hideMark/>
          </w:tcPr>
          <w:p w:rsidR="00C70440" w:rsidRPr="00C70440" w:rsidRDefault="00C70440" w:rsidP="00C70440">
            <w:pPr>
              <w:widowControl/>
              <w:jc w:val="left"/>
              <w:rPr>
                <w:rFonts w:ascii="宋体" w:hAnsi="宋体" w:cs="宋体"/>
                <w:sz w:val="18"/>
                <w:szCs w:val="18"/>
              </w:rPr>
            </w:pPr>
            <w:r w:rsidRPr="00C70440">
              <w:rPr>
                <w:rFonts w:ascii="宋体" w:hAnsi="宋体" w:cs="宋体" w:hint="eastAsia"/>
                <w:sz w:val="18"/>
                <w:szCs w:val="18"/>
              </w:rPr>
              <w:t>低就</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ascii="宋体" w:hAnsi="宋体" w:cs="宋体"/>
                <w:sz w:val="18"/>
                <w:szCs w:val="18"/>
              </w:rPr>
            </w:pPr>
            <w:r w:rsidRPr="00C70440">
              <w:rPr>
                <w:rFonts w:ascii="宋体" w:hAnsi="宋体" w:cs="宋体" w:hint="eastAsia"/>
                <w:sz w:val="18"/>
                <w:szCs w:val="18"/>
              </w:rPr>
              <w:t>高就</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ascii="宋体" w:hAnsi="宋体" w:cs="宋体"/>
                <w:sz w:val="18"/>
                <w:szCs w:val="18"/>
              </w:rPr>
            </w:pPr>
            <w:r w:rsidRPr="00C70440">
              <w:rPr>
                <w:rFonts w:ascii="宋体" w:hAnsi="宋体" w:cs="宋体" w:hint="eastAsia"/>
                <w:sz w:val="18"/>
                <w:szCs w:val="18"/>
              </w:rPr>
              <w:t>无要求</w:t>
            </w:r>
          </w:p>
        </w:tc>
      </w:tr>
      <w:tr w:rsidR="00C70440" w:rsidRPr="00C70440" w:rsidTr="00C70440">
        <w:trPr>
          <w:trHeight w:val="285"/>
        </w:trPr>
        <w:tc>
          <w:tcPr>
            <w:tcW w:w="0" w:type="auto"/>
            <w:tcBorders>
              <w:top w:val="single" w:sz="4" w:space="0" w:color="auto"/>
            </w:tcBorders>
            <w:shd w:val="clear" w:color="auto" w:fill="auto"/>
            <w:noWrap/>
            <w:hideMark/>
          </w:tcPr>
          <w:p w:rsidR="00C70440" w:rsidRPr="00C70440" w:rsidRDefault="00C70440" w:rsidP="00C70440">
            <w:pPr>
              <w:widowControl/>
              <w:jc w:val="left"/>
              <w:rPr>
                <w:rFonts w:ascii="宋体" w:hAnsi="宋体" w:cs="宋体"/>
                <w:b/>
                <w:bCs/>
                <w:sz w:val="18"/>
                <w:szCs w:val="18"/>
              </w:rPr>
            </w:pPr>
            <w:r>
              <w:rPr>
                <w:rFonts w:ascii="宋体" w:hAnsi="宋体" w:cs="宋体" w:hint="eastAsia"/>
                <w:b/>
                <w:bCs/>
                <w:sz w:val="18"/>
                <w:szCs w:val="18"/>
              </w:rPr>
              <w:t>网络资源（参照组：未用网络</w:t>
            </w:r>
            <w:r w:rsidRPr="00C70440">
              <w:rPr>
                <w:rFonts w:ascii="宋体" w:hAnsi="宋体" w:cs="宋体" w:hint="eastAsia"/>
                <w:b/>
                <w:bCs/>
                <w:sz w:val="18"/>
                <w:szCs w:val="18"/>
              </w:rPr>
              <w:t>）</w:t>
            </w:r>
          </w:p>
        </w:tc>
        <w:tc>
          <w:tcPr>
            <w:tcW w:w="0" w:type="auto"/>
            <w:tcBorders>
              <w:top w:val="single" w:sz="4" w:space="0" w:color="auto"/>
            </w:tcBorders>
            <w:shd w:val="clear" w:color="auto" w:fill="auto"/>
            <w:noWrap/>
            <w:hideMark/>
          </w:tcPr>
          <w:p w:rsidR="00C70440" w:rsidRPr="00C70440" w:rsidRDefault="00C70440" w:rsidP="00C70440">
            <w:pPr>
              <w:widowControl/>
              <w:jc w:val="left"/>
              <w:rPr>
                <w:rFonts w:ascii="宋体" w:hAnsi="宋体" w:cs="宋体"/>
                <w:b/>
                <w:bCs/>
                <w:sz w:val="18"/>
                <w:szCs w:val="18"/>
              </w:rPr>
            </w:pPr>
          </w:p>
        </w:tc>
        <w:tc>
          <w:tcPr>
            <w:tcW w:w="0" w:type="auto"/>
            <w:tcBorders>
              <w:top w:val="single" w:sz="4" w:space="0" w:color="auto"/>
            </w:tcBorders>
            <w:shd w:val="clear" w:color="auto" w:fill="auto"/>
            <w:noWrap/>
            <w:hideMark/>
          </w:tcPr>
          <w:p w:rsidR="00C70440" w:rsidRPr="00C70440" w:rsidRDefault="00C70440" w:rsidP="00C70440">
            <w:pPr>
              <w:widowControl/>
              <w:jc w:val="left"/>
              <w:rPr>
                <w:rFonts w:cs="宋体"/>
                <w:sz w:val="18"/>
                <w:szCs w:val="18"/>
              </w:rPr>
            </w:pPr>
          </w:p>
        </w:tc>
        <w:tc>
          <w:tcPr>
            <w:tcW w:w="0" w:type="auto"/>
            <w:tcBorders>
              <w:top w:val="single" w:sz="4" w:space="0" w:color="auto"/>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 xml:space="preserve">　</w:t>
            </w:r>
          </w:p>
        </w:tc>
        <w:tc>
          <w:tcPr>
            <w:tcW w:w="0" w:type="auto"/>
            <w:tcBorders>
              <w:top w:val="single" w:sz="4" w:space="0" w:color="auto"/>
              <w:left w:val="single" w:sz="4" w:space="0" w:color="auto"/>
            </w:tcBorders>
            <w:shd w:val="clear" w:color="auto" w:fill="auto"/>
            <w:noWrap/>
            <w:hideMark/>
          </w:tcPr>
          <w:p w:rsidR="00C70440" w:rsidRPr="00C70440" w:rsidRDefault="00C70440" w:rsidP="00C70440">
            <w:pPr>
              <w:widowControl/>
              <w:jc w:val="left"/>
              <w:rPr>
                <w:rFonts w:cs="宋体"/>
                <w:sz w:val="18"/>
                <w:szCs w:val="18"/>
              </w:rPr>
            </w:pPr>
          </w:p>
        </w:tc>
        <w:tc>
          <w:tcPr>
            <w:tcW w:w="0" w:type="auto"/>
            <w:tcBorders>
              <w:top w:val="single" w:sz="4" w:space="0" w:color="auto"/>
            </w:tcBorders>
            <w:shd w:val="clear" w:color="auto" w:fill="auto"/>
            <w:noWrap/>
            <w:hideMark/>
          </w:tcPr>
          <w:p w:rsidR="00C70440" w:rsidRPr="00C70440" w:rsidRDefault="00C70440" w:rsidP="00C70440">
            <w:pPr>
              <w:widowControl/>
              <w:jc w:val="left"/>
              <w:rPr>
                <w:rFonts w:cs="宋体"/>
                <w:sz w:val="18"/>
                <w:szCs w:val="18"/>
              </w:rPr>
            </w:pPr>
          </w:p>
        </w:tc>
        <w:tc>
          <w:tcPr>
            <w:tcW w:w="0" w:type="auto"/>
            <w:tcBorders>
              <w:top w:val="single" w:sz="4" w:space="0" w:color="auto"/>
            </w:tcBorders>
            <w:shd w:val="clear" w:color="auto" w:fill="auto"/>
            <w:noWrap/>
            <w:hideMark/>
          </w:tcPr>
          <w:p w:rsidR="00C70440" w:rsidRPr="00C70440" w:rsidRDefault="00C70440" w:rsidP="00C70440">
            <w:pPr>
              <w:widowControl/>
              <w:jc w:val="left"/>
              <w:rPr>
                <w:rFonts w:cs="宋体"/>
                <w:sz w:val="18"/>
                <w:szCs w:val="18"/>
              </w:rPr>
            </w:pPr>
          </w:p>
        </w:tc>
      </w:tr>
      <w:tr w:rsidR="00C70440" w:rsidRPr="00C70440" w:rsidTr="00C70440">
        <w:trPr>
          <w:trHeight w:val="255"/>
        </w:trPr>
        <w:tc>
          <w:tcPr>
            <w:tcW w:w="0" w:type="auto"/>
            <w:shd w:val="clear" w:color="auto" w:fill="auto"/>
            <w:noWrap/>
            <w:hideMark/>
          </w:tcPr>
          <w:p w:rsidR="00C70440" w:rsidRPr="00C70440" w:rsidRDefault="00C70440" w:rsidP="00C70440">
            <w:pPr>
              <w:widowControl/>
              <w:jc w:val="left"/>
              <w:rPr>
                <w:rFonts w:ascii="宋体" w:hAnsi="宋体" w:cs="宋体"/>
                <w:b/>
                <w:bCs/>
                <w:sz w:val="18"/>
                <w:szCs w:val="18"/>
              </w:rPr>
            </w:pPr>
            <w:r w:rsidRPr="00C70440">
              <w:rPr>
                <w:rFonts w:ascii="宋体" w:hAnsi="宋体" w:cs="宋体" w:hint="eastAsia"/>
                <w:b/>
                <w:bCs/>
                <w:sz w:val="18"/>
                <w:szCs w:val="18"/>
              </w:rPr>
              <w:t>仅信息资源</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-0.110</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0.508</w:t>
            </w:r>
          </w:p>
        </w:tc>
        <w:tc>
          <w:tcPr>
            <w:tcW w:w="0" w:type="auto"/>
            <w:tcBorders>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-0.172</w:t>
            </w:r>
          </w:p>
        </w:tc>
        <w:tc>
          <w:tcPr>
            <w:tcW w:w="0" w:type="auto"/>
            <w:tcBorders>
              <w:lef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0.036</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0.705*</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-0.502***</w:t>
            </w:r>
          </w:p>
        </w:tc>
      </w:tr>
      <w:tr w:rsidR="00C70440" w:rsidRPr="00C70440" w:rsidTr="00C70440">
        <w:trPr>
          <w:trHeight w:val="285"/>
        </w:trPr>
        <w:tc>
          <w:tcPr>
            <w:tcW w:w="0" w:type="auto"/>
            <w:shd w:val="clear" w:color="auto" w:fill="auto"/>
            <w:noWrap/>
            <w:hideMark/>
          </w:tcPr>
          <w:p w:rsidR="00C70440" w:rsidRPr="00C70440" w:rsidRDefault="00C70440" w:rsidP="00C70440">
            <w:pPr>
              <w:widowControl/>
              <w:jc w:val="left"/>
              <w:rPr>
                <w:rFonts w:cs="宋体"/>
                <w:sz w:val="18"/>
                <w:szCs w:val="18"/>
              </w:rPr>
            </w:pP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(0.363)</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(0.814)</w:t>
            </w:r>
          </w:p>
        </w:tc>
        <w:tc>
          <w:tcPr>
            <w:tcW w:w="0" w:type="auto"/>
            <w:tcBorders>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(0.211)</w:t>
            </w:r>
          </w:p>
        </w:tc>
        <w:tc>
          <w:tcPr>
            <w:tcW w:w="0" w:type="auto"/>
            <w:tcBorders>
              <w:lef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(0.146)</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(0.399)</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(0.107)</w:t>
            </w:r>
          </w:p>
        </w:tc>
      </w:tr>
      <w:tr w:rsidR="00C70440" w:rsidRPr="00C70440" w:rsidTr="00C70440">
        <w:trPr>
          <w:trHeight w:val="255"/>
        </w:trPr>
        <w:tc>
          <w:tcPr>
            <w:tcW w:w="0" w:type="auto"/>
            <w:shd w:val="clear" w:color="auto" w:fill="auto"/>
            <w:noWrap/>
            <w:hideMark/>
          </w:tcPr>
          <w:p w:rsidR="00C70440" w:rsidRPr="00C70440" w:rsidRDefault="00C70440" w:rsidP="00C70440">
            <w:pPr>
              <w:widowControl/>
              <w:jc w:val="left"/>
              <w:rPr>
                <w:rFonts w:ascii="宋体" w:hAnsi="宋体" w:cs="宋体"/>
                <w:b/>
                <w:bCs/>
                <w:sz w:val="18"/>
                <w:szCs w:val="18"/>
              </w:rPr>
            </w:pPr>
            <w:r w:rsidRPr="00C70440">
              <w:rPr>
                <w:rFonts w:ascii="宋体" w:hAnsi="宋体" w:cs="宋体" w:hint="eastAsia"/>
                <w:b/>
                <w:bCs/>
                <w:sz w:val="18"/>
                <w:szCs w:val="18"/>
              </w:rPr>
              <w:t>有人情资源</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-0.237</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0.851*</w:t>
            </w:r>
          </w:p>
        </w:tc>
        <w:tc>
          <w:tcPr>
            <w:tcW w:w="0" w:type="auto"/>
            <w:tcBorders>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-0.280**</w:t>
            </w:r>
          </w:p>
        </w:tc>
        <w:tc>
          <w:tcPr>
            <w:tcW w:w="0" w:type="auto"/>
            <w:tcBorders>
              <w:lef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-0.102</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1.258***</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-0.351***</w:t>
            </w:r>
          </w:p>
        </w:tc>
      </w:tr>
      <w:tr w:rsidR="00C70440" w:rsidRPr="00C70440" w:rsidTr="00C70440">
        <w:trPr>
          <w:trHeight w:val="285"/>
        </w:trPr>
        <w:tc>
          <w:tcPr>
            <w:tcW w:w="0" w:type="auto"/>
            <w:shd w:val="clear" w:color="auto" w:fill="auto"/>
            <w:noWrap/>
            <w:hideMark/>
          </w:tcPr>
          <w:p w:rsidR="00C70440" w:rsidRPr="00C70440" w:rsidRDefault="00C70440" w:rsidP="00C70440">
            <w:pPr>
              <w:widowControl/>
              <w:jc w:val="left"/>
              <w:rPr>
                <w:rFonts w:cs="宋体"/>
                <w:sz w:val="18"/>
                <w:szCs w:val="18"/>
              </w:rPr>
            </w:pP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(0.247)</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(0.516)</w:t>
            </w:r>
          </w:p>
        </w:tc>
        <w:tc>
          <w:tcPr>
            <w:tcW w:w="0" w:type="auto"/>
            <w:tcBorders>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(0.140)</w:t>
            </w:r>
          </w:p>
        </w:tc>
        <w:tc>
          <w:tcPr>
            <w:tcW w:w="0" w:type="auto"/>
            <w:tcBorders>
              <w:lef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(0.125)</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(0.335)</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(0.086)</w:t>
            </w:r>
          </w:p>
        </w:tc>
      </w:tr>
      <w:tr w:rsidR="00C70440" w:rsidRPr="00C70440" w:rsidTr="00C70440">
        <w:trPr>
          <w:trHeight w:val="255"/>
        </w:trPr>
        <w:tc>
          <w:tcPr>
            <w:tcW w:w="0" w:type="auto"/>
            <w:shd w:val="clear" w:color="auto" w:fill="auto"/>
            <w:noWrap/>
            <w:hideMark/>
          </w:tcPr>
          <w:p w:rsidR="00C70440" w:rsidRPr="00C70440" w:rsidRDefault="00C70440" w:rsidP="00C70440">
            <w:pPr>
              <w:widowControl/>
              <w:jc w:val="left"/>
              <w:rPr>
                <w:rFonts w:ascii="宋体" w:hAnsi="宋体" w:cs="宋体"/>
                <w:b/>
                <w:bCs/>
                <w:sz w:val="18"/>
                <w:szCs w:val="18"/>
              </w:rPr>
            </w:pPr>
            <w:r w:rsidRPr="00C70440">
              <w:rPr>
                <w:rFonts w:ascii="宋体" w:hAnsi="宋体" w:cs="宋体" w:hint="eastAsia"/>
                <w:b/>
                <w:bCs/>
                <w:sz w:val="18"/>
                <w:szCs w:val="18"/>
              </w:rPr>
              <w:t>资源不明</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-0.122</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-0.278</w:t>
            </w:r>
          </w:p>
        </w:tc>
        <w:tc>
          <w:tcPr>
            <w:tcW w:w="0" w:type="auto"/>
            <w:tcBorders>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0.098</w:t>
            </w:r>
          </w:p>
        </w:tc>
        <w:tc>
          <w:tcPr>
            <w:tcW w:w="0" w:type="auto"/>
            <w:tcBorders>
              <w:lef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-0.190</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0.973**</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-0.340***</w:t>
            </w:r>
          </w:p>
        </w:tc>
      </w:tr>
      <w:tr w:rsidR="00C70440" w:rsidRPr="00C70440" w:rsidTr="00C70440">
        <w:trPr>
          <w:trHeight w:val="285"/>
        </w:trPr>
        <w:tc>
          <w:tcPr>
            <w:tcW w:w="0" w:type="auto"/>
            <w:shd w:val="clear" w:color="auto" w:fill="auto"/>
            <w:noWrap/>
            <w:hideMark/>
          </w:tcPr>
          <w:p w:rsidR="00C70440" w:rsidRPr="00C70440" w:rsidRDefault="00C70440" w:rsidP="00C70440">
            <w:pPr>
              <w:widowControl/>
              <w:jc w:val="left"/>
              <w:rPr>
                <w:rFonts w:cs="宋体"/>
                <w:sz w:val="18"/>
                <w:szCs w:val="18"/>
              </w:rPr>
            </w:pP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(0.350)</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(1.077)</w:t>
            </w:r>
          </w:p>
        </w:tc>
        <w:tc>
          <w:tcPr>
            <w:tcW w:w="0" w:type="auto"/>
            <w:tcBorders>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(0.199)</w:t>
            </w:r>
          </w:p>
        </w:tc>
        <w:tc>
          <w:tcPr>
            <w:tcW w:w="0" w:type="auto"/>
            <w:tcBorders>
              <w:lef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(0.180)</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(0.419)</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(0.123)</w:t>
            </w:r>
          </w:p>
        </w:tc>
      </w:tr>
      <w:tr w:rsidR="00C70440" w:rsidRPr="00C70440" w:rsidTr="00C70440">
        <w:trPr>
          <w:trHeight w:val="255"/>
        </w:trPr>
        <w:tc>
          <w:tcPr>
            <w:tcW w:w="0" w:type="auto"/>
            <w:shd w:val="clear" w:color="auto" w:fill="auto"/>
            <w:noWrap/>
            <w:hideMark/>
          </w:tcPr>
          <w:p w:rsidR="00C70440" w:rsidRPr="00C70440" w:rsidRDefault="00C70440" w:rsidP="00C70440">
            <w:pPr>
              <w:widowControl/>
              <w:jc w:val="left"/>
              <w:rPr>
                <w:rFonts w:ascii="宋体" w:hAnsi="宋体" w:cs="宋体"/>
                <w:sz w:val="18"/>
                <w:szCs w:val="18"/>
              </w:rPr>
            </w:pPr>
            <w:r w:rsidRPr="00C70440">
              <w:rPr>
                <w:rFonts w:ascii="宋体" w:hAnsi="宋体" w:cs="宋体" w:hint="eastAsia"/>
                <w:sz w:val="18"/>
                <w:szCs w:val="18"/>
              </w:rPr>
              <w:t>截距项</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-0.839***</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-3.248***</w:t>
            </w:r>
          </w:p>
        </w:tc>
        <w:tc>
          <w:tcPr>
            <w:tcW w:w="0" w:type="auto"/>
            <w:tcBorders>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1.769***</w:t>
            </w:r>
          </w:p>
        </w:tc>
        <w:tc>
          <w:tcPr>
            <w:tcW w:w="0" w:type="auto"/>
            <w:tcBorders>
              <w:lef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-1.060***</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-3.666***</w:t>
            </w:r>
          </w:p>
        </w:tc>
        <w:tc>
          <w:tcPr>
            <w:tcW w:w="0" w:type="auto"/>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0.253***</w:t>
            </w:r>
          </w:p>
        </w:tc>
      </w:tr>
      <w:tr w:rsidR="00C70440" w:rsidRPr="00C70440" w:rsidTr="00C70440">
        <w:trPr>
          <w:trHeight w:val="300"/>
        </w:trPr>
        <w:tc>
          <w:tcPr>
            <w:tcW w:w="0" w:type="auto"/>
            <w:tcBorders>
              <w:bottom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 xml:space="preserve">　</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(0.127)</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(0.360)</w:t>
            </w:r>
          </w:p>
        </w:tc>
        <w:tc>
          <w:tcPr>
            <w:tcW w:w="0" w:type="auto"/>
            <w:tcBorders>
              <w:bottom w:val="single" w:sz="4" w:space="0" w:color="auto"/>
              <w:right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(0.075)</w:t>
            </w:r>
          </w:p>
        </w:tc>
        <w:tc>
          <w:tcPr>
            <w:tcW w:w="0" w:type="auto"/>
            <w:tcBorders>
              <w:left w:val="single" w:sz="4" w:space="0" w:color="auto"/>
              <w:bottom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(0.095)</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(0.305)</w:t>
            </w:r>
          </w:p>
        </w:tc>
        <w:tc>
          <w:tcPr>
            <w:tcW w:w="0" w:type="auto"/>
            <w:tcBorders>
              <w:bottom w:val="single" w:sz="4" w:space="0" w:color="auto"/>
            </w:tcBorders>
            <w:shd w:val="clear" w:color="auto" w:fill="auto"/>
            <w:noWrap/>
            <w:hideMark/>
          </w:tcPr>
          <w:p w:rsidR="00C70440" w:rsidRPr="00C70440" w:rsidRDefault="00C70440" w:rsidP="00C70440">
            <w:pPr>
              <w:widowControl/>
              <w:jc w:val="left"/>
              <w:rPr>
                <w:rFonts w:cs="宋体"/>
                <w:sz w:val="18"/>
                <w:szCs w:val="18"/>
              </w:rPr>
            </w:pPr>
            <w:r w:rsidRPr="00C70440">
              <w:rPr>
                <w:rFonts w:cs="宋体"/>
                <w:sz w:val="18"/>
                <w:szCs w:val="18"/>
              </w:rPr>
              <w:t>(0.064)</w:t>
            </w:r>
          </w:p>
        </w:tc>
      </w:tr>
      <w:tr w:rsidR="00FF209D" w:rsidRPr="00C70440" w:rsidTr="00C70440">
        <w:trPr>
          <w:trHeight w:val="255"/>
        </w:trPr>
        <w:tc>
          <w:tcPr>
            <w:tcW w:w="0" w:type="auto"/>
            <w:tcBorders>
              <w:top w:val="single" w:sz="4" w:space="0" w:color="auto"/>
            </w:tcBorders>
            <w:shd w:val="clear" w:color="auto" w:fill="auto"/>
            <w:noWrap/>
            <w:hideMark/>
          </w:tcPr>
          <w:p w:rsidR="00FF209D" w:rsidRPr="00C70440" w:rsidRDefault="00FF209D" w:rsidP="00C14F68">
            <w:pPr>
              <w:widowControl/>
              <w:jc w:val="left"/>
              <w:rPr>
                <w:rFonts w:ascii="宋体" w:hAnsi="宋体" w:cs="宋体"/>
                <w:sz w:val="18"/>
                <w:szCs w:val="18"/>
              </w:rPr>
            </w:pPr>
            <w:r w:rsidRPr="00C70440">
              <w:rPr>
                <w:rFonts w:ascii="宋体" w:hAnsi="宋体" w:cs="宋体" w:hint="eastAsia"/>
                <w:sz w:val="18"/>
                <w:szCs w:val="18"/>
              </w:rPr>
              <w:t>样本量</w:t>
            </w:r>
          </w:p>
        </w:tc>
        <w:tc>
          <w:tcPr>
            <w:tcW w:w="0" w:type="auto"/>
            <w:gridSpan w:val="3"/>
            <w:tcBorders>
              <w:top w:val="single" w:sz="4" w:space="0" w:color="auto"/>
              <w:right w:val="single" w:sz="4" w:space="0" w:color="auto"/>
            </w:tcBorders>
            <w:shd w:val="clear" w:color="auto" w:fill="auto"/>
            <w:noWrap/>
            <w:hideMark/>
          </w:tcPr>
          <w:p w:rsidR="00FF209D" w:rsidRPr="00C70440" w:rsidRDefault="00B73CC8" w:rsidP="00B73CC8">
            <w:pPr>
              <w:widowControl/>
              <w:jc w:val="center"/>
              <w:rPr>
                <w:rFonts w:cs="宋体"/>
                <w:sz w:val="18"/>
                <w:szCs w:val="18"/>
              </w:rPr>
            </w:pPr>
            <w:r w:rsidRPr="00C70440">
              <w:rPr>
                <w:rFonts w:cs="宋体"/>
                <w:sz w:val="18"/>
                <w:szCs w:val="18"/>
              </w:rPr>
              <w:t>2,493</w:t>
            </w:r>
          </w:p>
        </w:tc>
        <w:tc>
          <w:tcPr>
            <w:tcW w:w="0" w:type="auto"/>
            <w:gridSpan w:val="3"/>
            <w:tcBorders>
              <w:top w:val="single" w:sz="4" w:space="0" w:color="auto"/>
              <w:left w:val="single" w:sz="4" w:space="0" w:color="auto"/>
            </w:tcBorders>
            <w:shd w:val="clear" w:color="auto" w:fill="auto"/>
            <w:noWrap/>
            <w:hideMark/>
          </w:tcPr>
          <w:p w:rsidR="00FF209D" w:rsidRPr="00C70440" w:rsidRDefault="00B73CC8" w:rsidP="00B73CC8">
            <w:pPr>
              <w:widowControl/>
              <w:jc w:val="center"/>
              <w:rPr>
                <w:rFonts w:cs="宋体"/>
                <w:sz w:val="18"/>
                <w:szCs w:val="18"/>
              </w:rPr>
            </w:pPr>
            <w:r w:rsidRPr="00C70440">
              <w:rPr>
                <w:rFonts w:cs="宋体"/>
                <w:sz w:val="18"/>
                <w:szCs w:val="18"/>
              </w:rPr>
              <w:t>3,719</w:t>
            </w:r>
          </w:p>
        </w:tc>
      </w:tr>
      <w:tr w:rsidR="00FF209D" w:rsidRPr="00C70440" w:rsidTr="00C70440">
        <w:trPr>
          <w:trHeight w:val="270"/>
        </w:trPr>
        <w:tc>
          <w:tcPr>
            <w:tcW w:w="0" w:type="auto"/>
            <w:shd w:val="clear" w:color="auto" w:fill="auto"/>
            <w:noWrap/>
            <w:hideMark/>
          </w:tcPr>
          <w:p w:rsidR="00FF209D" w:rsidRPr="00C70440" w:rsidRDefault="00FF209D" w:rsidP="00C14F68">
            <w:pPr>
              <w:widowControl/>
              <w:jc w:val="left"/>
              <w:rPr>
                <w:rFonts w:cs="宋体"/>
                <w:sz w:val="18"/>
                <w:szCs w:val="18"/>
              </w:rPr>
            </w:pPr>
            <w:r w:rsidRPr="00C70440">
              <w:rPr>
                <w:rFonts w:cs="宋体"/>
                <w:sz w:val="18"/>
                <w:szCs w:val="18"/>
              </w:rPr>
              <w:t>Pseudo R2</w:t>
            </w:r>
          </w:p>
        </w:tc>
        <w:tc>
          <w:tcPr>
            <w:tcW w:w="0" w:type="auto"/>
            <w:gridSpan w:val="3"/>
            <w:tcBorders>
              <w:right w:val="single" w:sz="4" w:space="0" w:color="auto"/>
            </w:tcBorders>
            <w:shd w:val="clear" w:color="auto" w:fill="auto"/>
            <w:noWrap/>
            <w:hideMark/>
          </w:tcPr>
          <w:p w:rsidR="00FF209D" w:rsidRPr="00C70440" w:rsidRDefault="00B73CC8" w:rsidP="00C14F68">
            <w:pPr>
              <w:widowControl/>
              <w:jc w:val="center"/>
              <w:rPr>
                <w:rFonts w:cs="宋体"/>
                <w:sz w:val="18"/>
                <w:szCs w:val="18"/>
              </w:rPr>
            </w:pPr>
            <w:r w:rsidRPr="00C70440">
              <w:rPr>
                <w:rFonts w:cs="宋体"/>
                <w:sz w:val="18"/>
                <w:szCs w:val="18"/>
              </w:rPr>
              <w:t>0.00326</w:t>
            </w:r>
          </w:p>
        </w:tc>
        <w:tc>
          <w:tcPr>
            <w:tcW w:w="0" w:type="auto"/>
            <w:gridSpan w:val="3"/>
            <w:tcBorders>
              <w:left w:val="single" w:sz="4" w:space="0" w:color="auto"/>
            </w:tcBorders>
            <w:shd w:val="clear" w:color="auto" w:fill="auto"/>
            <w:noWrap/>
            <w:hideMark/>
          </w:tcPr>
          <w:p w:rsidR="00FF209D" w:rsidRPr="00C70440" w:rsidRDefault="00B73CC8" w:rsidP="00C14F68">
            <w:pPr>
              <w:widowControl/>
              <w:jc w:val="center"/>
              <w:rPr>
                <w:rFonts w:cs="宋体"/>
                <w:sz w:val="18"/>
                <w:szCs w:val="18"/>
              </w:rPr>
            </w:pPr>
            <w:r w:rsidRPr="00C70440">
              <w:rPr>
                <w:rFonts w:cs="宋体"/>
                <w:sz w:val="18"/>
                <w:szCs w:val="18"/>
              </w:rPr>
              <w:t>0.00703</w:t>
            </w:r>
          </w:p>
        </w:tc>
      </w:tr>
    </w:tbl>
    <w:p w:rsidR="006937A2" w:rsidRDefault="00C72011" w:rsidP="00322B5F">
      <w:pPr>
        <w:pStyle w:val="hao"/>
        <w:spacing w:line="360" w:lineRule="auto"/>
        <w:ind w:firstLine="480"/>
      </w:pPr>
      <w:r>
        <w:rPr>
          <w:rFonts w:hint="eastAsia"/>
        </w:rPr>
        <w:t>2</w:t>
      </w:r>
      <w:r w:rsidR="006937A2">
        <w:rPr>
          <w:rFonts w:hint="eastAsia"/>
        </w:rPr>
        <w:t>、检验</w:t>
      </w:r>
      <w:r w:rsidR="00EB7B1F">
        <w:rPr>
          <w:rFonts w:hint="eastAsia"/>
        </w:rPr>
        <w:t>社会</w:t>
      </w:r>
      <w:r w:rsidR="006937A2">
        <w:rPr>
          <w:rFonts w:hint="eastAsia"/>
        </w:rPr>
        <w:t>网络作用的体制差异</w:t>
      </w:r>
    </w:p>
    <w:p w:rsidR="00B73CC8" w:rsidRDefault="00B73CC8" w:rsidP="00B73CC8">
      <w:pPr>
        <w:spacing w:line="360" w:lineRule="auto"/>
        <w:ind w:firstLineChars="200" w:firstLine="480"/>
        <w:rPr>
          <w:sz w:val="24"/>
        </w:rPr>
      </w:pPr>
      <w:r>
        <w:rPr>
          <w:rFonts w:hint="eastAsia"/>
          <w:sz w:val="24"/>
        </w:rPr>
        <w:t>在考察社会网络作用的体制差异时，只分析劳动力供等于或大于求的状况。前面的回归结果表明，供小于</w:t>
      </w:r>
      <w:proofErr w:type="gramStart"/>
      <w:r>
        <w:rPr>
          <w:rFonts w:hint="eastAsia"/>
          <w:sz w:val="24"/>
        </w:rPr>
        <w:t>求状况</w:t>
      </w:r>
      <w:proofErr w:type="gramEnd"/>
      <w:r>
        <w:rPr>
          <w:rFonts w:hint="eastAsia"/>
          <w:sz w:val="24"/>
        </w:rPr>
        <w:t>下社会网络对高就没有显著作用，而供大于求状况下社会网络对高就有显著作用，而通过对后者进行体制差异的比较，可以从侧面</w:t>
      </w:r>
      <w:r w:rsidR="00DD7274">
        <w:rPr>
          <w:rFonts w:hint="eastAsia"/>
          <w:sz w:val="24"/>
        </w:rPr>
        <w:t>反映</w:t>
      </w:r>
      <w:r>
        <w:rPr>
          <w:rFonts w:hint="eastAsia"/>
          <w:sz w:val="24"/>
        </w:rPr>
        <w:t>前者即信息机制的体制差异，因此下面只分析劳动力供等于或大于求的状况。</w:t>
      </w:r>
    </w:p>
    <w:p w:rsidR="00EB7B1F" w:rsidRPr="00CA3640" w:rsidRDefault="00EB7B1F" w:rsidP="00EB7B1F">
      <w:pPr>
        <w:spacing w:line="360" w:lineRule="auto"/>
        <w:ind w:firstLineChars="200" w:firstLine="480"/>
        <w:rPr>
          <w:sz w:val="24"/>
        </w:rPr>
      </w:pPr>
      <w:r>
        <w:rPr>
          <w:rFonts w:hint="eastAsia"/>
          <w:sz w:val="24"/>
        </w:rPr>
        <w:t>（</w:t>
      </w:r>
      <w:r>
        <w:rPr>
          <w:rFonts w:hint="eastAsia"/>
          <w:sz w:val="24"/>
        </w:rPr>
        <w:t>1</w:t>
      </w:r>
      <w:r>
        <w:rPr>
          <w:rFonts w:hint="eastAsia"/>
          <w:sz w:val="24"/>
        </w:rPr>
        <w:t>）</w:t>
      </w:r>
      <w:r w:rsidRPr="00CA3640">
        <w:rPr>
          <w:rFonts w:hint="eastAsia"/>
          <w:sz w:val="24"/>
        </w:rPr>
        <w:t>变量设计及描述统计</w:t>
      </w:r>
    </w:p>
    <w:p w:rsidR="00EB7B1F" w:rsidRPr="00CA3640" w:rsidRDefault="00EB7B1F" w:rsidP="00EB7B1F">
      <w:pPr>
        <w:spacing w:line="360" w:lineRule="auto"/>
        <w:ind w:firstLineChars="200" w:firstLine="480"/>
        <w:rPr>
          <w:sz w:val="24"/>
        </w:rPr>
      </w:pPr>
      <w:r>
        <w:rPr>
          <w:rFonts w:hint="eastAsia"/>
          <w:sz w:val="24"/>
        </w:rPr>
        <w:t>核心</w:t>
      </w:r>
      <w:r w:rsidR="00C77413">
        <w:rPr>
          <w:rFonts w:hint="eastAsia"/>
          <w:sz w:val="24"/>
        </w:rPr>
        <w:t>的</w:t>
      </w:r>
      <w:r>
        <w:rPr>
          <w:rFonts w:hint="eastAsia"/>
          <w:sz w:val="24"/>
        </w:rPr>
        <w:t>结构</w:t>
      </w:r>
      <w:r w:rsidR="00121352">
        <w:rPr>
          <w:rFonts w:hint="eastAsia"/>
          <w:sz w:val="24"/>
        </w:rPr>
        <w:t>条件</w:t>
      </w:r>
      <w:r>
        <w:rPr>
          <w:rFonts w:hint="eastAsia"/>
          <w:sz w:val="24"/>
        </w:rPr>
        <w:t>变量是</w:t>
      </w:r>
      <w:r w:rsidRPr="00CA3640">
        <w:rPr>
          <w:rFonts w:hint="eastAsia"/>
          <w:sz w:val="24"/>
        </w:rPr>
        <w:t>产权安排</w:t>
      </w:r>
      <w:r>
        <w:rPr>
          <w:rFonts w:hint="eastAsia"/>
          <w:sz w:val="24"/>
        </w:rPr>
        <w:t>。</w:t>
      </w:r>
      <w:r w:rsidR="00BA74C2">
        <w:rPr>
          <w:rFonts w:hint="eastAsia"/>
          <w:sz w:val="24"/>
        </w:rPr>
        <w:t>产权安排在社会学的研究中一般由工作单</w:t>
      </w:r>
      <w:r w:rsidR="00BA74C2">
        <w:rPr>
          <w:rFonts w:hint="eastAsia"/>
          <w:sz w:val="24"/>
        </w:rPr>
        <w:lastRenderedPageBreak/>
        <w:t>位的性质来体现，</w:t>
      </w:r>
      <w:r w:rsidR="00C77413">
        <w:rPr>
          <w:rFonts w:hint="eastAsia"/>
          <w:sz w:val="24"/>
        </w:rPr>
        <w:t>调查问卷中</w:t>
      </w:r>
      <w:r w:rsidR="00DD2EEA">
        <w:rPr>
          <w:rFonts w:hint="eastAsia"/>
          <w:sz w:val="24"/>
        </w:rPr>
        <w:t>涉及的单位有</w:t>
      </w:r>
      <w:r w:rsidRPr="00CA3640">
        <w:rPr>
          <w:rFonts w:hint="eastAsia"/>
          <w:sz w:val="24"/>
        </w:rPr>
        <w:t>如下八类：党政机关、国有企业、国有事业、集体企业、个体经营、私营企业、外资</w:t>
      </w:r>
      <w:r w:rsidRPr="00CA3640">
        <w:rPr>
          <w:rFonts w:hint="eastAsia"/>
          <w:sz w:val="24"/>
        </w:rPr>
        <w:t>/</w:t>
      </w:r>
      <w:r w:rsidR="00C77413">
        <w:rPr>
          <w:rFonts w:hint="eastAsia"/>
          <w:sz w:val="24"/>
        </w:rPr>
        <w:t>合资企业和股份制企业。依据</w:t>
      </w:r>
      <w:r w:rsidR="002110FF">
        <w:rPr>
          <w:rFonts w:hint="eastAsia"/>
          <w:sz w:val="24"/>
        </w:rPr>
        <w:t>已</w:t>
      </w:r>
      <w:r w:rsidR="00C77413">
        <w:rPr>
          <w:rFonts w:hint="eastAsia"/>
          <w:sz w:val="24"/>
        </w:rPr>
        <w:t>有</w:t>
      </w:r>
      <w:r w:rsidRPr="00CA3640">
        <w:rPr>
          <w:rFonts w:hint="eastAsia"/>
          <w:sz w:val="24"/>
        </w:rPr>
        <w:t>研究</w:t>
      </w:r>
      <w:r w:rsidR="00C77413">
        <w:rPr>
          <w:rFonts w:hint="eastAsia"/>
          <w:sz w:val="24"/>
        </w:rPr>
        <w:t>（</w:t>
      </w:r>
      <w:r w:rsidR="00037F53">
        <w:rPr>
          <w:rFonts w:hint="eastAsia"/>
          <w:sz w:val="24"/>
        </w:rPr>
        <w:t>边燕杰、张文宏，</w:t>
      </w:r>
      <w:r w:rsidR="00037F53">
        <w:rPr>
          <w:rFonts w:hint="eastAsia"/>
          <w:sz w:val="24"/>
        </w:rPr>
        <w:t>2001</w:t>
      </w:r>
      <w:r w:rsidR="00C77413">
        <w:rPr>
          <w:rFonts w:hint="eastAsia"/>
          <w:sz w:val="24"/>
        </w:rPr>
        <w:t>），</w:t>
      </w:r>
      <w:r w:rsidRPr="00CA3640">
        <w:rPr>
          <w:rFonts w:hint="eastAsia"/>
          <w:sz w:val="24"/>
        </w:rPr>
        <w:t>把上述八类合并为国有</w:t>
      </w:r>
      <w:r w:rsidR="00C77413">
        <w:rPr>
          <w:rFonts w:hint="eastAsia"/>
          <w:sz w:val="24"/>
        </w:rPr>
        <w:t>单位</w:t>
      </w:r>
      <w:r w:rsidR="002110FF">
        <w:rPr>
          <w:rFonts w:hint="eastAsia"/>
          <w:sz w:val="24"/>
        </w:rPr>
        <w:t>（体制内）</w:t>
      </w:r>
      <w:r w:rsidRPr="00CA3640">
        <w:rPr>
          <w:rFonts w:hint="eastAsia"/>
          <w:sz w:val="24"/>
        </w:rPr>
        <w:t>与私有</w:t>
      </w:r>
      <w:r w:rsidR="00C77413">
        <w:rPr>
          <w:rFonts w:hint="eastAsia"/>
          <w:sz w:val="24"/>
        </w:rPr>
        <w:t>单位</w:t>
      </w:r>
      <w:r w:rsidR="002110FF">
        <w:rPr>
          <w:rFonts w:hint="eastAsia"/>
          <w:sz w:val="24"/>
        </w:rPr>
        <w:t>（体制外）</w:t>
      </w:r>
      <w:r w:rsidRPr="00CA3640">
        <w:rPr>
          <w:rFonts w:hint="eastAsia"/>
          <w:sz w:val="24"/>
        </w:rPr>
        <w:t>两大类。具体的划分及频数分布如下表</w:t>
      </w:r>
      <w:r w:rsidR="00C77413">
        <w:rPr>
          <w:rFonts w:hint="eastAsia"/>
          <w:sz w:val="24"/>
        </w:rPr>
        <w:t>9</w:t>
      </w:r>
      <w:r w:rsidRPr="00CA3640">
        <w:rPr>
          <w:rFonts w:hint="eastAsia"/>
          <w:sz w:val="24"/>
        </w:rPr>
        <w:t>所示。</w:t>
      </w:r>
    </w:p>
    <w:p w:rsidR="00EB7B1F" w:rsidRPr="00631B0E" w:rsidRDefault="00EB7B1F" w:rsidP="00EB7B1F">
      <w:pPr>
        <w:jc w:val="center"/>
        <w:rPr>
          <w:rFonts w:ascii="Calibri" w:eastAsia="宋体" w:hAnsi="Calibri" w:cs="Times New Roman"/>
          <w:szCs w:val="21"/>
        </w:rPr>
      </w:pPr>
      <w:r w:rsidRPr="00631B0E">
        <w:rPr>
          <w:rFonts w:ascii="Calibri" w:eastAsia="宋体" w:hAnsi="Calibri" w:cs="Times New Roman" w:hint="eastAsia"/>
          <w:szCs w:val="21"/>
        </w:rPr>
        <w:t>表</w:t>
      </w:r>
      <w:r w:rsidR="00C77413">
        <w:rPr>
          <w:rFonts w:ascii="Calibri" w:eastAsia="宋体" w:hAnsi="Calibri" w:cs="Times New Roman" w:hint="eastAsia"/>
          <w:szCs w:val="21"/>
        </w:rPr>
        <w:t>9</w:t>
      </w:r>
      <w:r w:rsidRPr="00631B0E">
        <w:rPr>
          <w:rFonts w:ascii="Calibri" w:eastAsia="宋体" w:hAnsi="Calibri" w:cs="Times New Roman" w:hint="eastAsia"/>
          <w:szCs w:val="21"/>
        </w:rPr>
        <w:t xml:space="preserve"> </w:t>
      </w:r>
      <w:r w:rsidR="00C77413">
        <w:rPr>
          <w:rFonts w:ascii="Calibri" w:eastAsia="宋体" w:hAnsi="Calibri" w:cs="Times New Roman" w:hint="eastAsia"/>
          <w:szCs w:val="21"/>
        </w:rPr>
        <w:t>产权安排及工作单位类型的描述性统计</w:t>
      </w:r>
    </w:p>
    <w:tbl>
      <w:tblPr>
        <w:tblW w:w="4830" w:type="pct"/>
        <w:jc w:val="center"/>
        <w:tblBorders>
          <w:top w:val="single" w:sz="8" w:space="0" w:color="000000"/>
          <w:bottom w:val="single" w:sz="8" w:space="0" w:color="000000"/>
        </w:tblBorders>
        <w:tblLook w:val="0020"/>
      </w:tblPr>
      <w:tblGrid>
        <w:gridCol w:w="2476"/>
        <w:gridCol w:w="2448"/>
        <w:gridCol w:w="1846"/>
        <w:gridCol w:w="1462"/>
      </w:tblGrid>
      <w:tr w:rsidR="00EB7B1F" w:rsidRPr="00631B0E" w:rsidTr="00EB7B1F">
        <w:trPr>
          <w:trHeight w:val="312"/>
          <w:jc w:val="center"/>
        </w:trPr>
        <w:tc>
          <w:tcPr>
            <w:tcW w:w="1504" w:type="pct"/>
            <w:tcBorders>
              <w:top w:val="single" w:sz="4" w:space="0" w:color="auto"/>
            </w:tcBorders>
            <w:vAlign w:val="center"/>
          </w:tcPr>
          <w:p w:rsidR="00EB7B1F" w:rsidRPr="00C77413" w:rsidRDefault="00EB7B1F" w:rsidP="00EB7B1F">
            <w:pPr>
              <w:rPr>
                <w:rFonts w:ascii="Calibri" w:eastAsia="宋体" w:hAnsi="Calibri" w:cs="Times New Roman"/>
                <w:b/>
                <w:szCs w:val="21"/>
              </w:rPr>
            </w:pPr>
            <w:r w:rsidRPr="00C77413">
              <w:rPr>
                <w:rFonts w:ascii="Calibri" w:eastAsia="宋体" w:hAnsi="Calibri" w:cs="Times New Roman"/>
                <w:b/>
                <w:szCs w:val="21"/>
              </w:rPr>
              <w:t>产权类型</w:t>
            </w:r>
          </w:p>
        </w:tc>
        <w:tc>
          <w:tcPr>
            <w:tcW w:w="1487" w:type="pct"/>
            <w:tcBorders>
              <w:top w:val="single" w:sz="4" w:space="0" w:color="auto"/>
            </w:tcBorders>
            <w:vAlign w:val="center"/>
          </w:tcPr>
          <w:p w:rsidR="00EB7B1F" w:rsidRPr="00C77413" w:rsidRDefault="00EB7B1F" w:rsidP="00EB7B1F">
            <w:pPr>
              <w:rPr>
                <w:rFonts w:ascii="Calibri" w:eastAsia="宋体" w:hAnsi="Calibri" w:cs="Times New Roman"/>
                <w:b/>
                <w:szCs w:val="21"/>
              </w:rPr>
            </w:pPr>
            <w:r w:rsidRPr="00C77413">
              <w:rPr>
                <w:rFonts w:ascii="Calibri" w:eastAsia="宋体" w:hAnsi="Calibri" w:cs="Times New Roman"/>
                <w:b/>
                <w:szCs w:val="21"/>
              </w:rPr>
              <w:t>具体单位类型</w:t>
            </w:r>
          </w:p>
        </w:tc>
        <w:tc>
          <w:tcPr>
            <w:tcW w:w="1121" w:type="pct"/>
            <w:tcBorders>
              <w:top w:val="single" w:sz="4" w:space="0" w:color="auto"/>
            </w:tcBorders>
          </w:tcPr>
          <w:p w:rsidR="00EB7B1F" w:rsidRPr="00C77413" w:rsidRDefault="00EB7B1F" w:rsidP="00EB7B1F">
            <w:pPr>
              <w:rPr>
                <w:rFonts w:ascii="Calibri" w:eastAsia="宋体" w:hAnsi="Calibri" w:cs="Times New Roman"/>
                <w:b/>
                <w:szCs w:val="21"/>
              </w:rPr>
            </w:pPr>
            <w:r w:rsidRPr="00C77413">
              <w:rPr>
                <w:rFonts w:ascii="Calibri" w:eastAsia="宋体" w:hAnsi="Calibri" w:cs="Times New Roman"/>
                <w:b/>
                <w:szCs w:val="21"/>
              </w:rPr>
              <w:t>频数</w:t>
            </w:r>
          </w:p>
        </w:tc>
        <w:tc>
          <w:tcPr>
            <w:tcW w:w="888" w:type="pct"/>
            <w:tcBorders>
              <w:top w:val="single" w:sz="4" w:space="0" w:color="auto"/>
            </w:tcBorders>
          </w:tcPr>
          <w:p w:rsidR="00EB7B1F" w:rsidRPr="00C77413" w:rsidRDefault="00EB7B1F" w:rsidP="00EB7B1F">
            <w:pPr>
              <w:rPr>
                <w:rFonts w:ascii="Calibri" w:eastAsia="宋体" w:hAnsi="Calibri" w:cs="Times New Roman"/>
                <w:b/>
                <w:szCs w:val="21"/>
              </w:rPr>
            </w:pPr>
            <w:r w:rsidRPr="00C77413">
              <w:rPr>
                <w:rFonts w:ascii="Calibri" w:eastAsia="宋体" w:hAnsi="Calibri" w:cs="Times New Roman"/>
                <w:b/>
                <w:szCs w:val="21"/>
              </w:rPr>
              <w:t>百分比</w:t>
            </w:r>
          </w:p>
        </w:tc>
      </w:tr>
      <w:tr w:rsidR="00EB7B1F" w:rsidRPr="00631B0E" w:rsidTr="00EB7B1F">
        <w:trPr>
          <w:trHeight w:val="312"/>
          <w:jc w:val="center"/>
        </w:trPr>
        <w:tc>
          <w:tcPr>
            <w:tcW w:w="1504" w:type="pct"/>
            <w:vMerge w:val="restart"/>
            <w:tcBorders>
              <w:top w:val="single" w:sz="4" w:space="0" w:color="auto"/>
            </w:tcBorders>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国有单位</w:t>
            </w:r>
          </w:p>
        </w:tc>
        <w:tc>
          <w:tcPr>
            <w:tcW w:w="1487" w:type="pct"/>
            <w:tcBorders>
              <w:top w:val="single" w:sz="4" w:space="0" w:color="auto"/>
            </w:tcBorders>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党政机关</w:t>
            </w:r>
          </w:p>
        </w:tc>
        <w:tc>
          <w:tcPr>
            <w:tcW w:w="1121" w:type="pct"/>
            <w:tcBorders>
              <w:top w:val="single" w:sz="4" w:space="0" w:color="auto"/>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313</w:t>
            </w:r>
          </w:p>
        </w:tc>
        <w:tc>
          <w:tcPr>
            <w:tcW w:w="888" w:type="pct"/>
            <w:tcBorders>
              <w:top w:val="single" w:sz="4" w:space="0" w:color="auto"/>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4.73</w:t>
            </w:r>
          </w:p>
        </w:tc>
      </w:tr>
      <w:tr w:rsidR="00EB7B1F" w:rsidRPr="00631B0E" w:rsidTr="00EB7B1F">
        <w:trPr>
          <w:trHeight w:val="312"/>
          <w:jc w:val="center"/>
        </w:trPr>
        <w:tc>
          <w:tcPr>
            <w:tcW w:w="1504" w:type="pct"/>
            <w:vMerge/>
            <w:vAlign w:val="center"/>
          </w:tcPr>
          <w:p w:rsidR="00EB7B1F" w:rsidRPr="00631B0E" w:rsidRDefault="00EB7B1F" w:rsidP="00EB7B1F">
            <w:pPr>
              <w:rPr>
                <w:rFonts w:ascii="Calibri" w:eastAsia="宋体" w:hAnsi="Calibri" w:cs="Times New Roman"/>
                <w:szCs w:val="21"/>
              </w:rPr>
            </w:pPr>
          </w:p>
        </w:tc>
        <w:tc>
          <w:tcPr>
            <w:tcW w:w="1487" w:type="pct"/>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国有企业</w:t>
            </w:r>
          </w:p>
        </w:tc>
        <w:tc>
          <w:tcPr>
            <w:tcW w:w="1121"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2,624</w:t>
            </w:r>
          </w:p>
        </w:tc>
        <w:tc>
          <w:tcPr>
            <w:tcW w:w="888"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39.65</w:t>
            </w:r>
          </w:p>
        </w:tc>
      </w:tr>
      <w:tr w:rsidR="00EB7B1F" w:rsidRPr="00631B0E" w:rsidTr="00EB7B1F">
        <w:trPr>
          <w:trHeight w:val="312"/>
          <w:jc w:val="center"/>
        </w:trPr>
        <w:tc>
          <w:tcPr>
            <w:tcW w:w="1504" w:type="pct"/>
            <w:vMerge/>
            <w:vAlign w:val="center"/>
          </w:tcPr>
          <w:p w:rsidR="00EB7B1F" w:rsidRPr="00631B0E" w:rsidRDefault="00EB7B1F" w:rsidP="00EB7B1F">
            <w:pPr>
              <w:rPr>
                <w:rFonts w:ascii="Calibri" w:eastAsia="宋体" w:hAnsi="Calibri" w:cs="Times New Roman"/>
                <w:szCs w:val="21"/>
              </w:rPr>
            </w:pPr>
          </w:p>
        </w:tc>
        <w:tc>
          <w:tcPr>
            <w:tcW w:w="1487" w:type="pct"/>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国有事业</w:t>
            </w:r>
          </w:p>
        </w:tc>
        <w:tc>
          <w:tcPr>
            <w:tcW w:w="1121"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1,033</w:t>
            </w:r>
          </w:p>
        </w:tc>
        <w:tc>
          <w:tcPr>
            <w:tcW w:w="888"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15.61</w:t>
            </w:r>
          </w:p>
        </w:tc>
      </w:tr>
      <w:tr w:rsidR="00EB7B1F" w:rsidRPr="00631B0E" w:rsidTr="00EB7B1F">
        <w:trPr>
          <w:trHeight w:val="312"/>
          <w:jc w:val="center"/>
        </w:trPr>
        <w:tc>
          <w:tcPr>
            <w:tcW w:w="1504" w:type="pct"/>
            <w:vMerge/>
            <w:tcBorders>
              <w:bottom w:val="single" w:sz="4" w:space="0" w:color="000000"/>
            </w:tcBorders>
            <w:vAlign w:val="center"/>
          </w:tcPr>
          <w:p w:rsidR="00EB7B1F" w:rsidRPr="00631B0E" w:rsidRDefault="00EB7B1F" w:rsidP="00EB7B1F">
            <w:pPr>
              <w:rPr>
                <w:rFonts w:ascii="Calibri" w:eastAsia="宋体" w:hAnsi="Calibri" w:cs="Times New Roman"/>
                <w:szCs w:val="21"/>
              </w:rPr>
            </w:pPr>
          </w:p>
        </w:tc>
        <w:tc>
          <w:tcPr>
            <w:tcW w:w="1487" w:type="pct"/>
            <w:tcBorders>
              <w:bottom w:val="single" w:sz="4" w:space="0" w:color="000000"/>
            </w:tcBorders>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集体企业</w:t>
            </w:r>
          </w:p>
        </w:tc>
        <w:tc>
          <w:tcPr>
            <w:tcW w:w="1121" w:type="pct"/>
            <w:tcBorders>
              <w:bottom w:val="single" w:sz="4" w:space="0" w:color="000000"/>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439</w:t>
            </w:r>
          </w:p>
        </w:tc>
        <w:tc>
          <w:tcPr>
            <w:tcW w:w="888" w:type="pct"/>
            <w:tcBorders>
              <w:bottom w:val="single" w:sz="4" w:space="0" w:color="000000"/>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6.63</w:t>
            </w:r>
          </w:p>
        </w:tc>
      </w:tr>
      <w:tr w:rsidR="00EB7B1F" w:rsidRPr="00631B0E" w:rsidTr="00EB7B1F">
        <w:trPr>
          <w:trHeight w:val="312"/>
          <w:jc w:val="center"/>
        </w:trPr>
        <w:tc>
          <w:tcPr>
            <w:tcW w:w="1504" w:type="pct"/>
            <w:vMerge w:val="restart"/>
            <w:tcBorders>
              <w:top w:val="single" w:sz="4" w:space="0" w:color="auto"/>
            </w:tcBorders>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私有单位</w:t>
            </w:r>
          </w:p>
        </w:tc>
        <w:tc>
          <w:tcPr>
            <w:tcW w:w="1487" w:type="pct"/>
            <w:tcBorders>
              <w:top w:val="single" w:sz="4" w:space="0" w:color="auto"/>
            </w:tcBorders>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个体经营</w:t>
            </w:r>
          </w:p>
        </w:tc>
        <w:tc>
          <w:tcPr>
            <w:tcW w:w="1121" w:type="pct"/>
            <w:tcBorders>
              <w:top w:val="single" w:sz="4" w:space="0" w:color="auto"/>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379</w:t>
            </w:r>
          </w:p>
        </w:tc>
        <w:tc>
          <w:tcPr>
            <w:tcW w:w="888" w:type="pct"/>
            <w:tcBorders>
              <w:top w:val="single" w:sz="4" w:space="0" w:color="auto"/>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5.73</w:t>
            </w:r>
          </w:p>
        </w:tc>
      </w:tr>
      <w:tr w:rsidR="00EB7B1F" w:rsidRPr="00631B0E" w:rsidTr="00EB7B1F">
        <w:trPr>
          <w:trHeight w:val="312"/>
          <w:jc w:val="center"/>
        </w:trPr>
        <w:tc>
          <w:tcPr>
            <w:tcW w:w="1504" w:type="pct"/>
            <w:vMerge/>
            <w:vAlign w:val="center"/>
          </w:tcPr>
          <w:p w:rsidR="00EB7B1F" w:rsidRPr="00631B0E" w:rsidRDefault="00EB7B1F" w:rsidP="00EB7B1F">
            <w:pPr>
              <w:rPr>
                <w:rFonts w:ascii="Calibri" w:eastAsia="宋体" w:hAnsi="Calibri" w:cs="Times New Roman"/>
                <w:szCs w:val="21"/>
              </w:rPr>
            </w:pPr>
          </w:p>
        </w:tc>
        <w:tc>
          <w:tcPr>
            <w:tcW w:w="1487" w:type="pct"/>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私营企业</w:t>
            </w:r>
          </w:p>
        </w:tc>
        <w:tc>
          <w:tcPr>
            <w:tcW w:w="1121"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1,145</w:t>
            </w:r>
          </w:p>
        </w:tc>
        <w:tc>
          <w:tcPr>
            <w:tcW w:w="888"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17.30</w:t>
            </w:r>
          </w:p>
        </w:tc>
      </w:tr>
      <w:tr w:rsidR="00EB7B1F" w:rsidRPr="00631B0E" w:rsidTr="00EB7B1F">
        <w:trPr>
          <w:trHeight w:val="312"/>
          <w:jc w:val="center"/>
        </w:trPr>
        <w:tc>
          <w:tcPr>
            <w:tcW w:w="1504" w:type="pct"/>
            <w:vMerge/>
            <w:vAlign w:val="center"/>
          </w:tcPr>
          <w:p w:rsidR="00EB7B1F" w:rsidRPr="00631B0E" w:rsidRDefault="00EB7B1F" w:rsidP="00EB7B1F">
            <w:pPr>
              <w:rPr>
                <w:rFonts w:ascii="Calibri" w:eastAsia="宋体" w:hAnsi="Calibri" w:cs="Times New Roman"/>
                <w:szCs w:val="21"/>
              </w:rPr>
            </w:pPr>
          </w:p>
        </w:tc>
        <w:tc>
          <w:tcPr>
            <w:tcW w:w="1487" w:type="pct"/>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外资</w:t>
            </w:r>
            <w:r w:rsidRPr="00631B0E">
              <w:rPr>
                <w:rFonts w:ascii="Calibri" w:eastAsia="宋体" w:hAnsi="Calibri" w:cs="Times New Roman" w:hint="eastAsia"/>
                <w:szCs w:val="21"/>
              </w:rPr>
              <w:t>/</w:t>
            </w:r>
            <w:r w:rsidRPr="00631B0E">
              <w:rPr>
                <w:rFonts w:ascii="Calibri" w:eastAsia="宋体" w:hAnsi="Calibri" w:cs="Times New Roman"/>
                <w:szCs w:val="21"/>
              </w:rPr>
              <w:t>合资企业</w:t>
            </w:r>
          </w:p>
        </w:tc>
        <w:tc>
          <w:tcPr>
            <w:tcW w:w="1121"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335</w:t>
            </w:r>
          </w:p>
        </w:tc>
        <w:tc>
          <w:tcPr>
            <w:tcW w:w="888" w:type="pct"/>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5.06</w:t>
            </w:r>
          </w:p>
        </w:tc>
      </w:tr>
      <w:tr w:rsidR="00EB7B1F" w:rsidRPr="00631B0E" w:rsidTr="00EB7B1F">
        <w:trPr>
          <w:trHeight w:val="312"/>
          <w:jc w:val="center"/>
        </w:trPr>
        <w:tc>
          <w:tcPr>
            <w:tcW w:w="1504" w:type="pct"/>
            <w:vMerge/>
            <w:tcBorders>
              <w:bottom w:val="single" w:sz="4" w:space="0" w:color="000000"/>
            </w:tcBorders>
            <w:vAlign w:val="center"/>
          </w:tcPr>
          <w:p w:rsidR="00EB7B1F" w:rsidRPr="00631B0E" w:rsidRDefault="00EB7B1F" w:rsidP="00EB7B1F">
            <w:pPr>
              <w:rPr>
                <w:rFonts w:ascii="Calibri" w:eastAsia="宋体" w:hAnsi="Calibri" w:cs="Times New Roman"/>
                <w:szCs w:val="21"/>
              </w:rPr>
            </w:pPr>
          </w:p>
        </w:tc>
        <w:tc>
          <w:tcPr>
            <w:tcW w:w="1487" w:type="pct"/>
            <w:tcBorders>
              <w:bottom w:val="single" w:sz="4" w:space="0" w:color="000000"/>
            </w:tcBorders>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股份制企业</w:t>
            </w:r>
          </w:p>
        </w:tc>
        <w:tc>
          <w:tcPr>
            <w:tcW w:w="1121" w:type="pct"/>
            <w:tcBorders>
              <w:bottom w:val="single" w:sz="4" w:space="0" w:color="000000"/>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212</w:t>
            </w:r>
          </w:p>
        </w:tc>
        <w:tc>
          <w:tcPr>
            <w:tcW w:w="888" w:type="pct"/>
            <w:tcBorders>
              <w:bottom w:val="single" w:sz="4" w:space="0" w:color="000000"/>
            </w:tcBorders>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3.20</w:t>
            </w:r>
          </w:p>
        </w:tc>
      </w:tr>
      <w:tr w:rsidR="00EB7B1F" w:rsidRPr="00631B0E" w:rsidTr="00EB7B1F">
        <w:trPr>
          <w:trHeight w:val="312"/>
          <w:jc w:val="center"/>
        </w:trPr>
        <w:tc>
          <w:tcPr>
            <w:tcW w:w="1504" w:type="pct"/>
            <w:tcBorders>
              <w:bottom w:val="single" w:sz="4" w:space="0" w:color="auto"/>
            </w:tcBorders>
            <w:vAlign w:val="center"/>
          </w:tcPr>
          <w:p w:rsidR="00EB7B1F" w:rsidRPr="00631B0E" w:rsidRDefault="00EB7B1F" w:rsidP="00EB7B1F">
            <w:pPr>
              <w:rPr>
                <w:rFonts w:ascii="Calibri" w:eastAsia="宋体" w:hAnsi="Calibri" w:cs="Times New Roman"/>
                <w:szCs w:val="21"/>
              </w:rPr>
            </w:pPr>
            <w:r w:rsidRPr="00631B0E">
              <w:rPr>
                <w:rFonts w:ascii="Calibri" w:eastAsia="宋体" w:hAnsi="Calibri" w:cs="Times New Roman"/>
                <w:szCs w:val="21"/>
              </w:rPr>
              <w:t>缺失</w:t>
            </w:r>
            <w:r>
              <w:rPr>
                <w:rFonts w:ascii="Calibri" w:eastAsia="宋体" w:hAnsi="Calibri" w:cs="Times New Roman" w:hint="eastAsia"/>
                <w:szCs w:val="21"/>
              </w:rPr>
              <w:t>/</w:t>
            </w:r>
            <w:r>
              <w:rPr>
                <w:rFonts w:ascii="Calibri" w:eastAsia="宋体" w:hAnsi="Calibri" w:cs="Times New Roman" w:hint="eastAsia"/>
                <w:szCs w:val="21"/>
              </w:rPr>
              <w:t>不清楚</w:t>
            </w:r>
          </w:p>
        </w:tc>
        <w:tc>
          <w:tcPr>
            <w:tcW w:w="1487" w:type="pct"/>
            <w:tcBorders>
              <w:bottom w:val="single" w:sz="4" w:space="0" w:color="auto"/>
            </w:tcBorders>
            <w:vAlign w:val="center"/>
          </w:tcPr>
          <w:p w:rsidR="00EB7B1F" w:rsidRPr="00631B0E" w:rsidRDefault="00EB7B1F" w:rsidP="00EB7B1F">
            <w:pPr>
              <w:rPr>
                <w:rFonts w:ascii="Calibri" w:eastAsia="宋体" w:hAnsi="Calibri" w:cs="Times New Roman"/>
                <w:szCs w:val="21"/>
              </w:rPr>
            </w:pPr>
          </w:p>
        </w:tc>
        <w:tc>
          <w:tcPr>
            <w:tcW w:w="1121" w:type="pct"/>
            <w:tcBorders>
              <w:bottom w:val="single" w:sz="4" w:space="0" w:color="auto"/>
            </w:tcBorders>
            <w:vAlign w:val="center"/>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138</w:t>
            </w:r>
          </w:p>
        </w:tc>
        <w:tc>
          <w:tcPr>
            <w:tcW w:w="888" w:type="pct"/>
            <w:tcBorders>
              <w:bottom w:val="single" w:sz="4" w:space="0" w:color="auto"/>
            </w:tcBorders>
            <w:vAlign w:val="center"/>
          </w:tcPr>
          <w:p w:rsidR="00EB7B1F" w:rsidRPr="00631B0E" w:rsidRDefault="00EB7B1F" w:rsidP="00EB7B1F">
            <w:pPr>
              <w:rPr>
                <w:rFonts w:ascii="Times New Roman" w:eastAsia="宋体" w:hAnsi="Times New Roman" w:cs="Times New Roman"/>
                <w:szCs w:val="21"/>
              </w:rPr>
            </w:pPr>
            <w:r w:rsidRPr="00631B0E">
              <w:rPr>
                <w:rFonts w:ascii="Times New Roman" w:eastAsia="宋体" w:hAnsi="Times New Roman" w:cs="Times New Roman"/>
                <w:szCs w:val="21"/>
              </w:rPr>
              <w:t>2.09</w:t>
            </w:r>
          </w:p>
        </w:tc>
      </w:tr>
      <w:tr w:rsidR="00EB7B1F" w:rsidRPr="00631B0E" w:rsidTr="00EB7B1F">
        <w:trPr>
          <w:trHeight w:val="312"/>
          <w:jc w:val="center"/>
        </w:trPr>
        <w:tc>
          <w:tcPr>
            <w:tcW w:w="1504" w:type="pct"/>
            <w:tcBorders>
              <w:top w:val="single" w:sz="4" w:space="0" w:color="auto"/>
              <w:bottom w:val="single" w:sz="4" w:space="0" w:color="000000"/>
            </w:tcBorders>
            <w:vAlign w:val="center"/>
          </w:tcPr>
          <w:p w:rsidR="00EB7B1F" w:rsidRPr="00C77413" w:rsidRDefault="00EB7B1F" w:rsidP="00EB7B1F">
            <w:pPr>
              <w:rPr>
                <w:rFonts w:ascii="Calibri" w:eastAsia="宋体" w:hAnsi="Calibri" w:cs="Times New Roman"/>
                <w:b/>
                <w:szCs w:val="21"/>
              </w:rPr>
            </w:pPr>
            <w:r w:rsidRPr="00C77413">
              <w:rPr>
                <w:rFonts w:ascii="Calibri" w:eastAsia="宋体" w:hAnsi="Calibri" w:cs="Times New Roman"/>
                <w:b/>
                <w:szCs w:val="21"/>
              </w:rPr>
              <w:t>总计</w:t>
            </w:r>
          </w:p>
        </w:tc>
        <w:tc>
          <w:tcPr>
            <w:tcW w:w="1487" w:type="pct"/>
            <w:tcBorders>
              <w:top w:val="single" w:sz="4" w:space="0" w:color="auto"/>
              <w:bottom w:val="single" w:sz="4" w:space="0" w:color="000000"/>
            </w:tcBorders>
            <w:vAlign w:val="center"/>
          </w:tcPr>
          <w:p w:rsidR="00EB7B1F" w:rsidRPr="00C77413" w:rsidRDefault="00EB7B1F" w:rsidP="00EB7B1F">
            <w:pPr>
              <w:rPr>
                <w:rFonts w:ascii="Calibri" w:eastAsia="宋体" w:hAnsi="Calibri" w:cs="Times New Roman"/>
                <w:b/>
                <w:szCs w:val="21"/>
              </w:rPr>
            </w:pPr>
          </w:p>
        </w:tc>
        <w:tc>
          <w:tcPr>
            <w:tcW w:w="1121" w:type="pct"/>
            <w:tcBorders>
              <w:top w:val="single" w:sz="4" w:space="0" w:color="auto"/>
              <w:bottom w:val="single" w:sz="4" w:space="0" w:color="000000"/>
            </w:tcBorders>
            <w:vAlign w:val="center"/>
          </w:tcPr>
          <w:p w:rsidR="00EB7B1F" w:rsidRPr="00C77413" w:rsidRDefault="00EB7B1F" w:rsidP="00EB7B1F">
            <w:pPr>
              <w:rPr>
                <w:rFonts w:ascii="Times New Roman" w:eastAsia="宋体" w:hAnsi="Times New Roman" w:cs="Times New Roman"/>
                <w:b/>
                <w:szCs w:val="21"/>
              </w:rPr>
            </w:pPr>
            <w:r w:rsidRPr="00C77413">
              <w:rPr>
                <w:rFonts w:ascii="Times New Roman" w:eastAsia="宋体" w:hAnsi="Times New Roman" w:cs="Times New Roman" w:hint="eastAsia"/>
                <w:b/>
                <w:szCs w:val="21"/>
              </w:rPr>
              <w:t>6618</w:t>
            </w:r>
          </w:p>
        </w:tc>
        <w:tc>
          <w:tcPr>
            <w:tcW w:w="888" w:type="pct"/>
            <w:tcBorders>
              <w:top w:val="single" w:sz="4" w:space="0" w:color="auto"/>
              <w:bottom w:val="single" w:sz="4" w:space="0" w:color="000000"/>
            </w:tcBorders>
            <w:vAlign w:val="center"/>
          </w:tcPr>
          <w:p w:rsidR="00EB7B1F" w:rsidRPr="00C77413" w:rsidRDefault="00EB7B1F" w:rsidP="00EB7B1F">
            <w:pPr>
              <w:rPr>
                <w:rFonts w:ascii="Times New Roman" w:eastAsia="宋体" w:hAnsi="Times New Roman" w:cs="Times New Roman"/>
                <w:b/>
                <w:szCs w:val="21"/>
              </w:rPr>
            </w:pPr>
            <w:r w:rsidRPr="00C77413">
              <w:rPr>
                <w:rFonts w:ascii="Times New Roman" w:eastAsia="宋体" w:hAnsi="Times New Roman" w:cs="Times New Roman" w:hint="eastAsia"/>
                <w:b/>
                <w:szCs w:val="21"/>
              </w:rPr>
              <w:t>100</w:t>
            </w:r>
          </w:p>
        </w:tc>
      </w:tr>
    </w:tbl>
    <w:p w:rsidR="0011083A" w:rsidRPr="0011083A" w:rsidRDefault="00DD7274" w:rsidP="0011083A">
      <w:pPr>
        <w:spacing w:line="360" w:lineRule="auto"/>
        <w:ind w:firstLineChars="200" w:firstLine="480"/>
        <w:rPr>
          <w:sz w:val="24"/>
          <w:szCs w:val="24"/>
        </w:rPr>
      </w:pPr>
      <w:r>
        <w:rPr>
          <w:rFonts w:hint="eastAsia"/>
          <w:sz w:val="24"/>
        </w:rPr>
        <w:t>其他</w:t>
      </w:r>
      <w:r w:rsidR="00096D1D">
        <w:rPr>
          <w:rFonts w:hint="eastAsia"/>
          <w:sz w:val="24"/>
        </w:rPr>
        <w:t>三个核心变量（</w:t>
      </w:r>
      <w:r w:rsidR="00DD2EEA">
        <w:rPr>
          <w:rFonts w:hint="eastAsia"/>
          <w:sz w:val="24"/>
        </w:rPr>
        <w:t>学历匹配</w:t>
      </w:r>
      <w:r w:rsidR="00096D1D">
        <w:rPr>
          <w:rFonts w:hint="eastAsia"/>
          <w:sz w:val="24"/>
        </w:rPr>
        <w:t>、</w:t>
      </w:r>
      <w:r w:rsidR="00DD2EEA">
        <w:rPr>
          <w:rFonts w:hint="eastAsia"/>
          <w:sz w:val="24"/>
        </w:rPr>
        <w:t>网络使用、网络资源</w:t>
      </w:r>
      <w:r w:rsidR="00096D1D">
        <w:rPr>
          <w:rFonts w:hint="eastAsia"/>
          <w:sz w:val="24"/>
        </w:rPr>
        <w:t>）</w:t>
      </w:r>
      <w:r w:rsidR="00DD2EEA">
        <w:rPr>
          <w:rFonts w:hint="eastAsia"/>
          <w:sz w:val="24"/>
        </w:rPr>
        <w:t>的操作化过程同上，</w:t>
      </w:r>
      <w:r w:rsidR="0011083A">
        <w:rPr>
          <w:rFonts w:hint="eastAsia"/>
          <w:sz w:val="24"/>
        </w:rPr>
        <w:t>这里不再赘述</w:t>
      </w:r>
      <w:r w:rsidR="0011083A">
        <w:rPr>
          <w:rFonts w:hint="eastAsia"/>
          <w:sz w:val="24"/>
          <w:lang w:val="en-AU"/>
        </w:rPr>
        <w:t>，</w:t>
      </w:r>
      <w:r w:rsidR="00BA74C2">
        <w:rPr>
          <w:rFonts w:hint="eastAsia"/>
          <w:sz w:val="24"/>
        </w:rPr>
        <w:t>具体分布如</w:t>
      </w:r>
      <w:r w:rsidR="00EB7B1F" w:rsidRPr="00427182">
        <w:rPr>
          <w:rFonts w:hint="eastAsia"/>
          <w:sz w:val="24"/>
        </w:rPr>
        <w:t>表</w:t>
      </w:r>
      <w:r w:rsidR="00DD2EEA">
        <w:rPr>
          <w:rFonts w:hint="eastAsia"/>
          <w:sz w:val="24"/>
        </w:rPr>
        <w:t>10</w:t>
      </w:r>
      <w:r w:rsidR="00EB7B1F" w:rsidRPr="00427182">
        <w:rPr>
          <w:rFonts w:hint="eastAsia"/>
          <w:sz w:val="24"/>
        </w:rPr>
        <w:t>所示。</w:t>
      </w:r>
      <w:r w:rsidR="0011083A">
        <w:rPr>
          <w:rFonts w:hint="eastAsia"/>
          <w:sz w:val="24"/>
          <w:szCs w:val="24"/>
        </w:rPr>
        <w:t>由</w:t>
      </w:r>
      <w:r w:rsidR="0011083A" w:rsidRPr="00B92733">
        <w:rPr>
          <w:rFonts w:hint="eastAsia"/>
          <w:sz w:val="24"/>
          <w:szCs w:val="24"/>
        </w:rPr>
        <w:t>表</w:t>
      </w:r>
      <w:r w:rsidR="0011083A">
        <w:rPr>
          <w:rFonts w:hint="eastAsia"/>
          <w:sz w:val="24"/>
          <w:szCs w:val="24"/>
        </w:rPr>
        <w:t>10</w:t>
      </w:r>
      <w:r w:rsidR="0011083A" w:rsidRPr="00B92733">
        <w:rPr>
          <w:rFonts w:hint="eastAsia"/>
          <w:sz w:val="24"/>
          <w:szCs w:val="24"/>
        </w:rPr>
        <w:t>可见，在学历匹配方面，体制内外占绝大多数的都是匹配一致和职位无明确要求的情况</w:t>
      </w:r>
      <w:r w:rsidR="002110FF">
        <w:rPr>
          <w:rFonts w:hint="eastAsia"/>
          <w:sz w:val="24"/>
          <w:szCs w:val="24"/>
        </w:rPr>
        <w:t>，</w:t>
      </w:r>
      <w:r w:rsidR="0011083A" w:rsidRPr="00B92733">
        <w:rPr>
          <w:rFonts w:hint="eastAsia"/>
          <w:sz w:val="24"/>
          <w:szCs w:val="24"/>
        </w:rPr>
        <w:t>高才低就在私有单位和国有单位的比例基本一致，分别占</w:t>
      </w:r>
      <w:r w:rsidR="0011083A" w:rsidRPr="00B92733">
        <w:rPr>
          <w:rFonts w:hint="eastAsia"/>
          <w:sz w:val="24"/>
          <w:szCs w:val="24"/>
        </w:rPr>
        <w:t>13.69%</w:t>
      </w:r>
      <w:r w:rsidR="0011083A" w:rsidRPr="00B92733">
        <w:rPr>
          <w:rFonts w:hint="eastAsia"/>
          <w:sz w:val="24"/>
          <w:szCs w:val="24"/>
        </w:rPr>
        <w:t>和</w:t>
      </w:r>
      <w:r w:rsidR="0011083A" w:rsidRPr="00B92733">
        <w:rPr>
          <w:rFonts w:hint="eastAsia"/>
          <w:sz w:val="24"/>
          <w:szCs w:val="24"/>
        </w:rPr>
        <w:t>13.42%</w:t>
      </w:r>
      <w:r w:rsidR="002110FF">
        <w:rPr>
          <w:rFonts w:hint="eastAsia"/>
          <w:sz w:val="24"/>
          <w:szCs w:val="24"/>
        </w:rPr>
        <w:t>，</w:t>
      </w:r>
      <w:proofErr w:type="gramStart"/>
      <w:r w:rsidR="0011083A" w:rsidRPr="00B92733">
        <w:rPr>
          <w:rFonts w:hint="eastAsia"/>
          <w:sz w:val="24"/>
          <w:szCs w:val="24"/>
        </w:rPr>
        <w:t>低</w:t>
      </w:r>
      <w:r w:rsidR="0011083A">
        <w:rPr>
          <w:rFonts w:hint="eastAsia"/>
          <w:sz w:val="24"/>
          <w:szCs w:val="24"/>
        </w:rPr>
        <w:t>才高就</w:t>
      </w:r>
      <w:proofErr w:type="gramEnd"/>
      <w:r w:rsidR="002110FF">
        <w:rPr>
          <w:rFonts w:hint="eastAsia"/>
          <w:sz w:val="24"/>
          <w:szCs w:val="24"/>
        </w:rPr>
        <w:t>在</w:t>
      </w:r>
      <w:r w:rsidR="0011083A">
        <w:rPr>
          <w:rFonts w:hint="eastAsia"/>
          <w:sz w:val="24"/>
          <w:szCs w:val="24"/>
        </w:rPr>
        <w:t>私有单位</w:t>
      </w:r>
      <w:r w:rsidR="002110FF">
        <w:rPr>
          <w:rFonts w:hint="eastAsia"/>
          <w:sz w:val="24"/>
          <w:szCs w:val="24"/>
        </w:rPr>
        <w:t>中的</w:t>
      </w:r>
      <w:r w:rsidR="0011083A" w:rsidRPr="00B92733">
        <w:rPr>
          <w:rFonts w:hint="eastAsia"/>
          <w:sz w:val="24"/>
          <w:szCs w:val="24"/>
        </w:rPr>
        <w:t>比例为</w:t>
      </w:r>
      <w:r w:rsidR="0011083A" w:rsidRPr="00B92733">
        <w:rPr>
          <w:rFonts w:hint="eastAsia"/>
          <w:sz w:val="24"/>
          <w:szCs w:val="24"/>
        </w:rPr>
        <w:t>3.49%</w:t>
      </w:r>
      <w:r w:rsidR="00702989">
        <w:rPr>
          <w:rFonts w:hint="eastAsia"/>
          <w:sz w:val="24"/>
          <w:szCs w:val="24"/>
        </w:rPr>
        <w:t>，而</w:t>
      </w:r>
      <w:r w:rsidR="0011083A" w:rsidRPr="00B92733">
        <w:rPr>
          <w:rFonts w:hint="eastAsia"/>
          <w:sz w:val="24"/>
          <w:szCs w:val="24"/>
        </w:rPr>
        <w:t>在国有单位中的比例</w:t>
      </w:r>
      <w:r w:rsidR="00702989">
        <w:rPr>
          <w:rFonts w:hint="eastAsia"/>
          <w:sz w:val="24"/>
          <w:szCs w:val="24"/>
        </w:rPr>
        <w:t>为</w:t>
      </w:r>
      <w:r w:rsidR="0011083A" w:rsidRPr="00B92733">
        <w:rPr>
          <w:rFonts w:hint="eastAsia"/>
          <w:sz w:val="24"/>
          <w:szCs w:val="24"/>
        </w:rPr>
        <w:t>1.82%</w:t>
      </w:r>
      <w:r w:rsidR="0011083A" w:rsidRPr="00B92733">
        <w:rPr>
          <w:rFonts w:hint="eastAsia"/>
          <w:sz w:val="24"/>
          <w:szCs w:val="24"/>
        </w:rPr>
        <w:t>。</w:t>
      </w:r>
      <w:r w:rsidR="002110FF">
        <w:rPr>
          <w:rFonts w:hint="eastAsia"/>
          <w:sz w:val="24"/>
          <w:szCs w:val="24"/>
        </w:rPr>
        <w:t>其次，</w:t>
      </w:r>
      <w:r w:rsidR="0011083A" w:rsidRPr="00B92733">
        <w:rPr>
          <w:rFonts w:hint="eastAsia"/>
          <w:sz w:val="24"/>
          <w:szCs w:val="24"/>
        </w:rPr>
        <w:t>在</w:t>
      </w:r>
      <w:r w:rsidR="0011083A">
        <w:rPr>
          <w:rFonts w:hint="eastAsia"/>
          <w:sz w:val="24"/>
          <w:szCs w:val="24"/>
        </w:rPr>
        <w:t>网络使用</w:t>
      </w:r>
      <w:r w:rsidR="0011083A" w:rsidRPr="00B92733">
        <w:rPr>
          <w:rFonts w:hint="eastAsia"/>
          <w:sz w:val="24"/>
          <w:szCs w:val="24"/>
        </w:rPr>
        <w:t>方面，</w:t>
      </w:r>
      <w:r w:rsidR="0011083A">
        <w:rPr>
          <w:rFonts w:hint="eastAsia"/>
          <w:sz w:val="24"/>
          <w:szCs w:val="24"/>
        </w:rPr>
        <w:t>私有单位使用了网络的比例为</w:t>
      </w:r>
      <w:r w:rsidR="0011083A">
        <w:rPr>
          <w:rFonts w:hint="eastAsia"/>
          <w:sz w:val="24"/>
          <w:szCs w:val="24"/>
        </w:rPr>
        <w:t>79.80%</w:t>
      </w:r>
      <w:r w:rsidR="0011083A">
        <w:rPr>
          <w:rFonts w:hint="eastAsia"/>
          <w:sz w:val="24"/>
          <w:szCs w:val="24"/>
        </w:rPr>
        <w:t>，而国有单位中这一比例仅为</w:t>
      </w:r>
      <w:r w:rsidR="0011083A">
        <w:rPr>
          <w:rFonts w:hint="eastAsia"/>
          <w:sz w:val="24"/>
          <w:szCs w:val="24"/>
        </w:rPr>
        <w:t>61.79%</w:t>
      </w:r>
      <w:r w:rsidR="0011083A">
        <w:rPr>
          <w:rFonts w:hint="eastAsia"/>
          <w:sz w:val="24"/>
          <w:szCs w:val="24"/>
        </w:rPr>
        <w:t>。</w:t>
      </w:r>
      <w:r w:rsidR="00715B7F">
        <w:rPr>
          <w:rFonts w:hint="eastAsia"/>
          <w:sz w:val="24"/>
          <w:szCs w:val="24"/>
        </w:rPr>
        <w:t>最后是网络</w:t>
      </w:r>
      <w:r w:rsidR="000B645A">
        <w:rPr>
          <w:rFonts w:hint="eastAsia"/>
          <w:sz w:val="24"/>
          <w:szCs w:val="24"/>
        </w:rPr>
        <w:t>所提供的</w:t>
      </w:r>
      <w:r w:rsidR="0011083A" w:rsidRPr="0011083A">
        <w:rPr>
          <w:rFonts w:hint="eastAsia"/>
          <w:sz w:val="24"/>
          <w:szCs w:val="24"/>
        </w:rPr>
        <w:t>资源</w:t>
      </w:r>
      <w:r w:rsidR="0011083A">
        <w:rPr>
          <w:rFonts w:hint="eastAsia"/>
          <w:sz w:val="24"/>
          <w:szCs w:val="24"/>
        </w:rPr>
        <w:t>，</w:t>
      </w:r>
      <w:r w:rsidR="00F104C6">
        <w:rPr>
          <w:rFonts w:hint="eastAsia"/>
          <w:sz w:val="24"/>
          <w:szCs w:val="24"/>
        </w:rPr>
        <w:t>在体制内外存在差异，但是在</w:t>
      </w:r>
      <w:r w:rsidR="0011083A" w:rsidRPr="0011083A">
        <w:rPr>
          <w:rFonts w:hint="eastAsia"/>
          <w:sz w:val="24"/>
          <w:szCs w:val="24"/>
        </w:rPr>
        <w:t>剔除未用关系</w:t>
      </w:r>
      <w:r w:rsidR="00F104C6">
        <w:rPr>
          <w:rFonts w:hint="eastAsia"/>
          <w:sz w:val="24"/>
          <w:szCs w:val="24"/>
        </w:rPr>
        <w:t>的</w:t>
      </w:r>
      <w:r w:rsidR="00715B7F">
        <w:rPr>
          <w:rFonts w:hint="eastAsia"/>
          <w:sz w:val="24"/>
          <w:szCs w:val="24"/>
        </w:rPr>
        <w:t>样本</w:t>
      </w:r>
      <w:r w:rsidR="0011083A" w:rsidRPr="0011083A">
        <w:rPr>
          <w:rFonts w:hint="eastAsia"/>
          <w:sz w:val="24"/>
          <w:szCs w:val="24"/>
        </w:rPr>
        <w:t>后，体制内外</w:t>
      </w:r>
      <w:r w:rsidR="00715B7F">
        <w:rPr>
          <w:rFonts w:hint="eastAsia"/>
          <w:sz w:val="24"/>
          <w:szCs w:val="24"/>
        </w:rPr>
        <w:t>的分布</w:t>
      </w:r>
      <w:r w:rsidR="0011083A" w:rsidRPr="0011083A">
        <w:rPr>
          <w:rFonts w:hint="eastAsia"/>
          <w:sz w:val="24"/>
          <w:szCs w:val="24"/>
        </w:rPr>
        <w:t>基本一致，私有单位仅获取了信息资源的比例略高于国有单位，但是在人情资源方面二者完全一致。</w:t>
      </w:r>
    </w:p>
    <w:p w:rsidR="00EB7B1F" w:rsidRDefault="00EB7B1F" w:rsidP="00EB7B1F">
      <w:pPr>
        <w:ind w:firstLineChars="200" w:firstLine="420"/>
        <w:jc w:val="center"/>
        <w:rPr>
          <w:rFonts w:ascii="Times New Roman" w:eastAsia="宋体" w:hAnsi="Times New Roman" w:cs="Times New Roman"/>
          <w:szCs w:val="21"/>
        </w:rPr>
      </w:pPr>
      <w:r w:rsidRPr="00631B0E">
        <w:rPr>
          <w:rFonts w:ascii="Times New Roman" w:eastAsia="宋体" w:hAnsi="Times New Roman" w:cs="Times New Roman"/>
          <w:szCs w:val="21"/>
        </w:rPr>
        <w:t>表</w:t>
      </w:r>
      <w:r w:rsidR="00DD2EEA">
        <w:rPr>
          <w:rFonts w:ascii="Times New Roman" w:eastAsia="宋体" w:hAnsi="Times New Roman" w:cs="Times New Roman" w:hint="eastAsia"/>
          <w:szCs w:val="21"/>
        </w:rPr>
        <w:t>10</w:t>
      </w:r>
      <w:r w:rsidRPr="00631B0E">
        <w:rPr>
          <w:rFonts w:ascii="Times New Roman" w:eastAsia="宋体" w:hAnsi="Times New Roman" w:cs="Times New Roman"/>
          <w:szCs w:val="21"/>
        </w:rPr>
        <w:t xml:space="preserve">  </w:t>
      </w:r>
      <w:r w:rsidRPr="00631B0E">
        <w:rPr>
          <w:rFonts w:ascii="Times New Roman" w:eastAsia="宋体" w:hAnsi="Times New Roman" w:cs="Times New Roman"/>
          <w:szCs w:val="21"/>
        </w:rPr>
        <w:t>三个核心变量</w:t>
      </w:r>
      <w:r w:rsidR="00EC3396">
        <w:rPr>
          <w:rFonts w:ascii="Times New Roman" w:eastAsia="宋体" w:hAnsi="Times New Roman" w:cs="Times New Roman"/>
          <w:szCs w:val="21"/>
        </w:rPr>
        <w:t>与单位类型变量</w:t>
      </w:r>
      <w:r w:rsidRPr="00631B0E">
        <w:rPr>
          <w:rFonts w:ascii="Times New Roman" w:eastAsia="宋体" w:hAnsi="Times New Roman" w:cs="Times New Roman"/>
          <w:szCs w:val="21"/>
        </w:rPr>
        <w:t>的</w:t>
      </w:r>
      <w:r w:rsidR="00EC3396">
        <w:rPr>
          <w:rFonts w:ascii="Times New Roman" w:eastAsia="宋体" w:hAnsi="Times New Roman" w:cs="Times New Roman"/>
          <w:szCs w:val="21"/>
        </w:rPr>
        <w:t>交互频数分析</w:t>
      </w:r>
    </w:p>
    <w:tbl>
      <w:tblPr>
        <w:tblW w:w="5000" w:type="pct"/>
        <w:jc w:val="center"/>
        <w:tblBorders>
          <w:top w:val="single" w:sz="4" w:space="0" w:color="auto"/>
          <w:bottom w:val="single" w:sz="4" w:space="0" w:color="auto"/>
        </w:tblBorders>
        <w:tblLook w:val="0020"/>
      </w:tblPr>
      <w:tblGrid>
        <w:gridCol w:w="2235"/>
        <w:gridCol w:w="2289"/>
        <w:gridCol w:w="972"/>
        <w:gridCol w:w="1157"/>
        <w:gridCol w:w="850"/>
        <w:gridCol w:w="1019"/>
      </w:tblGrid>
      <w:tr w:rsidR="001D3352" w:rsidRPr="00631B0E" w:rsidTr="001E54A8">
        <w:trPr>
          <w:trHeight w:hRule="exact" w:val="312"/>
          <w:jc w:val="center"/>
        </w:trPr>
        <w:tc>
          <w:tcPr>
            <w:tcW w:w="1311" w:type="pct"/>
            <w:tcBorders>
              <w:bottom w:val="single" w:sz="4" w:space="0" w:color="auto"/>
            </w:tcBorders>
            <w:vAlign w:val="center"/>
          </w:tcPr>
          <w:p w:rsidR="001D3352" w:rsidRPr="00631B0E" w:rsidRDefault="001D3352" w:rsidP="009A776F">
            <w:pPr>
              <w:ind w:firstLine="15"/>
              <w:rPr>
                <w:rFonts w:ascii="Times New Roman" w:eastAsia="宋体" w:hAnsi="Times New Roman" w:cs="Times New Roman"/>
                <w:b/>
                <w:bCs/>
                <w:szCs w:val="21"/>
              </w:rPr>
            </w:pPr>
          </w:p>
        </w:tc>
        <w:tc>
          <w:tcPr>
            <w:tcW w:w="1343" w:type="pct"/>
            <w:tcBorders>
              <w:bottom w:val="single" w:sz="4" w:space="0" w:color="auto"/>
            </w:tcBorders>
            <w:vAlign w:val="center"/>
          </w:tcPr>
          <w:p w:rsidR="001D3352" w:rsidRPr="00631B0E" w:rsidRDefault="001D3352" w:rsidP="009A776F">
            <w:pPr>
              <w:ind w:firstLine="15"/>
              <w:rPr>
                <w:rFonts w:ascii="Times New Roman" w:eastAsia="宋体" w:hAnsi="Times New Roman" w:cs="Times New Roman"/>
                <w:b/>
                <w:bCs/>
                <w:szCs w:val="21"/>
              </w:rPr>
            </w:pPr>
          </w:p>
        </w:tc>
        <w:tc>
          <w:tcPr>
            <w:tcW w:w="1249" w:type="pct"/>
            <w:gridSpan w:val="2"/>
            <w:tcBorders>
              <w:bottom w:val="single" w:sz="4" w:space="0" w:color="auto"/>
            </w:tcBorders>
            <w:vAlign w:val="center"/>
          </w:tcPr>
          <w:p w:rsidR="001D3352" w:rsidRPr="00631B0E" w:rsidRDefault="001D3352" w:rsidP="001D3352">
            <w:pPr>
              <w:jc w:val="left"/>
              <w:rPr>
                <w:rFonts w:ascii="Times New Roman" w:eastAsia="宋体" w:hAnsi="Times New Roman" w:cs="Times New Roman"/>
                <w:b/>
                <w:bCs/>
                <w:szCs w:val="21"/>
              </w:rPr>
            </w:pPr>
            <w:r>
              <w:rPr>
                <w:rFonts w:ascii="Times New Roman" w:eastAsia="宋体" w:hAnsi="Times New Roman" w:cs="Times New Roman" w:hint="eastAsia"/>
                <w:b/>
                <w:bCs/>
                <w:szCs w:val="21"/>
              </w:rPr>
              <w:t>私有</w:t>
            </w:r>
            <w:r w:rsidRPr="00631B0E">
              <w:rPr>
                <w:rFonts w:ascii="Times New Roman" w:eastAsia="宋体" w:hAnsi="Times New Roman" w:cs="Times New Roman"/>
                <w:b/>
                <w:bCs/>
                <w:szCs w:val="21"/>
              </w:rPr>
              <w:t>单位</w:t>
            </w:r>
          </w:p>
        </w:tc>
        <w:tc>
          <w:tcPr>
            <w:tcW w:w="1097" w:type="pct"/>
            <w:gridSpan w:val="2"/>
            <w:tcBorders>
              <w:bottom w:val="single" w:sz="4" w:space="0" w:color="auto"/>
            </w:tcBorders>
            <w:vAlign w:val="center"/>
          </w:tcPr>
          <w:p w:rsidR="001D3352" w:rsidRPr="00631B0E" w:rsidRDefault="001D3352" w:rsidP="009A776F">
            <w:pPr>
              <w:jc w:val="left"/>
              <w:rPr>
                <w:rFonts w:ascii="Times New Roman" w:eastAsia="宋体" w:hAnsi="Times New Roman" w:cs="Times New Roman"/>
                <w:b/>
                <w:bCs/>
                <w:szCs w:val="21"/>
              </w:rPr>
            </w:pPr>
            <w:r>
              <w:rPr>
                <w:rFonts w:ascii="Times New Roman" w:eastAsia="宋体" w:hAnsi="Times New Roman" w:cs="Times New Roman"/>
                <w:b/>
                <w:bCs/>
                <w:szCs w:val="21"/>
              </w:rPr>
              <w:t>国</w:t>
            </w:r>
            <w:r w:rsidRPr="00631B0E">
              <w:rPr>
                <w:rFonts w:ascii="Times New Roman" w:eastAsia="宋体" w:hAnsi="Times New Roman" w:cs="Times New Roman"/>
                <w:b/>
                <w:bCs/>
                <w:szCs w:val="21"/>
              </w:rPr>
              <w:t>有单位</w:t>
            </w:r>
          </w:p>
        </w:tc>
      </w:tr>
      <w:tr w:rsidR="001D3352" w:rsidRPr="00631B0E" w:rsidTr="001E54A8">
        <w:trPr>
          <w:trHeight w:hRule="exact" w:val="312"/>
          <w:jc w:val="center"/>
        </w:trPr>
        <w:tc>
          <w:tcPr>
            <w:tcW w:w="1311" w:type="pct"/>
            <w:tcBorders>
              <w:bottom w:val="single" w:sz="4" w:space="0" w:color="auto"/>
            </w:tcBorders>
            <w:vAlign w:val="center"/>
          </w:tcPr>
          <w:p w:rsidR="001D3352" w:rsidRPr="00631B0E" w:rsidRDefault="001D3352" w:rsidP="009A776F">
            <w:pPr>
              <w:ind w:firstLine="15"/>
              <w:rPr>
                <w:rFonts w:ascii="Times New Roman" w:eastAsia="宋体" w:hAnsi="Times New Roman" w:cs="Times New Roman"/>
                <w:b/>
                <w:bCs/>
                <w:szCs w:val="21"/>
              </w:rPr>
            </w:pPr>
          </w:p>
        </w:tc>
        <w:tc>
          <w:tcPr>
            <w:tcW w:w="1343" w:type="pct"/>
            <w:tcBorders>
              <w:bottom w:val="single" w:sz="4" w:space="0" w:color="auto"/>
            </w:tcBorders>
            <w:vAlign w:val="center"/>
          </w:tcPr>
          <w:p w:rsidR="001D3352" w:rsidRPr="00631B0E" w:rsidRDefault="001D3352" w:rsidP="009A776F">
            <w:pPr>
              <w:ind w:firstLine="15"/>
              <w:rPr>
                <w:rFonts w:ascii="Times New Roman" w:eastAsia="宋体" w:hAnsi="Times New Roman" w:cs="Times New Roman"/>
                <w:b/>
                <w:bCs/>
                <w:szCs w:val="21"/>
              </w:rPr>
            </w:pPr>
            <w:r w:rsidRPr="00631B0E">
              <w:rPr>
                <w:rFonts w:ascii="Times New Roman" w:eastAsia="宋体" w:hAnsi="Times New Roman" w:cs="Times New Roman"/>
                <w:b/>
                <w:bCs/>
                <w:szCs w:val="21"/>
              </w:rPr>
              <w:t>类别</w:t>
            </w:r>
          </w:p>
        </w:tc>
        <w:tc>
          <w:tcPr>
            <w:tcW w:w="570" w:type="pct"/>
            <w:tcBorders>
              <w:bottom w:val="single" w:sz="4" w:space="0" w:color="auto"/>
            </w:tcBorders>
            <w:vAlign w:val="center"/>
          </w:tcPr>
          <w:p w:rsidR="001D3352" w:rsidRPr="00631B0E" w:rsidRDefault="001D3352" w:rsidP="009A776F">
            <w:pPr>
              <w:rPr>
                <w:rFonts w:ascii="Times New Roman" w:eastAsia="宋体" w:hAnsi="Times New Roman" w:cs="Times New Roman"/>
                <w:b/>
                <w:bCs/>
                <w:szCs w:val="21"/>
              </w:rPr>
            </w:pPr>
            <w:r w:rsidRPr="00631B0E">
              <w:rPr>
                <w:rFonts w:ascii="Times New Roman" w:eastAsia="宋体" w:hAnsi="Times New Roman" w:cs="Times New Roman"/>
                <w:b/>
                <w:bCs/>
                <w:szCs w:val="21"/>
              </w:rPr>
              <w:t>频数</w:t>
            </w:r>
          </w:p>
        </w:tc>
        <w:tc>
          <w:tcPr>
            <w:tcW w:w="679" w:type="pct"/>
            <w:tcBorders>
              <w:bottom w:val="single" w:sz="4" w:space="0" w:color="auto"/>
            </w:tcBorders>
          </w:tcPr>
          <w:p w:rsidR="001D3352" w:rsidRPr="00631B0E" w:rsidRDefault="001D3352" w:rsidP="009A776F">
            <w:pPr>
              <w:rPr>
                <w:rFonts w:ascii="Times New Roman" w:eastAsia="宋体" w:hAnsi="Times New Roman" w:cs="Times New Roman"/>
                <w:b/>
                <w:bCs/>
                <w:szCs w:val="21"/>
              </w:rPr>
            </w:pPr>
            <w:r w:rsidRPr="00631B0E">
              <w:rPr>
                <w:rFonts w:ascii="Times New Roman" w:eastAsia="宋体" w:hAnsi="Times New Roman" w:cs="Times New Roman"/>
                <w:b/>
                <w:bCs/>
                <w:szCs w:val="21"/>
              </w:rPr>
              <w:t>百分比</w:t>
            </w:r>
          </w:p>
        </w:tc>
        <w:tc>
          <w:tcPr>
            <w:tcW w:w="499" w:type="pct"/>
            <w:tcBorders>
              <w:bottom w:val="single" w:sz="4" w:space="0" w:color="auto"/>
            </w:tcBorders>
            <w:vAlign w:val="center"/>
          </w:tcPr>
          <w:p w:rsidR="001D3352" w:rsidRPr="00631B0E" w:rsidRDefault="001D3352" w:rsidP="009A776F">
            <w:pPr>
              <w:rPr>
                <w:rFonts w:ascii="Times New Roman" w:eastAsia="宋体" w:hAnsi="Times New Roman" w:cs="Times New Roman"/>
                <w:b/>
                <w:bCs/>
                <w:szCs w:val="21"/>
              </w:rPr>
            </w:pPr>
            <w:r w:rsidRPr="00631B0E">
              <w:rPr>
                <w:rFonts w:ascii="Times New Roman" w:eastAsia="宋体" w:hAnsi="Times New Roman" w:cs="Times New Roman"/>
                <w:b/>
                <w:bCs/>
                <w:szCs w:val="21"/>
              </w:rPr>
              <w:t>频数</w:t>
            </w:r>
          </w:p>
        </w:tc>
        <w:tc>
          <w:tcPr>
            <w:tcW w:w="598" w:type="pct"/>
            <w:tcBorders>
              <w:bottom w:val="single" w:sz="4" w:space="0" w:color="auto"/>
            </w:tcBorders>
          </w:tcPr>
          <w:p w:rsidR="001D3352" w:rsidRPr="00631B0E" w:rsidRDefault="001D3352" w:rsidP="009A776F">
            <w:pPr>
              <w:rPr>
                <w:rFonts w:ascii="Times New Roman" w:eastAsia="宋体" w:hAnsi="Times New Roman" w:cs="Times New Roman"/>
                <w:b/>
                <w:bCs/>
                <w:szCs w:val="21"/>
              </w:rPr>
            </w:pPr>
            <w:r w:rsidRPr="00631B0E">
              <w:rPr>
                <w:rFonts w:ascii="Times New Roman" w:eastAsia="宋体" w:hAnsi="Times New Roman" w:cs="Times New Roman"/>
                <w:b/>
                <w:bCs/>
                <w:szCs w:val="21"/>
              </w:rPr>
              <w:t>百分比</w:t>
            </w:r>
          </w:p>
        </w:tc>
      </w:tr>
      <w:tr w:rsidR="001D3352" w:rsidRPr="00631B0E" w:rsidTr="001E54A8">
        <w:trPr>
          <w:trHeight w:hRule="exact" w:val="312"/>
          <w:jc w:val="center"/>
        </w:trPr>
        <w:tc>
          <w:tcPr>
            <w:tcW w:w="1311" w:type="pct"/>
            <w:vMerge w:val="restart"/>
            <w:tcBorders>
              <w:top w:val="single" w:sz="4" w:space="0" w:color="auto"/>
            </w:tcBorders>
            <w:vAlign w:val="center"/>
          </w:tcPr>
          <w:p w:rsidR="001D3352" w:rsidRPr="00631B0E" w:rsidRDefault="0011083A" w:rsidP="009A776F">
            <w:pPr>
              <w:ind w:firstLine="15"/>
              <w:rPr>
                <w:rFonts w:ascii="Times New Roman" w:eastAsia="宋体" w:hAnsi="Times New Roman" w:cs="Times New Roman"/>
                <w:szCs w:val="21"/>
              </w:rPr>
            </w:pPr>
            <w:r>
              <w:rPr>
                <w:rFonts w:ascii="Times New Roman" w:eastAsia="宋体" w:hAnsi="Times New Roman" w:cs="Times New Roman"/>
                <w:szCs w:val="21"/>
              </w:rPr>
              <w:t>学历</w:t>
            </w:r>
            <w:r w:rsidR="001D3352" w:rsidRPr="00631B0E">
              <w:rPr>
                <w:rFonts w:ascii="Times New Roman" w:eastAsia="宋体" w:hAnsi="Times New Roman" w:cs="Times New Roman"/>
                <w:szCs w:val="21"/>
              </w:rPr>
              <w:t>匹配状况</w:t>
            </w:r>
          </w:p>
        </w:tc>
        <w:tc>
          <w:tcPr>
            <w:tcW w:w="1343" w:type="pct"/>
            <w:tcBorders>
              <w:top w:val="single" w:sz="4" w:space="0" w:color="auto"/>
            </w:tcBorders>
            <w:vAlign w:val="center"/>
          </w:tcPr>
          <w:p w:rsidR="001D3352" w:rsidRPr="00631B0E" w:rsidRDefault="001D3352" w:rsidP="009A776F">
            <w:pPr>
              <w:ind w:firstLine="15"/>
              <w:rPr>
                <w:rFonts w:ascii="Times New Roman" w:eastAsia="宋体" w:hAnsi="Times New Roman" w:cs="Times New Roman"/>
                <w:szCs w:val="21"/>
              </w:rPr>
            </w:pPr>
            <w:r w:rsidRPr="00631B0E">
              <w:rPr>
                <w:rFonts w:ascii="Times New Roman" w:eastAsia="宋体" w:hAnsi="Times New Roman" w:cs="Times New Roman"/>
                <w:szCs w:val="21"/>
              </w:rPr>
              <w:t>高才低就</w:t>
            </w:r>
          </w:p>
        </w:tc>
        <w:tc>
          <w:tcPr>
            <w:tcW w:w="570"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204</w:t>
            </w:r>
          </w:p>
        </w:tc>
        <w:tc>
          <w:tcPr>
            <w:tcW w:w="679"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13.42</w:t>
            </w:r>
          </w:p>
        </w:tc>
        <w:tc>
          <w:tcPr>
            <w:tcW w:w="499"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293</w:t>
            </w:r>
          </w:p>
        </w:tc>
        <w:tc>
          <w:tcPr>
            <w:tcW w:w="598"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13.69</w:t>
            </w:r>
          </w:p>
        </w:tc>
      </w:tr>
      <w:tr w:rsidR="001D3352" w:rsidRPr="00631B0E" w:rsidTr="001E54A8">
        <w:trPr>
          <w:trHeight w:hRule="exact" w:val="312"/>
          <w:jc w:val="center"/>
        </w:trPr>
        <w:tc>
          <w:tcPr>
            <w:tcW w:w="1311" w:type="pct"/>
            <w:vMerge/>
            <w:vAlign w:val="center"/>
          </w:tcPr>
          <w:p w:rsidR="001D3352" w:rsidRPr="00631B0E" w:rsidRDefault="001D3352" w:rsidP="009A776F">
            <w:pPr>
              <w:rPr>
                <w:rFonts w:ascii="Calibri" w:eastAsia="宋体" w:hAnsi="Calibri" w:cs="Times New Roman"/>
                <w:szCs w:val="21"/>
              </w:rPr>
            </w:pPr>
          </w:p>
        </w:tc>
        <w:tc>
          <w:tcPr>
            <w:tcW w:w="1343" w:type="pct"/>
            <w:vAlign w:val="center"/>
          </w:tcPr>
          <w:p w:rsidR="001D3352" w:rsidRPr="00631B0E" w:rsidRDefault="001D3352" w:rsidP="009A776F">
            <w:pPr>
              <w:ind w:firstLine="15"/>
              <w:rPr>
                <w:rFonts w:ascii="Times New Roman" w:eastAsia="宋体" w:hAnsi="Times New Roman" w:cs="Times New Roman"/>
                <w:szCs w:val="21"/>
              </w:rPr>
            </w:pPr>
            <w:r w:rsidRPr="00631B0E">
              <w:rPr>
                <w:rFonts w:ascii="Times New Roman" w:eastAsia="宋体" w:hAnsi="Times New Roman" w:cs="Times New Roman"/>
                <w:szCs w:val="21"/>
              </w:rPr>
              <w:t>匹配一致</w:t>
            </w:r>
          </w:p>
        </w:tc>
        <w:tc>
          <w:tcPr>
            <w:tcW w:w="570"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687</w:t>
            </w:r>
          </w:p>
        </w:tc>
        <w:tc>
          <w:tcPr>
            <w:tcW w:w="67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45.20</w:t>
            </w:r>
          </w:p>
        </w:tc>
        <w:tc>
          <w:tcPr>
            <w:tcW w:w="49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843</w:t>
            </w:r>
          </w:p>
        </w:tc>
        <w:tc>
          <w:tcPr>
            <w:tcW w:w="598"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39.37</w:t>
            </w:r>
          </w:p>
        </w:tc>
      </w:tr>
      <w:tr w:rsidR="001D3352" w:rsidRPr="00631B0E" w:rsidTr="001E54A8">
        <w:trPr>
          <w:trHeight w:hRule="exact" w:val="312"/>
          <w:jc w:val="center"/>
        </w:trPr>
        <w:tc>
          <w:tcPr>
            <w:tcW w:w="1311" w:type="pct"/>
            <w:vMerge/>
            <w:vAlign w:val="center"/>
          </w:tcPr>
          <w:p w:rsidR="001D3352" w:rsidRPr="00631B0E" w:rsidRDefault="001D3352" w:rsidP="009A776F">
            <w:pPr>
              <w:rPr>
                <w:rFonts w:ascii="Calibri" w:eastAsia="宋体" w:hAnsi="Calibri" w:cs="Times New Roman"/>
                <w:szCs w:val="21"/>
              </w:rPr>
            </w:pPr>
          </w:p>
        </w:tc>
        <w:tc>
          <w:tcPr>
            <w:tcW w:w="1343" w:type="pct"/>
            <w:vAlign w:val="center"/>
          </w:tcPr>
          <w:p w:rsidR="001D3352" w:rsidRPr="00631B0E" w:rsidRDefault="001D3352" w:rsidP="009A776F">
            <w:pPr>
              <w:ind w:firstLine="15"/>
              <w:rPr>
                <w:rFonts w:ascii="Times New Roman" w:eastAsia="宋体" w:hAnsi="Times New Roman" w:cs="Times New Roman"/>
                <w:szCs w:val="21"/>
              </w:rPr>
            </w:pPr>
            <w:proofErr w:type="gramStart"/>
            <w:r w:rsidRPr="00631B0E">
              <w:rPr>
                <w:rFonts w:ascii="Times New Roman" w:eastAsia="宋体" w:hAnsi="Times New Roman" w:cs="Times New Roman"/>
                <w:szCs w:val="21"/>
              </w:rPr>
              <w:t>低才高就</w:t>
            </w:r>
            <w:proofErr w:type="gramEnd"/>
          </w:p>
        </w:tc>
        <w:tc>
          <w:tcPr>
            <w:tcW w:w="570"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53</w:t>
            </w:r>
          </w:p>
        </w:tc>
        <w:tc>
          <w:tcPr>
            <w:tcW w:w="67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3.49</w:t>
            </w:r>
          </w:p>
        </w:tc>
        <w:tc>
          <w:tcPr>
            <w:tcW w:w="49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39</w:t>
            </w:r>
          </w:p>
        </w:tc>
        <w:tc>
          <w:tcPr>
            <w:tcW w:w="598"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1.82</w:t>
            </w:r>
          </w:p>
        </w:tc>
      </w:tr>
      <w:tr w:rsidR="001D3352" w:rsidRPr="00631B0E" w:rsidTr="001E54A8">
        <w:trPr>
          <w:trHeight w:hRule="exact" w:val="312"/>
          <w:jc w:val="center"/>
        </w:trPr>
        <w:tc>
          <w:tcPr>
            <w:tcW w:w="1311" w:type="pct"/>
            <w:vMerge/>
            <w:vAlign w:val="center"/>
          </w:tcPr>
          <w:p w:rsidR="001D3352" w:rsidRPr="00631B0E" w:rsidRDefault="001D3352" w:rsidP="009A776F">
            <w:pPr>
              <w:rPr>
                <w:rFonts w:ascii="Calibri" w:eastAsia="宋体" w:hAnsi="Calibri" w:cs="Times New Roman"/>
                <w:szCs w:val="21"/>
              </w:rPr>
            </w:pPr>
          </w:p>
        </w:tc>
        <w:tc>
          <w:tcPr>
            <w:tcW w:w="1343" w:type="pct"/>
            <w:vAlign w:val="center"/>
          </w:tcPr>
          <w:p w:rsidR="001D3352" w:rsidRPr="00631B0E" w:rsidRDefault="001D3352" w:rsidP="009A776F">
            <w:pPr>
              <w:ind w:firstLine="15"/>
              <w:rPr>
                <w:rFonts w:ascii="Times New Roman" w:eastAsia="宋体" w:hAnsi="Times New Roman" w:cs="Times New Roman"/>
                <w:szCs w:val="21"/>
              </w:rPr>
            </w:pPr>
            <w:r w:rsidRPr="00631B0E">
              <w:rPr>
                <w:rFonts w:ascii="Times New Roman" w:eastAsia="宋体" w:hAnsi="Times New Roman" w:cs="Times New Roman"/>
                <w:szCs w:val="21"/>
              </w:rPr>
              <w:t>无明确要求</w:t>
            </w:r>
          </w:p>
        </w:tc>
        <w:tc>
          <w:tcPr>
            <w:tcW w:w="570"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563</w:t>
            </w:r>
          </w:p>
        </w:tc>
        <w:tc>
          <w:tcPr>
            <w:tcW w:w="67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37.04</w:t>
            </w:r>
          </w:p>
        </w:tc>
        <w:tc>
          <w:tcPr>
            <w:tcW w:w="49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954</w:t>
            </w:r>
          </w:p>
        </w:tc>
        <w:tc>
          <w:tcPr>
            <w:tcW w:w="598"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44.56</w:t>
            </w:r>
          </w:p>
        </w:tc>
      </w:tr>
      <w:tr w:rsidR="001D3352" w:rsidRPr="00631B0E" w:rsidTr="001E54A8">
        <w:trPr>
          <w:trHeight w:hRule="exact" w:val="312"/>
          <w:jc w:val="center"/>
        </w:trPr>
        <w:tc>
          <w:tcPr>
            <w:tcW w:w="1311" w:type="pct"/>
            <w:vMerge/>
            <w:tcBorders>
              <w:bottom w:val="single" w:sz="4" w:space="0" w:color="auto"/>
            </w:tcBorders>
            <w:vAlign w:val="center"/>
          </w:tcPr>
          <w:p w:rsidR="001D3352" w:rsidRPr="00631B0E" w:rsidRDefault="001D3352" w:rsidP="009A776F">
            <w:pPr>
              <w:rPr>
                <w:rFonts w:ascii="Calibri" w:eastAsia="宋体" w:hAnsi="Calibri" w:cs="Times New Roman"/>
                <w:szCs w:val="21"/>
              </w:rPr>
            </w:pPr>
          </w:p>
        </w:tc>
        <w:tc>
          <w:tcPr>
            <w:tcW w:w="1343" w:type="pct"/>
            <w:tcBorders>
              <w:bottom w:val="single" w:sz="4" w:space="0" w:color="auto"/>
            </w:tcBorders>
            <w:vAlign w:val="center"/>
          </w:tcPr>
          <w:p w:rsidR="001D3352" w:rsidRPr="00631B0E" w:rsidRDefault="001D3352" w:rsidP="009A776F">
            <w:pPr>
              <w:ind w:firstLine="15"/>
              <w:rPr>
                <w:rFonts w:ascii="Times New Roman" w:eastAsia="宋体" w:hAnsi="Times New Roman" w:cs="Times New Roman"/>
                <w:szCs w:val="21"/>
              </w:rPr>
            </w:pPr>
            <w:r w:rsidRPr="00631B0E">
              <w:rPr>
                <w:rFonts w:ascii="Times New Roman" w:eastAsia="宋体" w:hAnsi="Times New Roman" w:cs="Times New Roman"/>
                <w:szCs w:val="21"/>
              </w:rPr>
              <w:t>缺失</w:t>
            </w:r>
          </w:p>
        </w:tc>
        <w:tc>
          <w:tcPr>
            <w:tcW w:w="570" w:type="pct"/>
            <w:tcBorders>
              <w:bottom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13</w:t>
            </w:r>
          </w:p>
        </w:tc>
        <w:tc>
          <w:tcPr>
            <w:tcW w:w="679" w:type="pct"/>
            <w:tcBorders>
              <w:bottom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0.86</w:t>
            </w:r>
          </w:p>
        </w:tc>
        <w:tc>
          <w:tcPr>
            <w:tcW w:w="499" w:type="pct"/>
            <w:tcBorders>
              <w:bottom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12</w:t>
            </w:r>
          </w:p>
        </w:tc>
        <w:tc>
          <w:tcPr>
            <w:tcW w:w="598" w:type="pct"/>
            <w:tcBorders>
              <w:bottom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0.56</w:t>
            </w:r>
          </w:p>
        </w:tc>
      </w:tr>
      <w:tr w:rsidR="001D3352" w:rsidRPr="00631B0E" w:rsidTr="001E54A8">
        <w:tblPrEx>
          <w:tblLook w:val="0000"/>
        </w:tblPrEx>
        <w:trPr>
          <w:trHeight w:hRule="exact" w:val="312"/>
          <w:jc w:val="center"/>
        </w:trPr>
        <w:tc>
          <w:tcPr>
            <w:tcW w:w="1311" w:type="pct"/>
            <w:vMerge w:val="restart"/>
            <w:tcBorders>
              <w:top w:val="nil"/>
            </w:tcBorders>
            <w:vAlign w:val="center"/>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网络</w:t>
            </w:r>
            <w:r>
              <w:rPr>
                <w:rFonts w:ascii="Calibri" w:eastAsia="宋体" w:hAnsi="Calibri" w:cs="Times New Roman"/>
                <w:szCs w:val="21"/>
              </w:rPr>
              <w:t>使用</w:t>
            </w:r>
          </w:p>
        </w:tc>
        <w:tc>
          <w:tcPr>
            <w:tcW w:w="1343" w:type="pct"/>
            <w:tcBorders>
              <w:top w:val="nil"/>
              <w:bottom w:val="nil"/>
            </w:tcBorders>
            <w:vAlign w:val="center"/>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否</w:t>
            </w:r>
          </w:p>
        </w:tc>
        <w:tc>
          <w:tcPr>
            <w:tcW w:w="570"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307</w:t>
            </w:r>
          </w:p>
        </w:tc>
        <w:tc>
          <w:tcPr>
            <w:tcW w:w="679"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20.20</w:t>
            </w:r>
          </w:p>
        </w:tc>
        <w:tc>
          <w:tcPr>
            <w:tcW w:w="499"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818</w:t>
            </w:r>
          </w:p>
        </w:tc>
        <w:tc>
          <w:tcPr>
            <w:tcW w:w="598"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38.21</w:t>
            </w:r>
          </w:p>
        </w:tc>
      </w:tr>
      <w:tr w:rsidR="001D3352" w:rsidRPr="00631B0E" w:rsidTr="001E54A8">
        <w:tblPrEx>
          <w:tblLook w:val="0000"/>
        </w:tblPrEx>
        <w:trPr>
          <w:trHeight w:hRule="exact" w:val="312"/>
          <w:jc w:val="center"/>
        </w:trPr>
        <w:tc>
          <w:tcPr>
            <w:tcW w:w="1311" w:type="pct"/>
            <w:vMerge/>
          </w:tcPr>
          <w:p w:rsidR="001D3352" w:rsidRPr="00631B0E" w:rsidRDefault="001D3352" w:rsidP="009A776F">
            <w:pPr>
              <w:rPr>
                <w:rFonts w:ascii="Calibri" w:eastAsia="宋体" w:hAnsi="Calibri" w:cs="Times New Roman"/>
                <w:szCs w:val="21"/>
              </w:rPr>
            </w:pPr>
          </w:p>
        </w:tc>
        <w:tc>
          <w:tcPr>
            <w:tcW w:w="1343" w:type="pct"/>
            <w:tcBorders>
              <w:top w:val="nil"/>
              <w:bottom w:val="nil"/>
            </w:tcBorders>
            <w:vAlign w:val="center"/>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是</w:t>
            </w:r>
          </w:p>
        </w:tc>
        <w:tc>
          <w:tcPr>
            <w:tcW w:w="570"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1,213</w:t>
            </w:r>
          </w:p>
        </w:tc>
        <w:tc>
          <w:tcPr>
            <w:tcW w:w="679"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79.80</w:t>
            </w:r>
          </w:p>
        </w:tc>
        <w:tc>
          <w:tcPr>
            <w:tcW w:w="499"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1,323</w:t>
            </w:r>
          </w:p>
        </w:tc>
        <w:tc>
          <w:tcPr>
            <w:tcW w:w="598" w:type="pct"/>
            <w:tcBorders>
              <w:top w:val="nil"/>
              <w:bottom w:val="nil"/>
            </w:tcBorders>
          </w:tcPr>
          <w:p w:rsidR="001D3352" w:rsidRPr="001D3352" w:rsidRDefault="001D3352" w:rsidP="009A776F">
            <w:pPr>
              <w:rPr>
                <w:rFonts w:ascii="Calibri" w:eastAsia="宋体" w:hAnsi="Calibri" w:cs="Times New Roman"/>
                <w:szCs w:val="21"/>
              </w:rPr>
            </w:pPr>
            <w:r w:rsidRPr="001D3352">
              <w:rPr>
                <w:rFonts w:ascii="Calibri" w:eastAsia="宋体" w:hAnsi="Calibri" w:cs="Times New Roman"/>
                <w:szCs w:val="21"/>
              </w:rPr>
              <w:t>61.79</w:t>
            </w:r>
          </w:p>
        </w:tc>
      </w:tr>
      <w:tr w:rsidR="001D3352" w:rsidRPr="00631B0E" w:rsidTr="001E54A8">
        <w:tblPrEx>
          <w:tblLook w:val="0000"/>
        </w:tblPrEx>
        <w:trPr>
          <w:trHeight w:hRule="exact" w:val="312"/>
          <w:jc w:val="center"/>
        </w:trPr>
        <w:tc>
          <w:tcPr>
            <w:tcW w:w="1311" w:type="pct"/>
            <w:vMerge w:val="restart"/>
            <w:tcBorders>
              <w:top w:val="single" w:sz="4" w:space="0" w:color="auto"/>
            </w:tcBorders>
            <w:vAlign w:val="center"/>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网络资源</w:t>
            </w:r>
          </w:p>
        </w:tc>
        <w:tc>
          <w:tcPr>
            <w:tcW w:w="1343"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未用关系</w:t>
            </w:r>
          </w:p>
        </w:tc>
        <w:tc>
          <w:tcPr>
            <w:tcW w:w="570"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307</w:t>
            </w:r>
          </w:p>
        </w:tc>
        <w:tc>
          <w:tcPr>
            <w:tcW w:w="679"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20.20</w:t>
            </w:r>
          </w:p>
        </w:tc>
        <w:tc>
          <w:tcPr>
            <w:tcW w:w="499"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818</w:t>
            </w:r>
          </w:p>
        </w:tc>
        <w:tc>
          <w:tcPr>
            <w:tcW w:w="598" w:type="pct"/>
            <w:tcBorders>
              <w:top w:val="single" w:sz="4" w:space="0" w:color="auto"/>
            </w:tcBorders>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38.21</w:t>
            </w:r>
          </w:p>
        </w:tc>
      </w:tr>
      <w:tr w:rsidR="001D3352" w:rsidRPr="00631B0E" w:rsidTr="001E54A8">
        <w:tblPrEx>
          <w:tblLook w:val="0000"/>
        </w:tblPrEx>
        <w:trPr>
          <w:trHeight w:hRule="exact" w:val="312"/>
          <w:jc w:val="center"/>
        </w:trPr>
        <w:tc>
          <w:tcPr>
            <w:tcW w:w="1311" w:type="pct"/>
            <w:vMerge/>
          </w:tcPr>
          <w:p w:rsidR="001D3352" w:rsidRPr="00631B0E" w:rsidRDefault="001D3352" w:rsidP="009A776F">
            <w:pPr>
              <w:rPr>
                <w:rFonts w:ascii="Calibri" w:eastAsia="宋体" w:hAnsi="Calibri" w:cs="Times New Roman"/>
                <w:szCs w:val="21"/>
              </w:rPr>
            </w:pPr>
          </w:p>
        </w:tc>
        <w:tc>
          <w:tcPr>
            <w:tcW w:w="1343"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hint="eastAsia"/>
                <w:szCs w:val="21"/>
              </w:rPr>
              <w:t>仅</w:t>
            </w:r>
            <w:r w:rsidRPr="00631B0E">
              <w:rPr>
                <w:rFonts w:ascii="Calibri" w:eastAsia="宋体" w:hAnsi="Calibri" w:cs="Times New Roman"/>
                <w:szCs w:val="21"/>
              </w:rPr>
              <w:t>信息资源</w:t>
            </w:r>
          </w:p>
        </w:tc>
        <w:tc>
          <w:tcPr>
            <w:tcW w:w="570"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339</w:t>
            </w:r>
          </w:p>
        </w:tc>
        <w:tc>
          <w:tcPr>
            <w:tcW w:w="67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22.30</w:t>
            </w:r>
          </w:p>
        </w:tc>
        <w:tc>
          <w:tcPr>
            <w:tcW w:w="49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327</w:t>
            </w:r>
          </w:p>
        </w:tc>
        <w:tc>
          <w:tcPr>
            <w:tcW w:w="598"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15.27</w:t>
            </w:r>
          </w:p>
        </w:tc>
      </w:tr>
      <w:tr w:rsidR="001D3352" w:rsidRPr="00631B0E" w:rsidTr="001E54A8">
        <w:tblPrEx>
          <w:tblLook w:val="0000"/>
        </w:tblPrEx>
        <w:trPr>
          <w:trHeight w:hRule="exact" w:val="312"/>
          <w:jc w:val="center"/>
        </w:trPr>
        <w:tc>
          <w:tcPr>
            <w:tcW w:w="1311" w:type="pct"/>
            <w:vMerge/>
          </w:tcPr>
          <w:p w:rsidR="001D3352" w:rsidRPr="00631B0E" w:rsidRDefault="001D3352" w:rsidP="009A776F">
            <w:pPr>
              <w:rPr>
                <w:rFonts w:ascii="Calibri" w:eastAsia="宋体" w:hAnsi="Calibri" w:cs="Times New Roman"/>
                <w:szCs w:val="21"/>
              </w:rPr>
            </w:pPr>
          </w:p>
        </w:tc>
        <w:tc>
          <w:tcPr>
            <w:tcW w:w="1343"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仅人情资源</w:t>
            </w:r>
            <w:r w:rsidRPr="00631B0E">
              <w:rPr>
                <w:rFonts w:ascii="Calibri" w:eastAsia="宋体" w:hAnsi="Calibri" w:cs="Times New Roman"/>
                <w:szCs w:val="21"/>
              </w:rPr>
              <w:t>+</w:t>
            </w:r>
            <w:r w:rsidRPr="00631B0E">
              <w:rPr>
                <w:rFonts w:ascii="Calibri" w:eastAsia="宋体" w:hAnsi="Calibri" w:cs="Times New Roman"/>
                <w:szCs w:val="21"/>
              </w:rPr>
              <w:t>混合资源</w:t>
            </w:r>
          </w:p>
        </w:tc>
        <w:tc>
          <w:tcPr>
            <w:tcW w:w="570"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689</w:t>
            </w:r>
          </w:p>
        </w:tc>
        <w:tc>
          <w:tcPr>
            <w:tcW w:w="67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45.33</w:t>
            </w:r>
          </w:p>
        </w:tc>
        <w:tc>
          <w:tcPr>
            <w:tcW w:w="49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749</w:t>
            </w:r>
          </w:p>
        </w:tc>
        <w:tc>
          <w:tcPr>
            <w:tcW w:w="598"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34.98</w:t>
            </w:r>
          </w:p>
        </w:tc>
      </w:tr>
      <w:tr w:rsidR="001D3352" w:rsidRPr="00631B0E" w:rsidTr="001E54A8">
        <w:tblPrEx>
          <w:tblLook w:val="0000"/>
        </w:tblPrEx>
        <w:trPr>
          <w:trHeight w:hRule="exact" w:val="312"/>
          <w:jc w:val="center"/>
        </w:trPr>
        <w:tc>
          <w:tcPr>
            <w:tcW w:w="1311" w:type="pct"/>
            <w:vMerge/>
          </w:tcPr>
          <w:p w:rsidR="001D3352" w:rsidRPr="00631B0E" w:rsidRDefault="001D3352" w:rsidP="009A776F">
            <w:pPr>
              <w:rPr>
                <w:rFonts w:ascii="Calibri" w:eastAsia="宋体" w:hAnsi="Calibri" w:cs="Times New Roman"/>
                <w:szCs w:val="21"/>
              </w:rPr>
            </w:pPr>
          </w:p>
        </w:tc>
        <w:tc>
          <w:tcPr>
            <w:tcW w:w="1343"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资源不明</w:t>
            </w:r>
          </w:p>
        </w:tc>
        <w:tc>
          <w:tcPr>
            <w:tcW w:w="570"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185</w:t>
            </w:r>
          </w:p>
        </w:tc>
        <w:tc>
          <w:tcPr>
            <w:tcW w:w="67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12.17</w:t>
            </w:r>
          </w:p>
        </w:tc>
        <w:tc>
          <w:tcPr>
            <w:tcW w:w="499"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247</w:t>
            </w:r>
          </w:p>
        </w:tc>
        <w:tc>
          <w:tcPr>
            <w:tcW w:w="598" w:type="pct"/>
          </w:tcPr>
          <w:p w:rsidR="001D3352" w:rsidRPr="00631B0E" w:rsidRDefault="001D3352" w:rsidP="009A776F">
            <w:pPr>
              <w:rPr>
                <w:rFonts w:ascii="Calibri" w:eastAsia="宋体" w:hAnsi="Calibri" w:cs="Times New Roman"/>
                <w:szCs w:val="21"/>
              </w:rPr>
            </w:pPr>
            <w:r w:rsidRPr="00631B0E">
              <w:rPr>
                <w:rFonts w:ascii="Calibri" w:eastAsia="宋体" w:hAnsi="Calibri" w:cs="Times New Roman"/>
                <w:szCs w:val="21"/>
              </w:rPr>
              <w:t>11.54</w:t>
            </w:r>
          </w:p>
        </w:tc>
      </w:tr>
      <w:tr w:rsidR="001D3352" w:rsidRPr="00631B0E" w:rsidTr="001E54A8">
        <w:tblPrEx>
          <w:tblLook w:val="0000"/>
        </w:tblPrEx>
        <w:trPr>
          <w:trHeight w:hRule="exact" w:val="312"/>
          <w:jc w:val="center"/>
        </w:trPr>
        <w:tc>
          <w:tcPr>
            <w:tcW w:w="2654" w:type="pct"/>
            <w:gridSpan w:val="2"/>
            <w:tcBorders>
              <w:top w:val="single" w:sz="4" w:space="0" w:color="auto"/>
              <w:bottom w:val="single" w:sz="4" w:space="0" w:color="auto"/>
            </w:tcBorders>
          </w:tcPr>
          <w:p w:rsidR="001D3352" w:rsidRPr="00631B0E" w:rsidRDefault="001D3352" w:rsidP="009A776F">
            <w:pPr>
              <w:rPr>
                <w:rFonts w:ascii="Calibri" w:eastAsia="宋体" w:hAnsi="Calibri" w:cs="Times New Roman"/>
                <w:b/>
                <w:szCs w:val="21"/>
              </w:rPr>
            </w:pPr>
            <w:r w:rsidRPr="00631B0E">
              <w:rPr>
                <w:rFonts w:ascii="Calibri" w:eastAsia="宋体" w:hAnsi="Calibri" w:cs="Times New Roman"/>
                <w:b/>
                <w:szCs w:val="21"/>
              </w:rPr>
              <w:t>总计</w:t>
            </w:r>
          </w:p>
        </w:tc>
        <w:tc>
          <w:tcPr>
            <w:tcW w:w="570" w:type="pct"/>
            <w:tcBorders>
              <w:top w:val="single" w:sz="4" w:space="0" w:color="auto"/>
              <w:bottom w:val="single" w:sz="4" w:space="0" w:color="auto"/>
            </w:tcBorders>
          </w:tcPr>
          <w:p w:rsidR="001D3352" w:rsidRPr="00631B0E" w:rsidRDefault="001D3352" w:rsidP="009A776F">
            <w:pPr>
              <w:rPr>
                <w:rFonts w:ascii="Calibri" w:eastAsia="宋体" w:hAnsi="Calibri" w:cs="Times New Roman"/>
                <w:b/>
                <w:szCs w:val="21"/>
              </w:rPr>
            </w:pPr>
            <w:r w:rsidRPr="00631B0E">
              <w:rPr>
                <w:rFonts w:ascii="Calibri" w:eastAsia="宋体" w:hAnsi="Calibri" w:cs="Times New Roman" w:hint="eastAsia"/>
                <w:b/>
                <w:szCs w:val="21"/>
              </w:rPr>
              <w:t>1520</w:t>
            </w:r>
          </w:p>
        </w:tc>
        <w:tc>
          <w:tcPr>
            <w:tcW w:w="679" w:type="pct"/>
            <w:tcBorders>
              <w:top w:val="single" w:sz="4" w:space="0" w:color="auto"/>
              <w:bottom w:val="single" w:sz="4" w:space="0" w:color="auto"/>
            </w:tcBorders>
          </w:tcPr>
          <w:p w:rsidR="001D3352" w:rsidRPr="00631B0E" w:rsidRDefault="001D3352" w:rsidP="009A776F">
            <w:pPr>
              <w:rPr>
                <w:rFonts w:ascii="Calibri" w:eastAsia="宋体" w:hAnsi="Calibri" w:cs="Times New Roman"/>
                <w:b/>
                <w:szCs w:val="21"/>
              </w:rPr>
            </w:pPr>
            <w:r w:rsidRPr="00631B0E">
              <w:rPr>
                <w:rFonts w:ascii="Calibri" w:eastAsia="宋体" w:hAnsi="Calibri" w:cs="Times New Roman"/>
                <w:b/>
                <w:szCs w:val="21"/>
              </w:rPr>
              <w:t>100.00</w:t>
            </w:r>
          </w:p>
        </w:tc>
        <w:tc>
          <w:tcPr>
            <w:tcW w:w="499" w:type="pct"/>
            <w:tcBorders>
              <w:top w:val="single" w:sz="4" w:space="0" w:color="auto"/>
              <w:bottom w:val="single" w:sz="4" w:space="0" w:color="auto"/>
            </w:tcBorders>
          </w:tcPr>
          <w:p w:rsidR="001D3352" w:rsidRPr="00631B0E" w:rsidRDefault="001D3352" w:rsidP="009A776F">
            <w:pPr>
              <w:rPr>
                <w:rFonts w:ascii="Calibri" w:eastAsia="宋体" w:hAnsi="Calibri" w:cs="Times New Roman"/>
                <w:b/>
                <w:szCs w:val="21"/>
              </w:rPr>
            </w:pPr>
            <w:r w:rsidRPr="00631B0E">
              <w:rPr>
                <w:rFonts w:ascii="Calibri" w:eastAsia="宋体" w:hAnsi="Calibri" w:cs="Times New Roman" w:hint="eastAsia"/>
                <w:b/>
                <w:szCs w:val="21"/>
              </w:rPr>
              <w:t>2141</w:t>
            </w:r>
          </w:p>
        </w:tc>
        <w:tc>
          <w:tcPr>
            <w:tcW w:w="598" w:type="pct"/>
            <w:tcBorders>
              <w:top w:val="single" w:sz="4" w:space="0" w:color="auto"/>
              <w:bottom w:val="single" w:sz="4" w:space="0" w:color="auto"/>
            </w:tcBorders>
          </w:tcPr>
          <w:p w:rsidR="001D3352" w:rsidRPr="00631B0E" w:rsidRDefault="001D3352" w:rsidP="009A776F">
            <w:pPr>
              <w:rPr>
                <w:rFonts w:ascii="Calibri" w:eastAsia="宋体" w:hAnsi="Calibri" w:cs="Times New Roman"/>
                <w:b/>
                <w:szCs w:val="21"/>
              </w:rPr>
            </w:pPr>
            <w:r>
              <w:rPr>
                <w:rFonts w:ascii="Calibri" w:eastAsia="宋体" w:hAnsi="Calibri" w:cs="Times New Roman" w:hint="eastAsia"/>
                <w:b/>
                <w:szCs w:val="21"/>
              </w:rPr>
              <w:t>100.00</w:t>
            </w:r>
          </w:p>
        </w:tc>
      </w:tr>
    </w:tbl>
    <w:p w:rsidR="006937A2" w:rsidRDefault="00EB7B1F" w:rsidP="00121352">
      <w:pPr>
        <w:pStyle w:val="hao"/>
        <w:spacing w:line="360" w:lineRule="auto"/>
        <w:ind w:firstLine="480"/>
      </w:pPr>
      <w:r>
        <w:t>（</w:t>
      </w:r>
      <w:r w:rsidR="00EC3396">
        <w:rPr>
          <w:rFonts w:hint="eastAsia"/>
        </w:rPr>
        <w:t>2</w:t>
      </w:r>
      <w:r>
        <w:t>）网络使用效应的体制差异</w:t>
      </w:r>
    </w:p>
    <w:p w:rsidR="0011083A" w:rsidRDefault="005D44FB" w:rsidP="00121352">
      <w:pPr>
        <w:pStyle w:val="hao"/>
        <w:spacing w:line="360" w:lineRule="auto"/>
        <w:ind w:firstLine="480"/>
      </w:pPr>
      <w:r>
        <w:rPr>
          <w:rFonts w:hint="eastAsia"/>
        </w:rPr>
        <w:t>首先估计网络使用的整体效应在体制间的差异，回归结果如表</w:t>
      </w:r>
      <w:r>
        <w:rPr>
          <w:rFonts w:hint="eastAsia"/>
        </w:rPr>
        <w:t>11</w:t>
      </w:r>
      <w:r>
        <w:rPr>
          <w:rFonts w:hint="eastAsia"/>
        </w:rPr>
        <w:t>所示。在私有单位，网络的使用对高就的实现无显著影响，但在国有单位，网络的使用能够显著促进高就的实现（回归系数为</w:t>
      </w:r>
      <w:r>
        <w:rPr>
          <w:rFonts w:hint="eastAsia"/>
        </w:rPr>
        <w:t>1.770</w:t>
      </w:r>
      <w:r>
        <w:rPr>
          <w:rFonts w:hint="eastAsia"/>
        </w:rPr>
        <w:t>，且显著性水平为</w:t>
      </w:r>
      <w:r>
        <w:rPr>
          <w:rFonts w:hint="eastAsia"/>
        </w:rPr>
        <w:t>0.01</w:t>
      </w:r>
      <w:r>
        <w:rPr>
          <w:rFonts w:hint="eastAsia"/>
        </w:rPr>
        <w:t>），因此假设</w:t>
      </w:r>
      <w:r>
        <w:rPr>
          <w:rFonts w:hint="eastAsia"/>
        </w:rPr>
        <w:t>5</w:t>
      </w:r>
      <w:r>
        <w:rPr>
          <w:rFonts w:hint="eastAsia"/>
        </w:rPr>
        <w:t>未得到证实，而</w:t>
      </w:r>
      <w:r w:rsidR="00B73CC8">
        <w:rPr>
          <w:rFonts w:hint="eastAsia"/>
        </w:rPr>
        <w:t>竞争性</w:t>
      </w:r>
      <w:r>
        <w:rPr>
          <w:rFonts w:hint="eastAsia"/>
        </w:rPr>
        <w:t>假设</w:t>
      </w:r>
      <w:r>
        <w:rPr>
          <w:rFonts w:hint="eastAsia"/>
        </w:rPr>
        <w:t>7</w:t>
      </w:r>
      <w:r>
        <w:rPr>
          <w:rFonts w:hint="eastAsia"/>
        </w:rPr>
        <w:t>得到证实，即支持了制度观的解释。</w:t>
      </w:r>
    </w:p>
    <w:p w:rsidR="006B130B" w:rsidRPr="00B92733" w:rsidRDefault="006B130B" w:rsidP="006B130B">
      <w:pPr>
        <w:pStyle w:val="hao"/>
        <w:ind w:firstLine="420"/>
        <w:jc w:val="center"/>
        <w:rPr>
          <w:sz w:val="21"/>
          <w:szCs w:val="21"/>
        </w:rPr>
      </w:pPr>
      <w:r w:rsidRPr="00B92733">
        <w:rPr>
          <w:sz w:val="21"/>
          <w:szCs w:val="21"/>
        </w:rPr>
        <w:t>表</w:t>
      </w:r>
      <w:r w:rsidR="005D44FB">
        <w:rPr>
          <w:rFonts w:hint="eastAsia"/>
          <w:sz w:val="21"/>
          <w:szCs w:val="21"/>
        </w:rPr>
        <w:t>11</w:t>
      </w:r>
      <w:r w:rsidRPr="00B92733">
        <w:rPr>
          <w:sz w:val="21"/>
          <w:szCs w:val="21"/>
        </w:rPr>
        <w:t xml:space="preserve">  </w:t>
      </w:r>
      <w:r w:rsidR="00101139">
        <w:rPr>
          <w:sz w:val="21"/>
          <w:szCs w:val="21"/>
        </w:rPr>
        <w:t>网络使用效应</w:t>
      </w:r>
      <w:r w:rsidRPr="00B92733">
        <w:rPr>
          <w:rFonts w:hint="eastAsia"/>
          <w:sz w:val="21"/>
          <w:szCs w:val="21"/>
        </w:rPr>
        <w:t>的</w:t>
      </w:r>
      <w:r w:rsidR="00101139">
        <w:rPr>
          <w:rFonts w:hint="eastAsia"/>
          <w:sz w:val="21"/>
          <w:szCs w:val="21"/>
        </w:rPr>
        <w:t>体制差异回归结果</w:t>
      </w:r>
    </w:p>
    <w:tbl>
      <w:tblPr>
        <w:tblW w:w="5000" w:type="pct"/>
        <w:tblLook w:val="04A0"/>
      </w:tblPr>
      <w:tblGrid>
        <w:gridCol w:w="2433"/>
        <w:gridCol w:w="1050"/>
        <w:gridCol w:w="1050"/>
        <w:gridCol w:w="837"/>
        <w:gridCol w:w="1050"/>
        <w:gridCol w:w="1050"/>
        <w:gridCol w:w="1052"/>
      </w:tblGrid>
      <w:tr w:rsidR="006B130B" w:rsidRPr="00856DB6" w:rsidTr="00856DB6">
        <w:trPr>
          <w:trHeight w:val="255"/>
        </w:trPr>
        <w:tc>
          <w:tcPr>
            <w:tcW w:w="1427" w:type="pct"/>
            <w:tcBorders>
              <w:top w:val="single" w:sz="4" w:space="0" w:color="000000"/>
              <w:left w:val="nil"/>
              <w:bottom w:val="nil"/>
              <w:right w:val="nil"/>
            </w:tcBorders>
            <w:shd w:val="clear" w:color="auto" w:fill="auto"/>
            <w:noWrap/>
            <w:vAlign w:val="bottom"/>
            <w:hideMark/>
          </w:tcPr>
          <w:p w:rsidR="006B130B" w:rsidRPr="00101139" w:rsidRDefault="006B130B" w:rsidP="009A776F">
            <w:pPr>
              <w:widowControl/>
              <w:jc w:val="left"/>
              <w:rPr>
                <w:rFonts w:cs="宋体"/>
                <w:kern w:val="0"/>
                <w:sz w:val="18"/>
                <w:szCs w:val="18"/>
              </w:rPr>
            </w:pPr>
          </w:p>
        </w:tc>
        <w:tc>
          <w:tcPr>
            <w:tcW w:w="1723" w:type="pct"/>
            <w:gridSpan w:val="3"/>
            <w:tcBorders>
              <w:top w:val="single" w:sz="4" w:space="0" w:color="000000"/>
              <w:left w:val="nil"/>
              <w:bottom w:val="single" w:sz="4" w:space="0" w:color="auto"/>
              <w:right w:val="single" w:sz="4" w:space="0" w:color="auto"/>
            </w:tcBorders>
            <w:shd w:val="clear" w:color="auto" w:fill="auto"/>
            <w:noWrap/>
            <w:vAlign w:val="bottom"/>
            <w:hideMark/>
          </w:tcPr>
          <w:p w:rsidR="006B130B" w:rsidRPr="00856DB6" w:rsidRDefault="006B130B" w:rsidP="009A776F">
            <w:pPr>
              <w:widowControl/>
              <w:jc w:val="center"/>
              <w:rPr>
                <w:rFonts w:cs="宋体"/>
                <w:b/>
                <w:kern w:val="0"/>
                <w:sz w:val="18"/>
                <w:szCs w:val="18"/>
              </w:rPr>
            </w:pPr>
            <w:r w:rsidRPr="00856DB6">
              <w:rPr>
                <w:rFonts w:cs="宋体" w:hint="eastAsia"/>
                <w:b/>
                <w:kern w:val="0"/>
                <w:sz w:val="18"/>
                <w:szCs w:val="18"/>
              </w:rPr>
              <w:t>私有单位</w:t>
            </w:r>
          </w:p>
        </w:tc>
        <w:tc>
          <w:tcPr>
            <w:tcW w:w="1849" w:type="pct"/>
            <w:gridSpan w:val="3"/>
            <w:tcBorders>
              <w:top w:val="single" w:sz="4" w:space="0" w:color="000000"/>
              <w:left w:val="nil"/>
              <w:bottom w:val="single" w:sz="4" w:space="0" w:color="auto"/>
              <w:right w:val="nil"/>
            </w:tcBorders>
            <w:shd w:val="clear" w:color="auto" w:fill="auto"/>
            <w:noWrap/>
            <w:vAlign w:val="bottom"/>
            <w:hideMark/>
          </w:tcPr>
          <w:p w:rsidR="006B130B" w:rsidRPr="00856DB6" w:rsidRDefault="006B130B" w:rsidP="009A776F">
            <w:pPr>
              <w:widowControl/>
              <w:jc w:val="center"/>
              <w:rPr>
                <w:rFonts w:cs="宋体"/>
                <w:b/>
                <w:kern w:val="0"/>
                <w:sz w:val="18"/>
                <w:szCs w:val="18"/>
              </w:rPr>
            </w:pPr>
            <w:r w:rsidRPr="00856DB6">
              <w:rPr>
                <w:rFonts w:cs="宋体" w:hint="eastAsia"/>
                <w:b/>
                <w:kern w:val="0"/>
                <w:sz w:val="18"/>
                <w:szCs w:val="18"/>
              </w:rPr>
              <w:t>国有单位</w:t>
            </w:r>
          </w:p>
        </w:tc>
      </w:tr>
      <w:tr w:rsidR="00856DB6" w:rsidRPr="00856DB6" w:rsidTr="00856DB6">
        <w:trPr>
          <w:trHeight w:val="255"/>
        </w:trPr>
        <w:tc>
          <w:tcPr>
            <w:tcW w:w="1427" w:type="pct"/>
            <w:tcBorders>
              <w:top w:val="nil"/>
              <w:left w:val="nil"/>
              <w:bottom w:val="single" w:sz="4" w:space="0" w:color="auto"/>
              <w:right w:val="nil"/>
            </w:tcBorders>
            <w:shd w:val="clear" w:color="auto" w:fill="auto"/>
            <w:noWrap/>
            <w:vAlign w:val="bottom"/>
            <w:hideMark/>
          </w:tcPr>
          <w:p w:rsidR="00856DB6" w:rsidRPr="00856DB6" w:rsidRDefault="00856DB6" w:rsidP="009A776F">
            <w:pPr>
              <w:widowControl/>
              <w:jc w:val="left"/>
              <w:rPr>
                <w:rFonts w:cs="宋体"/>
                <w:kern w:val="0"/>
                <w:sz w:val="18"/>
                <w:szCs w:val="18"/>
              </w:rPr>
            </w:pPr>
          </w:p>
        </w:tc>
        <w:tc>
          <w:tcPr>
            <w:tcW w:w="616" w:type="pct"/>
            <w:tcBorders>
              <w:top w:val="single" w:sz="4" w:space="0" w:color="auto"/>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cs="宋体"/>
                <w:sz w:val="18"/>
                <w:szCs w:val="18"/>
              </w:rPr>
            </w:pPr>
            <w:r w:rsidRPr="00856DB6">
              <w:rPr>
                <w:rFonts w:cs="宋体" w:hint="eastAsia"/>
                <w:sz w:val="18"/>
                <w:szCs w:val="18"/>
              </w:rPr>
              <w:t>低就</w:t>
            </w:r>
          </w:p>
        </w:tc>
        <w:tc>
          <w:tcPr>
            <w:tcW w:w="616" w:type="pct"/>
            <w:tcBorders>
              <w:top w:val="single" w:sz="4" w:space="0" w:color="auto"/>
              <w:left w:val="nil"/>
              <w:bottom w:val="single" w:sz="4" w:space="0" w:color="auto"/>
              <w:right w:val="nil"/>
            </w:tcBorders>
            <w:vAlign w:val="bottom"/>
          </w:tcPr>
          <w:p w:rsidR="00856DB6" w:rsidRPr="00856DB6" w:rsidRDefault="00856DB6" w:rsidP="00856DB6">
            <w:pPr>
              <w:widowControl/>
              <w:jc w:val="left"/>
              <w:rPr>
                <w:rFonts w:cs="宋体"/>
                <w:sz w:val="18"/>
                <w:szCs w:val="18"/>
              </w:rPr>
            </w:pPr>
            <w:r w:rsidRPr="00856DB6">
              <w:rPr>
                <w:rFonts w:cs="宋体" w:hint="eastAsia"/>
                <w:sz w:val="18"/>
                <w:szCs w:val="18"/>
              </w:rPr>
              <w:t>高就</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rsidR="00856DB6" w:rsidRPr="00856DB6" w:rsidRDefault="00856DB6" w:rsidP="00856DB6">
            <w:pPr>
              <w:widowControl/>
              <w:jc w:val="left"/>
              <w:rPr>
                <w:rFonts w:cs="宋体"/>
                <w:sz w:val="18"/>
                <w:szCs w:val="18"/>
              </w:rPr>
            </w:pPr>
            <w:r w:rsidRPr="00856DB6">
              <w:rPr>
                <w:rFonts w:cs="宋体" w:hint="eastAsia"/>
                <w:sz w:val="18"/>
                <w:szCs w:val="18"/>
              </w:rPr>
              <w:t>无要求</w:t>
            </w:r>
          </w:p>
        </w:tc>
        <w:tc>
          <w:tcPr>
            <w:tcW w:w="616" w:type="pct"/>
            <w:tcBorders>
              <w:top w:val="single" w:sz="4" w:space="0" w:color="auto"/>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cs="宋体"/>
                <w:sz w:val="18"/>
                <w:szCs w:val="18"/>
              </w:rPr>
            </w:pPr>
            <w:r w:rsidRPr="00856DB6">
              <w:rPr>
                <w:rFonts w:cs="宋体" w:hint="eastAsia"/>
                <w:sz w:val="18"/>
                <w:szCs w:val="18"/>
              </w:rPr>
              <w:t>低就</w:t>
            </w:r>
          </w:p>
        </w:tc>
        <w:tc>
          <w:tcPr>
            <w:tcW w:w="616" w:type="pct"/>
            <w:tcBorders>
              <w:top w:val="single" w:sz="4" w:space="0" w:color="auto"/>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cs="宋体"/>
                <w:sz w:val="18"/>
                <w:szCs w:val="18"/>
              </w:rPr>
            </w:pPr>
            <w:r w:rsidRPr="00856DB6">
              <w:rPr>
                <w:rFonts w:cs="宋体" w:hint="eastAsia"/>
                <w:sz w:val="18"/>
                <w:szCs w:val="18"/>
              </w:rPr>
              <w:t>高就</w:t>
            </w:r>
          </w:p>
        </w:tc>
        <w:tc>
          <w:tcPr>
            <w:tcW w:w="617" w:type="pct"/>
            <w:tcBorders>
              <w:top w:val="single" w:sz="4" w:space="0" w:color="auto"/>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cs="宋体"/>
                <w:sz w:val="18"/>
                <w:szCs w:val="18"/>
              </w:rPr>
            </w:pPr>
            <w:r w:rsidRPr="00856DB6">
              <w:rPr>
                <w:rFonts w:cs="宋体" w:hint="eastAsia"/>
                <w:sz w:val="18"/>
                <w:szCs w:val="18"/>
              </w:rPr>
              <w:t>无要求</w:t>
            </w:r>
          </w:p>
        </w:tc>
      </w:tr>
      <w:tr w:rsidR="00856DB6" w:rsidRPr="00856DB6" w:rsidTr="00856DB6">
        <w:trPr>
          <w:trHeight w:val="255"/>
        </w:trPr>
        <w:tc>
          <w:tcPr>
            <w:tcW w:w="1427" w:type="pct"/>
            <w:tcBorders>
              <w:top w:val="single" w:sz="4" w:space="0" w:color="auto"/>
              <w:left w:val="nil"/>
              <w:bottom w:val="nil"/>
              <w:right w:val="nil"/>
            </w:tcBorders>
            <w:shd w:val="clear" w:color="auto" w:fill="auto"/>
            <w:noWrap/>
            <w:vAlign w:val="bottom"/>
            <w:hideMark/>
          </w:tcPr>
          <w:p w:rsidR="00856DB6" w:rsidRPr="00856DB6" w:rsidRDefault="00856DB6" w:rsidP="009A776F">
            <w:pPr>
              <w:widowControl/>
              <w:jc w:val="left"/>
              <w:rPr>
                <w:rFonts w:cs="宋体"/>
                <w:b/>
                <w:kern w:val="0"/>
                <w:sz w:val="18"/>
                <w:szCs w:val="18"/>
              </w:rPr>
            </w:pPr>
            <w:r w:rsidRPr="00856DB6">
              <w:rPr>
                <w:rFonts w:cs="宋体" w:hint="eastAsia"/>
                <w:b/>
                <w:kern w:val="0"/>
                <w:sz w:val="18"/>
                <w:szCs w:val="18"/>
              </w:rPr>
              <w:t>网络使用（参照组：否）</w:t>
            </w:r>
          </w:p>
        </w:tc>
        <w:tc>
          <w:tcPr>
            <w:tcW w:w="616" w:type="pct"/>
            <w:tcBorders>
              <w:top w:val="single" w:sz="4" w:space="0" w:color="auto"/>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p>
        </w:tc>
        <w:tc>
          <w:tcPr>
            <w:tcW w:w="616" w:type="pct"/>
            <w:tcBorders>
              <w:top w:val="single" w:sz="4" w:space="0" w:color="auto"/>
              <w:left w:val="nil"/>
              <w:bottom w:val="nil"/>
              <w:right w:val="nil"/>
            </w:tcBorders>
            <w:vAlign w:val="bottom"/>
          </w:tcPr>
          <w:p w:rsidR="00856DB6" w:rsidRPr="00856DB6" w:rsidRDefault="00856DB6" w:rsidP="00856DB6">
            <w:pPr>
              <w:widowControl/>
              <w:jc w:val="left"/>
              <w:rPr>
                <w:rFonts w:ascii="Calibri" w:eastAsia="宋体" w:hAnsi="Calibri" w:cs="宋体"/>
                <w:kern w:val="0"/>
                <w:sz w:val="18"/>
                <w:szCs w:val="18"/>
              </w:rPr>
            </w:pPr>
          </w:p>
        </w:tc>
        <w:tc>
          <w:tcPr>
            <w:tcW w:w="491" w:type="pct"/>
            <w:tcBorders>
              <w:top w:val="single" w:sz="4" w:space="0" w:color="auto"/>
              <w:left w:val="nil"/>
              <w:bottom w:val="nil"/>
              <w:right w:val="single" w:sz="4" w:space="0" w:color="auto"/>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p>
        </w:tc>
        <w:tc>
          <w:tcPr>
            <w:tcW w:w="616" w:type="pct"/>
            <w:tcBorders>
              <w:top w:val="single" w:sz="4" w:space="0" w:color="auto"/>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p>
        </w:tc>
        <w:tc>
          <w:tcPr>
            <w:tcW w:w="616" w:type="pct"/>
            <w:tcBorders>
              <w:top w:val="single" w:sz="4" w:space="0" w:color="auto"/>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p>
        </w:tc>
        <w:tc>
          <w:tcPr>
            <w:tcW w:w="617" w:type="pct"/>
            <w:tcBorders>
              <w:top w:val="single" w:sz="4" w:space="0" w:color="auto"/>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p>
        </w:tc>
      </w:tr>
      <w:tr w:rsidR="00856DB6" w:rsidRPr="00856DB6" w:rsidTr="00856DB6">
        <w:trPr>
          <w:trHeight w:val="255"/>
        </w:trPr>
        <w:tc>
          <w:tcPr>
            <w:tcW w:w="1427" w:type="pct"/>
            <w:tcBorders>
              <w:top w:val="nil"/>
              <w:left w:val="nil"/>
              <w:bottom w:val="nil"/>
              <w:right w:val="nil"/>
            </w:tcBorders>
            <w:shd w:val="clear" w:color="auto" w:fill="auto"/>
            <w:noWrap/>
            <w:vAlign w:val="bottom"/>
            <w:hideMark/>
          </w:tcPr>
          <w:p w:rsidR="00856DB6" w:rsidRPr="00856DB6" w:rsidRDefault="00856DB6" w:rsidP="00856DB6">
            <w:pPr>
              <w:widowControl/>
              <w:ind w:firstLineChars="98" w:firstLine="177"/>
              <w:jc w:val="left"/>
              <w:rPr>
                <w:rFonts w:cs="宋体"/>
                <w:b/>
                <w:kern w:val="0"/>
                <w:sz w:val="18"/>
                <w:szCs w:val="18"/>
              </w:rPr>
            </w:pPr>
            <w:r w:rsidRPr="00856DB6">
              <w:rPr>
                <w:rFonts w:cs="宋体" w:hint="eastAsia"/>
                <w:b/>
                <w:kern w:val="0"/>
                <w:sz w:val="18"/>
                <w:szCs w:val="18"/>
              </w:rPr>
              <w:t>是</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0.318</w:t>
            </w:r>
          </w:p>
        </w:tc>
        <w:tc>
          <w:tcPr>
            <w:tcW w:w="616" w:type="pct"/>
            <w:tcBorders>
              <w:top w:val="nil"/>
              <w:left w:val="nil"/>
              <w:bottom w:val="nil"/>
              <w:right w:val="nil"/>
            </w:tcBorders>
            <w:vAlign w:val="bottom"/>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0.400</w:t>
            </w:r>
          </w:p>
        </w:tc>
        <w:tc>
          <w:tcPr>
            <w:tcW w:w="491" w:type="pct"/>
            <w:tcBorders>
              <w:top w:val="nil"/>
              <w:left w:val="nil"/>
              <w:bottom w:val="nil"/>
              <w:right w:val="single" w:sz="4" w:space="0" w:color="auto"/>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-0.032</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-0.176</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1.770***</w:t>
            </w:r>
          </w:p>
        </w:tc>
        <w:tc>
          <w:tcPr>
            <w:tcW w:w="617"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-0.496***</w:t>
            </w:r>
          </w:p>
        </w:tc>
      </w:tr>
      <w:tr w:rsidR="00856DB6" w:rsidRPr="00856DB6" w:rsidTr="00856DB6">
        <w:trPr>
          <w:trHeight w:val="255"/>
        </w:trPr>
        <w:tc>
          <w:tcPr>
            <w:tcW w:w="1427" w:type="pct"/>
            <w:tcBorders>
              <w:top w:val="nil"/>
              <w:left w:val="nil"/>
              <w:bottom w:val="nil"/>
              <w:right w:val="nil"/>
            </w:tcBorders>
            <w:shd w:val="clear" w:color="auto" w:fill="auto"/>
            <w:noWrap/>
            <w:vAlign w:val="bottom"/>
            <w:hideMark/>
          </w:tcPr>
          <w:p w:rsidR="00856DB6" w:rsidRPr="00856DB6" w:rsidRDefault="00856DB6" w:rsidP="009A776F">
            <w:pPr>
              <w:widowControl/>
              <w:jc w:val="left"/>
              <w:rPr>
                <w:rFonts w:cs="宋体"/>
                <w:b/>
                <w:kern w:val="0"/>
                <w:sz w:val="18"/>
                <w:szCs w:val="18"/>
              </w:rPr>
            </w:pP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(0.212)</w:t>
            </w:r>
          </w:p>
        </w:tc>
        <w:tc>
          <w:tcPr>
            <w:tcW w:w="616" w:type="pct"/>
            <w:tcBorders>
              <w:top w:val="nil"/>
              <w:left w:val="nil"/>
              <w:bottom w:val="nil"/>
              <w:right w:val="nil"/>
            </w:tcBorders>
            <w:vAlign w:val="bottom"/>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(0.395)</w:t>
            </w:r>
          </w:p>
        </w:tc>
        <w:tc>
          <w:tcPr>
            <w:tcW w:w="491" w:type="pct"/>
            <w:tcBorders>
              <w:top w:val="nil"/>
              <w:left w:val="nil"/>
              <w:bottom w:val="nil"/>
              <w:right w:val="single" w:sz="4" w:space="0" w:color="auto"/>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(0.139)</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(0.142)</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(0.605)</w:t>
            </w:r>
          </w:p>
        </w:tc>
        <w:tc>
          <w:tcPr>
            <w:tcW w:w="617"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(0.098)</w:t>
            </w:r>
          </w:p>
        </w:tc>
      </w:tr>
      <w:tr w:rsidR="00856DB6" w:rsidRPr="00856DB6" w:rsidTr="00856DB6">
        <w:trPr>
          <w:trHeight w:val="255"/>
        </w:trPr>
        <w:tc>
          <w:tcPr>
            <w:tcW w:w="1427" w:type="pct"/>
            <w:tcBorders>
              <w:top w:val="nil"/>
              <w:left w:val="nil"/>
              <w:bottom w:val="nil"/>
              <w:right w:val="nil"/>
            </w:tcBorders>
            <w:shd w:val="clear" w:color="auto" w:fill="auto"/>
            <w:noWrap/>
            <w:vAlign w:val="bottom"/>
            <w:hideMark/>
          </w:tcPr>
          <w:p w:rsidR="00856DB6" w:rsidRPr="00856DB6" w:rsidRDefault="00856DB6" w:rsidP="009A776F">
            <w:pPr>
              <w:widowControl/>
              <w:jc w:val="left"/>
              <w:rPr>
                <w:rFonts w:cs="宋体"/>
                <w:kern w:val="0"/>
                <w:sz w:val="18"/>
                <w:szCs w:val="18"/>
              </w:rPr>
            </w:pPr>
            <w:r w:rsidRPr="00856DB6">
              <w:rPr>
                <w:rFonts w:cs="宋体" w:hint="eastAsia"/>
                <w:kern w:val="0"/>
                <w:sz w:val="18"/>
                <w:szCs w:val="18"/>
              </w:rPr>
              <w:t>截距项</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-1.473***</w:t>
            </w:r>
          </w:p>
        </w:tc>
        <w:tc>
          <w:tcPr>
            <w:tcW w:w="616" w:type="pct"/>
            <w:tcBorders>
              <w:top w:val="nil"/>
              <w:left w:val="nil"/>
              <w:bottom w:val="nil"/>
              <w:right w:val="nil"/>
            </w:tcBorders>
            <w:vAlign w:val="bottom"/>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-2.890***</w:t>
            </w:r>
          </w:p>
        </w:tc>
        <w:tc>
          <w:tcPr>
            <w:tcW w:w="491" w:type="pct"/>
            <w:tcBorders>
              <w:top w:val="nil"/>
              <w:left w:val="nil"/>
              <w:bottom w:val="nil"/>
              <w:right w:val="single" w:sz="4" w:space="0" w:color="auto"/>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-0.174</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-0.942***</w:t>
            </w:r>
          </w:p>
        </w:tc>
        <w:tc>
          <w:tcPr>
            <w:tcW w:w="616"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-4.525***</w:t>
            </w:r>
          </w:p>
        </w:tc>
        <w:tc>
          <w:tcPr>
            <w:tcW w:w="617" w:type="pct"/>
            <w:tcBorders>
              <w:top w:val="nil"/>
              <w:left w:val="nil"/>
              <w:bottom w:val="nil"/>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0.428***</w:t>
            </w:r>
          </w:p>
        </w:tc>
      </w:tr>
      <w:tr w:rsidR="00856DB6" w:rsidRPr="00856DB6" w:rsidTr="00856DB6">
        <w:trPr>
          <w:trHeight w:val="288"/>
        </w:trPr>
        <w:tc>
          <w:tcPr>
            <w:tcW w:w="1427" w:type="pct"/>
            <w:tcBorders>
              <w:top w:val="nil"/>
              <w:left w:val="nil"/>
              <w:bottom w:val="single" w:sz="4" w:space="0" w:color="auto"/>
              <w:right w:val="nil"/>
            </w:tcBorders>
            <w:shd w:val="clear" w:color="auto" w:fill="auto"/>
            <w:noWrap/>
            <w:vAlign w:val="bottom"/>
            <w:hideMark/>
          </w:tcPr>
          <w:p w:rsidR="00856DB6" w:rsidRPr="00856DB6" w:rsidRDefault="00856DB6" w:rsidP="009A776F">
            <w:pPr>
              <w:widowControl/>
              <w:jc w:val="left"/>
              <w:rPr>
                <w:rFonts w:cs="宋体"/>
                <w:kern w:val="0"/>
                <w:sz w:val="18"/>
                <w:szCs w:val="18"/>
              </w:rPr>
            </w:pPr>
          </w:p>
        </w:tc>
        <w:tc>
          <w:tcPr>
            <w:tcW w:w="616" w:type="pct"/>
            <w:tcBorders>
              <w:top w:val="nil"/>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(0.193)</w:t>
            </w:r>
          </w:p>
        </w:tc>
        <w:tc>
          <w:tcPr>
            <w:tcW w:w="616" w:type="pct"/>
            <w:tcBorders>
              <w:top w:val="nil"/>
              <w:left w:val="nil"/>
              <w:bottom w:val="single" w:sz="4" w:space="0" w:color="auto"/>
              <w:right w:val="nil"/>
            </w:tcBorders>
            <w:vAlign w:val="bottom"/>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(0.363)</w:t>
            </w:r>
          </w:p>
        </w:tc>
        <w:tc>
          <w:tcPr>
            <w:tcW w:w="491" w:type="pct"/>
            <w:tcBorders>
              <w:top w:val="nil"/>
              <w:left w:val="nil"/>
              <w:bottom w:val="single" w:sz="4" w:space="0" w:color="auto"/>
              <w:right w:val="single" w:sz="4" w:space="0" w:color="auto"/>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(0.123)</w:t>
            </w:r>
          </w:p>
        </w:tc>
        <w:tc>
          <w:tcPr>
            <w:tcW w:w="616" w:type="pct"/>
            <w:tcBorders>
              <w:top w:val="nil"/>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(0.113)</w:t>
            </w:r>
          </w:p>
        </w:tc>
        <w:tc>
          <w:tcPr>
            <w:tcW w:w="616" w:type="pct"/>
            <w:tcBorders>
              <w:top w:val="nil"/>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(0.580)</w:t>
            </w:r>
          </w:p>
        </w:tc>
        <w:tc>
          <w:tcPr>
            <w:tcW w:w="617" w:type="pct"/>
            <w:tcBorders>
              <w:top w:val="nil"/>
              <w:left w:val="nil"/>
              <w:bottom w:val="single" w:sz="4" w:space="0" w:color="auto"/>
              <w:right w:val="nil"/>
            </w:tcBorders>
            <w:shd w:val="clear" w:color="auto" w:fill="auto"/>
            <w:noWrap/>
            <w:vAlign w:val="bottom"/>
            <w:hideMark/>
          </w:tcPr>
          <w:p w:rsidR="00856DB6" w:rsidRPr="00856DB6" w:rsidRDefault="00856DB6" w:rsidP="00856DB6">
            <w:pPr>
              <w:widowControl/>
              <w:jc w:val="left"/>
              <w:rPr>
                <w:rFonts w:ascii="Calibri" w:eastAsia="宋体" w:hAnsi="Calibri" w:cs="宋体"/>
                <w:kern w:val="0"/>
                <w:sz w:val="18"/>
                <w:szCs w:val="18"/>
              </w:rPr>
            </w:pPr>
            <w:r w:rsidRPr="00856DB6">
              <w:rPr>
                <w:rFonts w:ascii="Calibri" w:eastAsia="宋体" w:hAnsi="Calibri" w:cs="宋体"/>
                <w:kern w:val="0"/>
                <w:sz w:val="18"/>
                <w:szCs w:val="18"/>
              </w:rPr>
              <w:t>(0.077)</w:t>
            </w:r>
          </w:p>
        </w:tc>
      </w:tr>
      <w:tr w:rsidR="00101139" w:rsidRPr="00856DB6" w:rsidTr="00856DB6">
        <w:trPr>
          <w:trHeight w:val="255"/>
        </w:trPr>
        <w:tc>
          <w:tcPr>
            <w:tcW w:w="1427" w:type="pct"/>
            <w:tcBorders>
              <w:top w:val="nil"/>
              <w:left w:val="nil"/>
              <w:bottom w:val="nil"/>
              <w:right w:val="nil"/>
            </w:tcBorders>
            <w:shd w:val="clear" w:color="auto" w:fill="auto"/>
            <w:noWrap/>
            <w:vAlign w:val="bottom"/>
            <w:hideMark/>
          </w:tcPr>
          <w:p w:rsidR="00101139" w:rsidRPr="00856DB6" w:rsidRDefault="00101139" w:rsidP="009A776F">
            <w:pPr>
              <w:widowControl/>
              <w:jc w:val="left"/>
              <w:rPr>
                <w:rFonts w:cs="宋体"/>
                <w:kern w:val="0"/>
                <w:sz w:val="18"/>
                <w:szCs w:val="18"/>
              </w:rPr>
            </w:pPr>
            <w:r w:rsidRPr="00856DB6">
              <w:rPr>
                <w:rFonts w:cs="宋体" w:hint="eastAsia"/>
                <w:kern w:val="0"/>
                <w:sz w:val="18"/>
                <w:szCs w:val="18"/>
              </w:rPr>
              <w:t>样本量</w:t>
            </w:r>
          </w:p>
        </w:tc>
        <w:tc>
          <w:tcPr>
            <w:tcW w:w="1723" w:type="pct"/>
            <w:gridSpan w:val="3"/>
            <w:tcBorders>
              <w:top w:val="nil"/>
              <w:left w:val="nil"/>
              <w:bottom w:val="nil"/>
              <w:right w:val="single" w:sz="4" w:space="0" w:color="auto"/>
            </w:tcBorders>
            <w:vAlign w:val="bottom"/>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1,507</w:t>
            </w:r>
          </w:p>
        </w:tc>
        <w:tc>
          <w:tcPr>
            <w:tcW w:w="1849" w:type="pct"/>
            <w:gridSpan w:val="3"/>
            <w:tcBorders>
              <w:top w:val="nil"/>
              <w:left w:val="nil"/>
              <w:bottom w:val="nil"/>
              <w:right w:val="nil"/>
            </w:tcBorders>
            <w:shd w:val="clear" w:color="auto" w:fill="auto"/>
            <w:noWrap/>
            <w:vAlign w:val="bottom"/>
            <w:hideMark/>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2,129</w:t>
            </w:r>
          </w:p>
        </w:tc>
      </w:tr>
      <w:tr w:rsidR="00101139" w:rsidRPr="00856DB6" w:rsidTr="00856DB6">
        <w:trPr>
          <w:trHeight w:val="255"/>
        </w:trPr>
        <w:tc>
          <w:tcPr>
            <w:tcW w:w="1427" w:type="pct"/>
            <w:tcBorders>
              <w:top w:val="nil"/>
              <w:left w:val="nil"/>
              <w:bottom w:val="single" w:sz="4" w:space="0" w:color="000000"/>
              <w:right w:val="nil"/>
            </w:tcBorders>
            <w:shd w:val="clear" w:color="auto" w:fill="auto"/>
            <w:noWrap/>
            <w:vAlign w:val="bottom"/>
            <w:hideMark/>
          </w:tcPr>
          <w:p w:rsidR="00101139" w:rsidRPr="00856DB6" w:rsidRDefault="00101139" w:rsidP="009A776F">
            <w:pPr>
              <w:widowControl/>
              <w:jc w:val="left"/>
              <w:rPr>
                <w:rFonts w:cs="宋体"/>
                <w:kern w:val="0"/>
                <w:sz w:val="18"/>
                <w:szCs w:val="18"/>
              </w:rPr>
            </w:pPr>
            <w:r w:rsidRPr="00856DB6">
              <w:rPr>
                <w:rFonts w:cs="宋体"/>
                <w:kern w:val="0"/>
                <w:sz w:val="18"/>
                <w:szCs w:val="18"/>
              </w:rPr>
              <w:t>Pseudo R</w:t>
            </w:r>
            <w:r w:rsidRPr="00856DB6">
              <w:rPr>
                <w:rFonts w:cs="宋体" w:hint="eastAsia"/>
                <w:kern w:val="0"/>
                <w:sz w:val="18"/>
                <w:szCs w:val="18"/>
              </w:rPr>
              <w:t>^</w:t>
            </w:r>
            <w:r w:rsidRPr="00856DB6">
              <w:rPr>
                <w:rFonts w:cs="宋体"/>
                <w:kern w:val="0"/>
                <w:sz w:val="18"/>
                <w:szCs w:val="18"/>
              </w:rPr>
              <w:t>2</w:t>
            </w:r>
          </w:p>
        </w:tc>
        <w:tc>
          <w:tcPr>
            <w:tcW w:w="1723" w:type="pct"/>
            <w:gridSpan w:val="3"/>
            <w:tcBorders>
              <w:top w:val="nil"/>
              <w:left w:val="nil"/>
              <w:bottom w:val="single" w:sz="4" w:space="0" w:color="000000"/>
              <w:right w:val="single" w:sz="4" w:space="0" w:color="auto"/>
            </w:tcBorders>
            <w:vAlign w:val="bottom"/>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0.00116</w:t>
            </w:r>
          </w:p>
        </w:tc>
        <w:tc>
          <w:tcPr>
            <w:tcW w:w="1849" w:type="pct"/>
            <w:gridSpan w:val="3"/>
            <w:tcBorders>
              <w:top w:val="nil"/>
              <w:left w:val="nil"/>
              <w:bottom w:val="single" w:sz="4" w:space="0" w:color="000000"/>
              <w:right w:val="nil"/>
            </w:tcBorders>
            <w:shd w:val="clear" w:color="auto" w:fill="auto"/>
            <w:noWrap/>
            <w:vAlign w:val="bottom"/>
            <w:hideMark/>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0.0100</w:t>
            </w:r>
          </w:p>
        </w:tc>
      </w:tr>
    </w:tbl>
    <w:p w:rsidR="00EB7B1F" w:rsidRDefault="00EB7B1F" w:rsidP="00322B5F">
      <w:pPr>
        <w:pStyle w:val="hao"/>
        <w:spacing w:line="360" w:lineRule="auto"/>
        <w:ind w:firstLine="480"/>
      </w:pPr>
      <w:r>
        <w:rPr>
          <w:rFonts w:hint="eastAsia"/>
        </w:rPr>
        <w:t>（</w:t>
      </w:r>
      <w:r w:rsidR="00EC3396">
        <w:rPr>
          <w:rFonts w:hint="eastAsia"/>
        </w:rPr>
        <w:t>3</w:t>
      </w:r>
      <w:r>
        <w:rPr>
          <w:rFonts w:hint="eastAsia"/>
        </w:rPr>
        <w:t>）网络资源效应的体制差异</w:t>
      </w:r>
    </w:p>
    <w:p w:rsidR="005D44FB" w:rsidRDefault="005D44FB" w:rsidP="005D44FB">
      <w:pPr>
        <w:pStyle w:val="hao"/>
        <w:spacing w:line="360" w:lineRule="auto"/>
        <w:ind w:firstLine="480"/>
      </w:pPr>
      <w:r>
        <w:rPr>
          <w:rFonts w:hint="eastAsia"/>
        </w:rPr>
        <w:t>再来估计网络资源效应在体制间的差异，回归结果如表</w:t>
      </w:r>
      <w:r>
        <w:rPr>
          <w:rFonts w:hint="eastAsia"/>
        </w:rPr>
        <w:t>12</w:t>
      </w:r>
      <w:r>
        <w:rPr>
          <w:rFonts w:hint="eastAsia"/>
        </w:rPr>
        <w:t>所示。在私有单位，信息资源及人情资源都不能显著促进高就的实现，但在国有单位，网络资源特别是人情资源能够显著促进高就的实现（回归系数为</w:t>
      </w:r>
      <w:r>
        <w:rPr>
          <w:rFonts w:hint="eastAsia"/>
        </w:rPr>
        <w:t>1.</w:t>
      </w:r>
      <w:r w:rsidR="00202430">
        <w:rPr>
          <w:rFonts w:hint="eastAsia"/>
        </w:rPr>
        <w:t>995</w:t>
      </w:r>
      <w:r>
        <w:rPr>
          <w:rFonts w:hint="eastAsia"/>
        </w:rPr>
        <w:t>，且显著性水平为</w:t>
      </w:r>
      <w:r w:rsidR="00202430">
        <w:rPr>
          <w:rFonts w:hint="eastAsia"/>
        </w:rPr>
        <w:t>0.0</w:t>
      </w:r>
      <w:r>
        <w:rPr>
          <w:rFonts w:hint="eastAsia"/>
        </w:rPr>
        <w:t>1</w:t>
      </w:r>
      <w:r>
        <w:rPr>
          <w:rFonts w:hint="eastAsia"/>
        </w:rPr>
        <w:t>），</w:t>
      </w:r>
      <w:r w:rsidR="003A0FDE">
        <w:rPr>
          <w:rFonts w:hint="eastAsia"/>
        </w:rPr>
        <w:t>由此</w:t>
      </w:r>
      <w:r>
        <w:rPr>
          <w:rFonts w:hint="eastAsia"/>
        </w:rPr>
        <w:t>假设</w:t>
      </w:r>
      <w:r w:rsidR="00202430">
        <w:rPr>
          <w:rFonts w:hint="eastAsia"/>
        </w:rPr>
        <w:t>6</w:t>
      </w:r>
      <w:r w:rsidR="00202430">
        <w:rPr>
          <w:rFonts w:hint="eastAsia"/>
        </w:rPr>
        <w:t>未得到证实，而</w:t>
      </w:r>
      <w:r w:rsidR="00993C5A">
        <w:rPr>
          <w:rFonts w:hint="eastAsia"/>
        </w:rPr>
        <w:t>竞争性</w:t>
      </w:r>
      <w:r w:rsidR="00202430">
        <w:rPr>
          <w:rFonts w:hint="eastAsia"/>
        </w:rPr>
        <w:t>假设</w:t>
      </w:r>
      <w:r w:rsidR="00202430">
        <w:rPr>
          <w:rFonts w:hint="eastAsia"/>
        </w:rPr>
        <w:t>8</w:t>
      </w:r>
      <w:r w:rsidR="00202430">
        <w:rPr>
          <w:rFonts w:hint="eastAsia"/>
        </w:rPr>
        <w:t>得到证实，进一步支持了制度观的解释</w:t>
      </w:r>
      <w:r>
        <w:rPr>
          <w:rFonts w:hint="eastAsia"/>
        </w:rPr>
        <w:t>。</w:t>
      </w:r>
      <w:r w:rsidR="00E266B3">
        <w:rPr>
          <w:rFonts w:hint="eastAsia"/>
        </w:rPr>
        <w:t>另外，在国有单位信息资源能够较显著地促进高就的实现，应该证明了前述的理论判断，</w:t>
      </w:r>
      <w:r w:rsidR="00993C5A">
        <w:rPr>
          <w:rFonts w:hint="eastAsia"/>
        </w:rPr>
        <w:t>从实际情况来看，</w:t>
      </w:r>
      <w:r w:rsidR="00E266B3">
        <w:rPr>
          <w:rFonts w:hint="eastAsia"/>
        </w:rPr>
        <w:t>国有单位</w:t>
      </w:r>
      <w:r w:rsidR="00993C5A">
        <w:rPr>
          <w:rFonts w:hint="eastAsia"/>
        </w:rPr>
        <w:t>的</w:t>
      </w:r>
      <w:r w:rsidR="00E266B3">
        <w:rPr>
          <w:rFonts w:hint="eastAsia"/>
        </w:rPr>
        <w:t>信息资源市场化</w:t>
      </w:r>
      <w:r w:rsidR="00993C5A">
        <w:rPr>
          <w:rFonts w:hint="eastAsia"/>
        </w:rPr>
        <w:t>程度更低</w:t>
      </w:r>
      <w:r w:rsidR="00E266B3">
        <w:rPr>
          <w:rFonts w:hint="eastAsia"/>
        </w:rPr>
        <w:t>，不对称性更高、隐蔽性更强，因此即使仅获取了</w:t>
      </w:r>
      <w:r w:rsidR="003A0FDE">
        <w:rPr>
          <w:rFonts w:hint="eastAsia"/>
        </w:rPr>
        <w:t>相关</w:t>
      </w:r>
      <w:r w:rsidR="00E266B3">
        <w:rPr>
          <w:rFonts w:hint="eastAsia"/>
        </w:rPr>
        <w:t>信息也能对高就</w:t>
      </w:r>
      <w:r w:rsidR="003A0FDE">
        <w:rPr>
          <w:rFonts w:hint="eastAsia"/>
        </w:rPr>
        <w:t>的实现</w:t>
      </w:r>
      <w:r w:rsidR="00E266B3">
        <w:rPr>
          <w:rFonts w:hint="eastAsia"/>
        </w:rPr>
        <w:t>发挥关键作用。</w:t>
      </w:r>
    </w:p>
    <w:p w:rsidR="00101139" w:rsidRPr="00B92733" w:rsidRDefault="00101139" w:rsidP="00101139">
      <w:pPr>
        <w:pStyle w:val="hao"/>
        <w:ind w:firstLine="420"/>
        <w:jc w:val="center"/>
        <w:rPr>
          <w:sz w:val="21"/>
          <w:szCs w:val="21"/>
        </w:rPr>
      </w:pPr>
      <w:r w:rsidRPr="00B92733">
        <w:rPr>
          <w:sz w:val="21"/>
          <w:szCs w:val="21"/>
        </w:rPr>
        <w:t>表</w:t>
      </w:r>
      <w:r w:rsidR="005D44FB">
        <w:rPr>
          <w:rFonts w:hint="eastAsia"/>
          <w:sz w:val="21"/>
          <w:szCs w:val="21"/>
        </w:rPr>
        <w:t>12</w:t>
      </w:r>
      <w:r w:rsidRPr="00B92733">
        <w:rPr>
          <w:sz w:val="21"/>
          <w:szCs w:val="21"/>
        </w:rPr>
        <w:t xml:space="preserve">  </w:t>
      </w:r>
      <w:r>
        <w:rPr>
          <w:sz w:val="21"/>
          <w:szCs w:val="21"/>
        </w:rPr>
        <w:t>网络</w:t>
      </w:r>
      <w:r>
        <w:rPr>
          <w:rFonts w:hint="eastAsia"/>
          <w:sz w:val="21"/>
          <w:szCs w:val="21"/>
        </w:rPr>
        <w:t>资源</w:t>
      </w:r>
      <w:r>
        <w:rPr>
          <w:sz w:val="21"/>
          <w:szCs w:val="21"/>
        </w:rPr>
        <w:t>效应</w:t>
      </w:r>
      <w:r w:rsidRPr="00B92733">
        <w:rPr>
          <w:rFonts w:hint="eastAsia"/>
          <w:sz w:val="21"/>
          <w:szCs w:val="21"/>
        </w:rPr>
        <w:t>的</w:t>
      </w:r>
      <w:r>
        <w:rPr>
          <w:rFonts w:hint="eastAsia"/>
          <w:sz w:val="21"/>
          <w:szCs w:val="21"/>
        </w:rPr>
        <w:t>体制差异回归结果</w:t>
      </w:r>
    </w:p>
    <w:tbl>
      <w:tblPr>
        <w:tblW w:w="5000" w:type="pct"/>
        <w:tblLook w:val="04A0"/>
      </w:tblPr>
      <w:tblGrid>
        <w:gridCol w:w="2746"/>
        <w:gridCol w:w="995"/>
        <w:gridCol w:w="999"/>
        <w:gridCol w:w="787"/>
        <w:gridCol w:w="999"/>
        <w:gridCol w:w="999"/>
        <w:gridCol w:w="997"/>
      </w:tblGrid>
      <w:tr w:rsidR="00101139" w:rsidRPr="00856DB6" w:rsidTr="00101139">
        <w:trPr>
          <w:trHeight w:val="255"/>
        </w:trPr>
        <w:tc>
          <w:tcPr>
            <w:tcW w:w="1611" w:type="pct"/>
            <w:tcBorders>
              <w:top w:val="single" w:sz="4" w:space="0" w:color="000000"/>
              <w:left w:val="nil"/>
              <w:bottom w:val="nil"/>
              <w:right w:val="nil"/>
            </w:tcBorders>
            <w:shd w:val="clear" w:color="auto" w:fill="auto"/>
            <w:noWrap/>
            <w:vAlign w:val="bottom"/>
            <w:hideMark/>
          </w:tcPr>
          <w:p w:rsidR="00101139" w:rsidRPr="00101139" w:rsidRDefault="00101139" w:rsidP="009A776F">
            <w:pPr>
              <w:widowControl/>
              <w:jc w:val="left"/>
              <w:rPr>
                <w:rFonts w:cs="宋体"/>
                <w:kern w:val="0"/>
                <w:sz w:val="18"/>
                <w:szCs w:val="18"/>
              </w:rPr>
            </w:pPr>
          </w:p>
        </w:tc>
        <w:tc>
          <w:tcPr>
            <w:tcW w:w="1632" w:type="pct"/>
            <w:gridSpan w:val="3"/>
            <w:tcBorders>
              <w:top w:val="single" w:sz="4" w:space="0" w:color="000000"/>
              <w:left w:val="nil"/>
              <w:bottom w:val="single" w:sz="4" w:space="0" w:color="auto"/>
              <w:right w:val="single" w:sz="4" w:space="0" w:color="auto"/>
            </w:tcBorders>
            <w:shd w:val="clear" w:color="auto" w:fill="auto"/>
            <w:noWrap/>
            <w:vAlign w:val="bottom"/>
            <w:hideMark/>
          </w:tcPr>
          <w:p w:rsidR="00101139" w:rsidRPr="00856DB6" w:rsidRDefault="00101139" w:rsidP="009A776F">
            <w:pPr>
              <w:widowControl/>
              <w:jc w:val="center"/>
              <w:rPr>
                <w:rFonts w:cs="宋体"/>
                <w:b/>
                <w:kern w:val="0"/>
                <w:sz w:val="18"/>
                <w:szCs w:val="18"/>
              </w:rPr>
            </w:pPr>
            <w:r w:rsidRPr="00856DB6">
              <w:rPr>
                <w:rFonts w:cs="宋体" w:hint="eastAsia"/>
                <w:b/>
                <w:kern w:val="0"/>
                <w:sz w:val="18"/>
                <w:szCs w:val="18"/>
              </w:rPr>
              <w:t>私有单位</w:t>
            </w:r>
          </w:p>
        </w:tc>
        <w:tc>
          <w:tcPr>
            <w:tcW w:w="1757" w:type="pct"/>
            <w:gridSpan w:val="3"/>
            <w:tcBorders>
              <w:top w:val="single" w:sz="4" w:space="0" w:color="000000"/>
              <w:left w:val="nil"/>
              <w:bottom w:val="single" w:sz="4" w:space="0" w:color="auto"/>
              <w:right w:val="nil"/>
            </w:tcBorders>
            <w:shd w:val="clear" w:color="auto" w:fill="auto"/>
            <w:noWrap/>
            <w:vAlign w:val="bottom"/>
            <w:hideMark/>
          </w:tcPr>
          <w:p w:rsidR="00101139" w:rsidRPr="00856DB6" w:rsidRDefault="00101139" w:rsidP="009A776F">
            <w:pPr>
              <w:widowControl/>
              <w:jc w:val="center"/>
              <w:rPr>
                <w:rFonts w:cs="宋体"/>
                <w:b/>
                <w:kern w:val="0"/>
                <w:sz w:val="18"/>
                <w:szCs w:val="18"/>
              </w:rPr>
            </w:pPr>
            <w:r w:rsidRPr="00856DB6">
              <w:rPr>
                <w:rFonts w:cs="宋体" w:hint="eastAsia"/>
                <w:b/>
                <w:kern w:val="0"/>
                <w:sz w:val="18"/>
                <w:szCs w:val="18"/>
              </w:rPr>
              <w:t>国有单位</w:t>
            </w:r>
          </w:p>
        </w:tc>
      </w:tr>
      <w:tr w:rsidR="00101139" w:rsidRPr="00856DB6" w:rsidTr="00101139">
        <w:trPr>
          <w:trHeight w:val="255"/>
        </w:trPr>
        <w:tc>
          <w:tcPr>
            <w:tcW w:w="1611" w:type="pct"/>
            <w:tcBorders>
              <w:top w:val="nil"/>
              <w:left w:val="nil"/>
              <w:bottom w:val="single" w:sz="4" w:space="0" w:color="auto"/>
              <w:right w:val="nil"/>
            </w:tcBorders>
            <w:shd w:val="clear" w:color="auto" w:fill="auto"/>
            <w:noWrap/>
            <w:vAlign w:val="bottom"/>
            <w:hideMark/>
          </w:tcPr>
          <w:p w:rsidR="00101139" w:rsidRPr="00856DB6" w:rsidRDefault="00101139" w:rsidP="009A776F">
            <w:pPr>
              <w:widowControl/>
              <w:jc w:val="left"/>
              <w:rPr>
                <w:rFonts w:cs="宋体"/>
                <w:kern w:val="0"/>
                <w:sz w:val="18"/>
                <w:szCs w:val="18"/>
              </w:rPr>
            </w:pPr>
          </w:p>
        </w:tc>
        <w:tc>
          <w:tcPr>
            <w:tcW w:w="584" w:type="pct"/>
            <w:tcBorders>
              <w:top w:val="single" w:sz="4" w:space="0" w:color="auto"/>
              <w:left w:val="nil"/>
              <w:bottom w:val="single" w:sz="4" w:space="0" w:color="auto"/>
              <w:right w:val="nil"/>
            </w:tcBorders>
            <w:shd w:val="clear" w:color="auto" w:fill="auto"/>
            <w:noWrap/>
            <w:vAlign w:val="bottom"/>
            <w:hideMark/>
          </w:tcPr>
          <w:p w:rsidR="00101139" w:rsidRPr="00856DB6" w:rsidRDefault="00101139" w:rsidP="009A776F">
            <w:pPr>
              <w:widowControl/>
              <w:jc w:val="left"/>
              <w:rPr>
                <w:rFonts w:cs="宋体"/>
                <w:sz w:val="18"/>
                <w:szCs w:val="18"/>
              </w:rPr>
            </w:pPr>
            <w:r w:rsidRPr="00856DB6">
              <w:rPr>
                <w:rFonts w:cs="宋体" w:hint="eastAsia"/>
                <w:sz w:val="18"/>
                <w:szCs w:val="18"/>
              </w:rPr>
              <w:t>低就</w:t>
            </w:r>
          </w:p>
        </w:tc>
        <w:tc>
          <w:tcPr>
            <w:tcW w:w="586" w:type="pct"/>
            <w:tcBorders>
              <w:top w:val="single" w:sz="4" w:space="0" w:color="auto"/>
              <w:left w:val="nil"/>
              <w:bottom w:val="single" w:sz="4" w:space="0" w:color="auto"/>
              <w:right w:val="nil"/>
            </w:tcBorders>
            <w:vAlign w:val="bottom"/>
          </w:tcPr>
          <w:p w:rsidR="00101139" w:rsidRPr="00856DB6" w:rsidRDefault="00101139" w:rsidP="009A776F">
            <w:pPr>
              <w:widowControl/>
              <w:jc w:val="left"/>
              <w:rPr>
                <w:rFonts w:cs="宋体"/>
                <w:sz w:val="18"/>
                <w:szCs w:val="18"/>
              </w:rPr>
            </w:pPr>
            <w:r w:rsidRPr="00856DB6">
              <w:rPr>
                <w:rFonts w:cs="宋体" w:hint="eastAsia"/>
                <w:sz w:val="18"/>
                <w:szCs w:val="18"/>
              </w:rPr>
              <w:t>高就</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101139" w:rsidRPr="00856DB6" w:rsidRDefault="00101139" w:rsidP="009A776F">
            <w:pPr>
              <w:widowControl/>
              <w:jc w:val="left"/>
              <w:rPr>
                <w:rFonts w:cs="宋体"/>
                <w:sz w:val="18"/>
                <w:szCs w:val="18"/>
              </w:rPr>
            </w:pPr>
            <w:r w:rsidRPr="00856DB6">
              <w:rPr>
                <w:rFonts w:cs="宋体" w:hint="eastAsia"/>
                <w:sz w:val="18"/>
                <w:szCs w:val="18"/>
              </w:rPr>
              <w:t>无要求</w:t>
            </w:r>
          </w:p>
        </w:tc>
        <w:tc>
          <w:tcPr>
            <w:tcW w:w="586" w:type="pct"/>
            <w:tcBorders>
              <w:top w:val="single" w:sz="4" w:space="0" w:color="auto"/>
              <w:left w:val="nil"/>
              <w:bottom w:val="single" w:sz="4" w:space="0" w:color="auto"/>
              <w:right w:val="nil"/>
            </w:tcBorders>
            <w:shd w:val="clear" w:color="auto" w:fill="auto"/>
            <w:noWrap/>
            <w:vAlign w:val="bottom"/>
            <w:hideMark/>
          </w:tcPr>
          <w:p w:rsidR="00101139" w:rsidRPr="00856DB6" w:rsidRDefault="00101139" w:rsidP="009A776F">
            <w:pPr>
              <w:widowControl/>
              <w:jc w:val="left"/>
              <w:rPr>
                <w:rFonts w:cs="宋体"/>
                <w:sz w:val="18"/>
                <w:szCs w:val="18"/>
              </w:rPr>
            </w:pPr>
            <w:r w:rsidRPr="00856DB6">
              <w:rPr>
                <w:rFonts w:cs="宋体" w:hint="eastAsia"/>
                <w:sz w:val="18"/>
                <w:szCs w:val="18"/>
              </w:rPr>
              <w:t>低就</w:t>
            </w:r>
          </w:p>
        </w:tc>
        <w:tc>
          <w:tcPr>
            <w:tcW w:w="586" w:type="pct"/>
            <w:tcBorders>
              <w:top w:val="single" w:sz="4" w:space="0" w:color="auto"/>
              <w:left w:val="nil"/>
              <w:bottom w:val="single" w:sz="4" w:space="0" w:color="auto"/>
              <w:right w:val="nil"/>
            </w:tcBorders>
            <w:shd w:val="clear" w:color="auto" w:fill="auto"/>
            <w:noWrap/>
            <w:vAlign w:val="bottom"/>
            <w:hideMark/>
          </w:tcPr>
          <w:p w:rsidR="00101139" w:rsidRPr="00856DB6" w:rsidRDefault="00101139" w:rsidP="009A776F">
            <w:pPr>
              <w:widowControl/>
              <w:jc w:val="left"/>
              <w:rPr>
                <w:rFonts w:cs="宋体"/>
                <w:sz w:val="18"/>
                <w:szCs w:val="18"/>
              </w:rPr>
            </w:pPr>
            <w:r w:rsidRPr="00856DB6">
              <w:rPr>
                <w:rFonts w:cs="宋体" w:hint="eastAsia"/>
                <w:sz w:val="18"/>
                <w:szCs w:val="18"/>
              </w:rPr>
              <w:t>高就</w:t>
            </w:r>
          </w:p>
        </w:tc>
        <w:tc>
          <w:tcPr>
            <w:tcW w:w="585" w:type="pct"/>
            <w:tcBorders>
              <w:top w:val="single" w:sz="4" w:space="0" w:color="auto"/>
              <w:left w:val="nil"/>
              <w:bottom w:val="single" w:sz="4" w:space="0" w:color="auto"/>
              <w:right w:val="nil"/>
            </w:tcBorders>
            <w:shd w:val="clear" w:color="auto" w:fill="auto"/>
            <w:noWrap/>
            <w:vAlign w:val="bottom"/>
            <w:hideMark/>
          </w:tcPr>
          <w:p w:rsidR="00101139" w:rsidRPr="00856DB6" w:rsidRDefault="00101139" w:rsidP="009A776F">
            <w:pPr>
              <w:widowControl/>
              <w:jc w:val="left"/>
              <w:rPr>
                <w:rFonts w:cs="宋体"/>
                <w:sz w:val="18"/>
                <w:szCs w:val="18"/>
              </w:rPr>
            </w:pPr>
            <w:r w:rsidRPr="00856DB6">
              <w:rPr>
                <w:rFonts w:cs="宋体" w:hint="eastAsia"/>
                <w:sz w:val="18"/>
                <w:szCs w:val="18"/>
              </w:rPr>
              <w:t>无要求</w:t>
            </w:r>
          </w:p>
        </w:tc>
      </w:tr>
      <w:tr w:rsidR="00101139" w:rsidRPr="00856DB6" w:rsidTr="00101139">
        <w:trPr>
          <w:trHeight w:val="255"/>
        </w:trPr>
        <w:tc>
          <w:tcPr>
            <w:tcW w:w="1611" w:type="pct"/>
            <w:tcBorders>
              <w:top w:val="single" w:sz="4" w:space="0" w:color="auto"/>
              <w:left w:val="nil"/>
              <w:bottom w:val="nil"/>
              <w:right w:val="nil"/>
            </w:tcBorders>
            <w:shd w:val="clear" w:color="auto" w:fill="auto"/>
            <w:noWrap/>
            <w:hideMark/>
          </w:tcPr>
          <w:p w:rsidR="00101139" w:rsidRPr="00C70440" w:rsidRDefault="00101139" w:rsidP="009A776F">
            <w:pPr>
              <w:widowControl/>
              <w:jc w:val="left"/>
              <w:rPr>
                <w:rFonts w:ascii="宋体" w:hAnsi="宋体" w:cs="宋体"/>
                <w:b/>
                <w:bCs/>
                <w:sz w:val="18"/>
                <w:szCs w:val="18"/>
              </w:rPr>
            </w:pPr>
            <w:r>
              <w:rPr>
                <w:rFonts w:ascii="宋体" w:hAnsi="宋体" w:cs="宋体" w:hint="eastAsia"/>
                <w:b/>
                <w:bCs/>
                <w:sz w:val="18"/>
                <w:szCs w:val="18"/>
              </w:rPr>
              <w:t>网络资源（参照组：未用网络</w:t>
            </w:r>
            <w:r w:rsidRPr="00C70440">
              <w:rPr>
                <w:rFonts w:ascii="宋体" w:hAnsi="宋体" w:cs="宋体" w:hint="eastAsia"/>
                <w:b/>
                <w:bCs/>
                <w:sz w:val="18"/>
                <w:szCs w:val="18"/>
              </w:rPr>
              <w:t>）</w:t>
            </w:r>
          </w:p>
        </w:tc>
        <w:tc>
          <w:tcPr>
            <w:tcW w:w="584" w:type="pct"/>
            <w:tcBorders>
              <w:top w:val="single" w:sz="4" w:space="0" w:color="auto"/>
              <w:left w:val="nil"/>
              <w:bottom w:val="nil"/>
              <w:right w:val="nil"/>
            </w:tcBorders>
            <w:shd w:val="clear" w:color="auto" w:fill="auto"/>
            <w:noWrap/>
            <w:vAlign w:val="bottom"/>
            <w:hideMark/>
          </w:tcPr>
          <w:p w:rsidR="00101139" w:rsidRPr="00856DB6" w:rsidRDefault="00101139" w:rsidP="009A776F">
            <w:pPr>
              <w:widowControl/>
              <w:jc w:val="left"/>
              <w:rPr>
                <w:rFonts w:ascii="Calibri" w:eastAsia="宋体" w:hAnsi="Calibri" w:cs="宋体"/>
                <w:kern w:val="0"/>
                <w:sz w:val="18"/>
                <w:szCs w:val="18"/>
              </w:rPr>
            </w:pPr>
          </w:p>
        </w:tc>
        <w:tc>
          <w:tcPr>
            <w:tcW w:w="586" w:type="pct"/>
            <w:tcBorders>
              <w:top w:val="single" w:sz="4" w:space="0" w:color="auto"/>
              <w:left w:val="nil"/>
              <w:bottom w:val="nil"/>
              <w:right w:val="nil"/>
            </w:tcBorders>
            <w:vAlign w:val="bottom"/>
          </w:tcPr>
          <w:p w:rsidR="00101139" w:rsidRPr="00856DB6" w:rsidRDefault="00101139" w:rsidP="009A776F">
            <w:pPr>
              <w:widowControl/>
              <w:jc w:val="left"/>
              <w:rPr>
                <w:rFonts w:ascii="Calibri" w:eastAsia="宋体" w:hAnsi="Calibri" w:cs="宋体"/>
                <w:kern w:val="0"/>
                <w:sz w:val="18"/>
                <w:szCs w:val="18"/>
              </w:rPr>
            </w:pPr>
          </w:p>
        </w:tc>
        <w:tc>
          <w:tcPr>
            <w:tcW w:w="462" w:type="pct"/>
            <w:tcBorders>
              <w:top w:val="single" w:sz="4" w:space="0" w:color="auto"/>
              <w:left w:val="nil"/>
              <w:bottom w:val="nil"/>
              <w:right w:val="single" w:sz="4" w:space="0" w:color="auto"/>
            </w:tcBorders>
            <w:shd w:val="clear" w:color="auto" w:fill="auto"/>
            <w:noWrap/>
            <w:vAlign w:val="bottom"/>
            <w:hideMark/>
          </w:tcPr>
          <w:p w:rsidR="00101139" w:rsidRPr="00856DB6" w:rsidRDefault="00101139" w:rsidP="009A776F">
            <w:pPr>
              <w:widowControl/>
              <w:jc w:val="left"/>
              <w:rPr>
                <w:rFonts w:ascii="Calibri" w:eastAsia="宋体" w:hAnsi="Calibri" w:cs="宋体"/>
                <w:kern w:val="0"/>
                <w:sz w:val="18"/>
                <w:szCs w:val="18"/>
              </w:rPr>
            </w:pPr>
          </w:p>
        </w:tc>
        <w:tc>
          <w:tcPr>
            <w:tcW w:w="586" w:type="pct"/>
            <w:tcBorders>
              <w:top w:val="single" w:sz="4" w:space="0" w:color="auto"/>
              <w:left w:val="nil"/>
              <w:bottom w:val="nil"/>
              <w:right w:val="nil"/>
            </w:tcBorders>
            <w:shd w:val="clear" w:color="auto" w:fill="auto"/>
            <w:noWrap/>
            <w:vAlign w:val="bottom"/>
            <w:hideMark/>
          </w:tcPr>
          <w:p w:rsidR="00101139" w:rsidRPr="00856DB6" w:rsidRDefault="00101139" w:rsidP="009A776F">
            <w:pPr>
              <w:widowControl/>
              <w:jc w:val="left"/>
              <w:rPr>
                <w:rFonts w:ascii="Calibri" w:eastAsia="宋体" w:hAnsi="Calibri" w:cs="宋体"/>
                <w:kern w:val="0"/>
                <w:sz w:val="18"/>
                <w:szCs w:val="18"/>
              </w:rPr>
            </w:pPr>
          </w:p>
        </w:tc>
        <w:tc>
          <w:tcPr>
            <w:tcW w:w="586" w:type="pct"/>
            <w:tcBorders>
              <w:top w:val="single" w:sz="4" w:space="0" w:color="auto"/>
              <w:left w:val="nil"/>
              <w:bottom w:val="nil"/>
              <w:right w:val="nil"/>
            </w:tcBorders>
            <w:shd w:val="clear" w:color="auto" w:fill="auto"/>
            <w:noWrap/>
            <w:vAlign w:val="bottom"/>
            <w:hideMark/>
          </w:tcPr>
          <w:p w:rsidR="00101139" w:rsidRPr="00856DB6" w:rsidRDefault="00101139" w:rsidP="009A776F">
            <w:pPr>
              <w:widowControl/>
              <w:jc w:val="left"/>
              <w:rPr>
                <w:rFonts w:ascii="Calibri" w:eastAsia="宋体" w:hAnsi="Calibri" w:cs="宋体"/>
                <w:kern w:val="0"/>
                <w:sz w:val="18"/>
                <w:szCs w:val="18"/>
              </w:rPr>
            </w:pPr>
          </w:p>
        </w:tc>
        <w:tc>
          <w:tcPr>
            <w:tcW w:w="585" w:type="pct"/>
            <w:tcBorders>
              <w:top w:val="single" w:sz="4" w:space="0" w:color="auto"/>
              <w:left w:val="nil"/>
              <w:bottom w:val="nil"/>
              <w:right w:val="nil"/>
            </w:tcBorders>
            <w:shd w:val="clear" w:color="auto" w:fill="auto"/>
            <w:noWrap/>
            <w:vAlign w:val="bottom"/>
            <w:hideMark/>
          </w:tcPr>
          <w:p w:rsidR="00101139" w:rsidRPr="00856DB6" w:rsidRDefault="00101139" w:rsidP="009A776F">
            <w:pPr>
              <w:widowControl/>
              <w:jc w:val="left"/>
              <w:rPr>
                <w:rFonts w:ascii="Calibri" w:eastAsia="宋体" w:hAnsi="Calibri" w:cs="宋体"/>
                <w:kern w:val="0"/>
                <w:sz w:val="18"/>
                <w:szCs w:val="18"/>
              </w:rPr>
            </w:pPr>
          </w:p>
        </w:tc>
      </w:tr>
      <w:tr w:rsidR="00101139" w:rsidRPr="00856DB6" w:rsidTr="00101139">
        <w:trPr>
          <w:trHeight w:val="255"/>
        </w:trPr>
        <w:tc>
          <w:tcPr>
            <w:tcW w:w="1611" w:type="pct"/>
            <w:tcBorders>
              <w:top w:val="nil"/>
              <w:left w:val="nil"/>
              <w:bottom w:val="nil"/>
              <w:right w:val="nil"/>
            </w:tcBorders>
            <w:shd w:val="clear" w:color="auto" w:fill="auto"/>
            <w:noWrap/>
            <w:hideMark/>
          </w:tcPr>
          <w:p w:rsidR="00101139" w:rsidRPr="00C70440" w:rsidRDefault="00101139" w:rsidP="009A776F">
            <w:pPr>
              <w:widowControl/>
              <w:jc w:val="left"/>
              <w:rPr>
                <w:rFonts w:ascii="宋体" w:hAnsi="宋体" w:cs="宋体"/>
                <w:b/>
                <w:bCs/>
                <w:sz w:val="18"/>
                <w:szCs w:val="18"/>
              </w:rPr>
            </w:pPr>
            <w:r w:rsidRPr="00C70440">
              <w:rPr>
                <w:rFonts w:ascii="宋体" w:hAnsi="宋体" w:cs="宋体" w:hint="eastAsia"/>
                <w:b/>
                <w:bCs/>
                <w:sz w:val="18"/>
                <w:szCs w:val="18"/>
              </w:rPr>
              <w:t>仅信息资源</w:t>
            </w:r>
          </w:p>
        </w:tc>
        <w:tc>
          <w:tcPr>
            <w:tcW w:w="584"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0.644***</w:t>
            </w:r>
          </w:p>
        </w:tc>
        <w:tc>
          <w:tcPr>
            <w:tcW w:w="586" w:type="pct"/>
            <w:tcBorders>
              <w:top w:val="nil"/>
              <w:left w:val="nil"/>
              <w:bottom w:val="nil"/>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0.084</w:t>
            </w:r>
          </w:p>
        </w:tc>
        <w:tc>
          <w:tcPr>
            <w:tcW w:w="462" w:type="pct"/>
            <w:tcBorders>
              <w:top w:val="nil"/>
              <w:left w:val="nil"/>
              <w:bottom w:val="nil"/>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-0.111</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-0.334</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1.280*</w:t>
            </w:r>
          </w:p>
        </w:tc>
        <w:tc>
          <w:tcPr>
            <w:tcW w:w="585"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-0.661***</w:t>
            </w:r>
          </w:p>
        </w:tc>
      </w:tr>
      <w:tr w:rsidR="00101139" w:rsidRPr="00856DB6" w:rsidTr="00101139">
        <w:trPr>
          <w:trHeight w:val="255"/>
        </w:trPr>
        <w:tc>
          <w:tcPr>
            <w:tcW w:w="1611" w:type="pct"/>
            <w:tcBorders>
              <w:top w:val="nil"/>
              <w:left w:val="nil"/>
              <w:bottom w:val="nil"/>
              <w:right w:val="nil"/>
            </w:tcBorders>
            <w:shd w:val="clear" w:color="auto" w:fill="auto"/>
            <w:noWrap/>
            <w:hideMark/>
          </w:tcPr>
          <w:p w:rsidR="00101139" w:rsidRPr="00C70440" w:rsidRDefault="00101139" w:rsidP="009A776F">
            <w:pPr>
              <w:widowControl/>
              <w:jc w:val="left"/>
              <w:rPr>
                <w:rFonts w:cs="宋体"/>
                <w:sz w:val="18"/>
                <w:szCs w:val="18"/>
              </w:rPr>
            </w:pPr>
          </w:p>
        </w:tc>
        <w:tc>
          <w:tcPr>
            <w:tcW w:w="584"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(0.244)</w:t>
            </w:r>
          </w:p>
        </w:tc>
        <w:tc>
          <w:tcPr>
            <w:tcW w:w="586" w:type="pct"/>
            <w:tcBorders>
              <w:top w:val="nil"/>
              <w:left w:val="nil"/>
              <w:bottom w:val="nil"/>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(0.500)</w:t>
            </w:r>
          </w:p>
        </w:tc>
        <w:tc>
          <w:tcPr>
            <w:tcW w:w="462" w:type="pct"/>
            <w:tcBorders>
              <w:top w:val="nil"/>
              <w:left w:val="nil"/>
              <w:bottom w:val="nil"/>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(0.176)</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(0.206)</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(0.714)</w:t>
            </w:r>
          </w:p>
        </w:tc>
        <w:tc>
          <w:tcPr>
            <w:tcW w:w="585"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(0.144)</w:t>
            </w:r>
          </w:p>
        </w:tc>
      </w:tr>
      <w:tr w:rsidR="00101139" w:rsidRPr="00856DB6" w:rsidTr="00101139">
        <w:trPr>
          <w:trHeight w:val="255"/>
        </w:trPr>
        <w:tc>
          <w:tcPr>
            <w:tcW w:w="1611" w:type="pct"/>
            <w:tcBorders>
              <w:top w:val="nil"/>
              <w:left w:val="nil"/>
              <w:bottom w:val="nil"/>
              <w:right w:val="nil"/>
            </w:tcBorders>
            <w:shd w:val="clear" w:color="auto" w:fill="auto"/>
            <w:noWrap/>
            <w:hideMark/>
          </w:tcPr>
          <w:p w:rsidR="00101139" w:rsidRPr="00C70440" w:rsidRDefault="00101139" w:rsidP="009A776F">
            <w:pPr>
              <w:widowControl/>
              <w:jc w:val="left"/>
              <w:rPr>
                <w:rFonts w:ascii="宋体" w:hAnsi="宋体" w:cs="宋体"/>
                <w:b/>
                <w:bCs/>
                <w:sz w:val="18"/>
                <w:szCs w:val="18"/>
              </w:rPr>
            </w:pPr>
            <w:r w:rsidRPr="00C70440">
              <w:rPr>
                <w:rFonts w:ascii="宋体" w:hAnsi="宋体" w:cs="宋体" w:hint="eastAsia"/>
                <w:b/>
                <w:bCs/>
                <w:sz w:val="18"/>
                <w:szCs w:val="18"/>
              </w:rPr>
              <w:t>有人情资源</w:t>
            </w:r>
          </w:p>
        </w:tc>
        <w:tc>
          <w:tcPr>
            <w:tcW w:w="584"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0.190</w:t>
            </w:r>
          </w:p>
        </w:tc>
        <w:tc>
          <w:tcPr>
            <w:tcW w:w="586" w:type="pct"/>
            <w:tcBorders>
              <w:top w:val="nil"/>
              <w:left w:val="nil"/>
              <w:bottom w:val="nil"/>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0.509</w:t>
            </w:r>
          </w:p>
        </w:tc>
        <w:tc>
          <w:tcPr>
            <w:tcW w:w="462" w:type="pct"/>
            <w:tcBorders>
              <w:top w:val="nil"/>
              <w:left w:val="nil"/>
              <w:bottom w:val="nil"/>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0.048</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-0.107</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1.995***</w:t>
            </w:r>
          </w:p>
        </w:tc>
        <w:tc>
          <w:tcPr>
            <w:tcW w:w="585"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-0.487***</w:t>
            </w:r>
          </w:p>
        </w:tc>
      </w:tr>
      <w:tr w:rsidR="00101139" w:rsidRPr="00856DB6" w:rsidTr="00101139">
        <w:trPr>
          <w:trHeight w:val="255"/>
        </w:trPr>
        <w:tc>
          <w:tcPr>
            <w:tcW w:w="1611" w:type="pct"/>
            <w:tcBorders>
              <w:top w:val="nil"/>
              <w:left w:val="nil"/>
              <w:bottom w:val="nil"/>
              <w:right w:val="nil"/>
            </w:tcBorders>
            <w:shd w:val="clear" w:color="auto" w:fill="auto"/>
            <w:noWrap/>
            <w:hideMark/>
          </w:tcPr>
          <w:p w:rsidR="00101139" w:rsidRPr="00C70440" w:rsidRDefault="00101139" w:rsidP="009A776F">
            <w:pPr>
              <w:widowControl/>
              <w:jc w:val="left"/>
              <w:rPr>
                <w:rFonts w:cs="宋体"/>
                <w:sz w:val="18"/>
                <w:szCs w:val="18"/>
              </w:rPr>
            </w:pPr>
          </w:p>
        </w:tc>
        <w:tc>
          <w:tcPr>
            <w:tcW w:w="584"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(0.229)</w:t>
            </w:r>
          </w:p>
        </w:tc>
        <w:tc>
          <w:tcPr>
            <w:tcW w:w="586" w:type="pct"/>
            <w:tcBorders>
              <w:top w:val="nil"/>
              <w:left w:val="nil"/>
              <w:bottom w:val="nil"/>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(0.413)</w:t>
            </w:r>
          </w:p>
        </w:tc>
        <w:tc>
          <w:tcPr>
            <w:tcW w:w="462" w:type="pct"/>
            <w:tcBorders>
              <w:top w:val="nil"/>
              <w:left w:val="nil"/>
              <w:bottom w:val="nil"/>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(0.149)</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(0.159)</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(0.617)</w:t>
            </w:r>
          </w:p>
        </w:tc>
        <w:tc>
          <w:tcPr>
            <w:tcW w:w="585"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(0.112)</w:t>
            </w:r>
          </w:p>
        </w:tc>
      </w:tr>
      <w:tr w:rsidR="00101139" w:rsidRPr="00856DB6" w:rsidTr="00101139">
        <w:trPr>
          <w:trHeight w:val="255"/>
        </w:trPr>
        <w:tc>
          <w:tcPr>
            <w:tcW w:w="1611" w:type="pct"/>
            <w:tcBorders>
              <w:top w:val="nil"/>
              <w:left w:val="nil"/>
              <w:bottom w:val="nil"/>
              <w:right w:val="nil"/>
            </w:tcBorders>
            <w:shd w:val="clear" w:color="auto" w:fill="auto"/>
            <w:noWrap/>
            <w:hideMark/>
          </w:tcPr>
          <w:p w:rsidR="00101139" w:rsidRPr="00C70440" w:rsidRDefault="00101139" w:rsidP="009A776F">
            <w:pPr>
              <w:widowControl/>
              <w:jc w:val="left"/>
              <w:rPr>
                <w:rFonts w:ascii="宋体" w:hAnsi="宋体" w:cs="宋体"/>
                <w:b/>
                <w:bCs/>
                <w:sz w:val="18"/>
                <w:szCs w:val="18"/>
              </w:rPr>
            </w:pPr>
            <w:r w:rsidRPr="00C70440">
              <w:rPr>
                <w:rFonts w:ascii="宋体" w:hAnsi="宋体" w:cs="宋体" w:hint="eastAsia"/>
                <w:b/>
                <w:bCs/>
                <w:sz w:val="18"/>
                <w:szCs w:val="18"/>
              </w:rPr>
              <w:t>资源不明</w:t>
            </w:r>
          </w:p>
        </w:tc>
        <w:tc>
          <w:tcPr>
            <w:tcW w:w="584"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0.053</w:t>
            </w:r>
          </w:p>
        </w:tc>
        <w:tc>
          <w:tcPr>
            <w:tcW w:w="586" w:type="pct"/>
            <w:tcBorders>
              <w:top w:val="nil"/>
              <w:left w:val="nil"/>
              <w:bottom w:val="nil"/>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0.459</w:t>
            </w:r>
          </w:p>
        </w:tc>
        <w:tc>
          <w:tcPr>
            <w:tcW w:w="462" w:type="pct"/>
            <w:tcBorders>
              <w:top w:val="nil"/>
              <w:left w:val="nil"/>
              <w:bottom w:val="nil"/>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-0.194</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-0.177</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1.550**</w:t>
            </w:r>
          </w:p>
        </w:tc>
        <w:tc>
          <w:tcPr>
            <w:tcW w:w="585"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-0.304*</w:t>
            </w:r>
          </w:p>
        </w:tc>
      </w:tr>
      <w:tr w:rsidR="00101139" w:rsidRPr="00856DB6" w:rsidTr="00101139">
        <w:trPr>
          <w:trHeight w:val="255"/>
        </w:trPr>
        <w:tc>
          <w:tcPr>
            <w:tcW w:w="1611" w:type="pct"/>
            <w:tcBorders>
              <w:top w:val="nil"/>
              <w:left w:val="nil"/>
              <w:bottom w:val="nil"/>
              <w:right w:val="nil"/>
            </w:tcBorders>
            <w:shd w:val="clear" w:color="auto" w:fill="auto"/>
            <w:noWrap/>
            <w:hideMark/>
          </w:tcPr>
          <w:p w:rsidR="00101139" w:rsidRPr="00C70440" w:rsidRDefault="00101139" w:rsidP="009A776F">
            <w:pPr>
              <w:widowControl/>
              <w:jc w:val="left"/>
              <w:rPr>
                <w:rFonts w:cs="宋体"/>
                <w:sz w:val="18"/>
                <w:szCs w:val="18"/>
              </w:rPr>
            </w:pPr>
          </w:p>
        </w:tc>
        <w:tc>
          <w:tcPr>
            <w:tcW w:w="584"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(0.306)</w:t>
            </w:r>
          </w:p>
        </w:tc>
        <w:tc>
          <w:tcPr>
            <w:tcW w:w="586" w:type="pct"/>
            <w:tcBorders>
              <w:top w:val="nil"/>
              <w:left w:val="nil"/>
              <w:bottom w:val="nil"/>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(0.518)</w:t>
            </w:r>
          </w:p>
        </w:tc>
        <w:tc>
          <w:tcPr>
            <w:tcW w:w="462" w:type="pct"/>
            <w:tcBorders>
              <w:top w:val="nil"/>
              <w:left w:val="nil"/>
              <w:bottom w:val="nil"/>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(0.205)</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(0.233)</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(0.740)</w:t>
            </w:r>
          </w:p>
        </w:tc>
        <w:tc>
          <w:tcPr>
            <w:tcW w:w="585"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(0.159)</w:t>
            </w:r>
          </w:p>
        </w:tc>
      </w:tr>
      <w:tr w:rsidR="00101139" w:rsidRPr="00856DB6" w:rsidTr="00101139">
        <w:trPr>
          <w:trHeight w:val="255"/>
        </w:trPr>
        <w:tc>
          <w:tcPr>
            <w:tcW w:w="1611" w:type="pct"/>
            <w:tcBorders>
              <w:top w:val="nil"/>
              <w:left w:val="nil"/>
              <w:bottom w:val="nil"/>
              <w:right w:val="nil"/>
            </w:tcBorders>
            <w:shd w:val="clear" w:color="auto" w:fill="auto"/>
            <w:noWrap/>
            <w:hideMark/>
          </w:tcPr>
          <w:p w:rsidR="00101139" w:rsidRPr="00C70440" w:rsidRDefault="00101139" w:rsidP="009A776F">
            <w:pPr>
              <w:widowControl/>
              <w:jc w:val="left"/>
              <w:rPr>
                <w:rFonts w:ascii="宋体" w:hAnsi="宋体" w:cs="宋体"/>
                <w:sz w:val="18"/>
                <w:szCs w:val="18"/>
              </w:rPr>
            </w:pPr>
            <w:r w:rsidRPr="00C70440">
              <w:rPr>
                <w:rFonts w:ascii="宋体" w:hAnsi="宋体" w:cs="宋体" w:hint="eastAsia"/>
                <w:sz w:val="18"/>
                <w:szCs w:val="18"/>
              </w:rPr>
              <w:t>截距项</w:t>
            </w:r>
          </w:p>
        </w:tc>
        <w:tc>
          <w:tcPr>
            <w:tcW w:w="584"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-1.473***</w:t>
            </w:r>
          </w:p>
        </w:tc>
        <w:tc>
          <w:tcPr>
            <w:tcW w:w="586" w:type="pct"/>
            <w:tcBorders>
              <w:top w:val="nil"/>
              <w:left w:val="nil"/>
              <w:bottom w:val="nil"/>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-2.890***</w:t>
            </w:r>
          </w:p>
        </w:tc>
        <w:tc>
          <w:tcPr>
            <w:tcW w:w="462" w:type="pct"/>
            <w:tcBorders>
              <w:top w:val="nil"/>
              <w:left w:val="nil"/>
              <w:bottom w:val="nil"/>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-0.174</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-0.942***</w:t>
            </w:r>
          </w:p>
        </w:tc>
        <w:tc>
          <w:tcPr>
            <w:tcW w:w="586"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-4.525***</w:t>
            </w:r>
          </w:p>
        </w:tc>
        <w:tc>
          <w:tcPr>
            <w:tcW w:w="585" w:type="pct"/>
            <w:tcBorders>
              <w:top w:val="nil"/>
              <w:left w:val="nil"/>
              <w:bottom w:val="nil"/>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0.428***</w:t>
            </w:r>
          </w:p>
        </w:tc>
      </w:tr>
      <w:tr w:rsidR="00101139" w:rsidRPr="00856DB6" w:rsidTr="00101139">
        <w:trPr>
          <w:trHeight w:val="288"/>
        </w:trPr>
        <w:tc>
          <w:tcPr>
            <w:tcW w:w="1611" w:type="pct"/>
            <w:tcBorders>
              <w:top w:val="nil"/>
              <w:left w:val="nil"/>
              <w:bottom w:val="single" w:sz="4" w:space="0" w:color="auto"/>
              <w:right w:val="nil"/>
            </w:tcBorders>
            <w:shd w:val="clear" w:color="auto" w:fill="auto"/>
            <w:noWrap/>
            <w:hideMark/>
          </w:tcPr>
          <w:p w:rsidR="00101139" w:rsidRPr="00C70440" w:rsidRDefault="00101139" w:rsidP="009A776F">
            <w:pPr>
              <w:widowControl/>
              <w:jc w:val="left"/>
              <w:rPr>
                <w:rFonts w:cs="宋体"/>
                <w:sz w:val="18"/>
                <w:szCs w:val="18"/>
              </w:rPr>
            </w:pPr>
            <w:r w:rsidRPr="00C70440">
              <w:rPr>
                <w:rFonts w:cs="宋体"/>
                <w:sz w:val="18"/>
                <w:szCs w:val="18"/>
              </w:rPr>
              <w:lastRenderedPageBreak/>
              <w:t xml:space="preserve">　</w:t>
            </w:r>
          </w:p>
        </w:tc>
        <w:tc>
          <w:tcPr>
            <w:tcW w:w="584" w:type="pct"/>
            <w:tcBorders>
              <w:top w:val="nil"/>
              <w:left w:val="nil"/>
              <w:bottom w:val="single" w:sz="4" w:space="0" w:color="auto"/>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(0.193)</w:t>
            </w:r>
          </w:p>
        </w:tc>
        <w:tc>
          <w:tcPr>
            <w:tcW w:w="586" w:type="pct"/>
            <w:tcBorders>
              <w:top w:val="nil"/>
              <w:left w:val="nil"/>
              <w:bottom w:val="single" w:sz="4" w:space="0" w:color="auto"/>
              <w:right w:val="nil"/>
            </w:tcBorders>
            <w:vAlign w:val="bottom"/>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(0.363)</w:t>
            </w:r>
          </w:p>
        </w:tc>
        <w:tc>
          <w:tcPr>
            <w:tcW w:w="462" w:type="pct"/>
            <w:tcBorders>
              <w:top w:val="nil"/>
              <w:left w:val="nil"/>
              <w:bottom w:val="single" w:sz="4" w:space="0" w:color="auto"/>
              <w:right w:val="single" w:sz="4" w:space="0" w:color="auto"/>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(0.123)</w:t>
            </w:r>
          </w:p>
        </w:tc>
        <w:tc>
          <w:tcPr>
            <w:tcW w:w="586" w:type="pct"/>
            <w:tcBorders>
              <w:top w:val="nil"/>
              <w:left w:val="nil"/>
              <w:bottom w:val="single" w:sz="4" w:space="0" w:color="auto"/>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(0.113)</w:t>
            </w:r>
          </w:p>
        </w:tc>
        <w:tc>
          <w:tcPr>
            <w:tcW w:w="586" w:type="pct"/>
            <w:tcBorders>
              <w:top w:val="nil"/>
              <w:left w:val="nil"/>
              <w:bottom w:val="single" w:sz="4" w:space="0" w:color="auto"/>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(0.580)</w:t>
            </w:r>
          </w:p>
        </w:tc>
        <w:tc>
          <w:tcPr>
            <w:tcW w:w="585" w:type="pct"/>
            <w:tcBorders>
              <w:top w:val="nil"/>
              <w:left w:val="nil"/>
              <w:bottom w:val="single" w:sz="4" w:space="0" w:color="auto"/>
              <w:right w:val="nil"/>
            </w:tcBorders>
            <w:shd w:val="clear" w:color="auto" w:fill="auto"/>
            <w:noWrap/>
            <w:vAlign w:val="bottom"/>
            <w:hideMark/>
          </w:tcPr>
          <w:p w:rsidR="00101139" w:rsidRPr="00101139" w:rsidRDefault="00101139" w:rsidP="009A776F">
            <w:pPr>
              <w:widowControl/>
              <w:jc w:val="left"/>
              <w:rPr>
                <w:rFonts w:ascii="Calibri" w:eastAsia="宋体" w:hAnsi="Calibri" w:cs="宋体"/>
                <w:kern w:val="0"/>
                <w:sz w:val="18"/>
                <w:szCs w:val="18"/>
              </w:rPr>
            </w:pPr>
            <w:r w:rsidRPr="00101139">
              <w:rPr>
                <w:rFonts w:ascii="Calibri" w:eastAsia="宋体" w:hAnsi="Calibri" w:cs="宋体"/>
                <w:kern w:val="0"/>
                <w:sz w:val="18"/>
                <w:szCs w:val="18"/>
              </w:rPr>
              <w:t>(0.077)</w:t>
            </w:r>
          </w:p>
        </w:tc>
      </w:tr>
      <w:tr w:rsidR="00101139" w:rsidRPr="00856DB6" w:rsidTr="00101139">
        <w:trPr>
          <w:trHeight w:val="255"/>
        </w:trPr>
        <w:tc>
          <w:tcPr>
            <w:tcW w:w="1611" w:type="pct"/>
            <w:tcBorders>
              <w:top w:val="nil"/>
              <w:left w:val="nil"/>
              <w:bottom w:val="nil"/>
              <w:right w:val="nil"/>
            </w:tcBorders>
            <w:shd w:val="clear" w:color="auto" w:fill="auto"/>
            <w:noWrap/>
            <w:vAlign w:val="bottom"/>
            <w:hideMark/>
          </w:tcPr>
          <w:p w:rsidR="00101139" w:rsidRPr="00856DB6" w:rsidRDefault="00101139" w:rsidP="009A776F">
            <w:pPr>
              <w:widowControl/>
              <w:jc w:val="left"/>
              <w:rPr>
                <w:rFonts w:cs="宋体"/>
                <w:kern w:val="0"/>
                <w:sz w:val="18"/>
                <w:szCs w:val="18"/>
              </w:rPr>
            </w:pPr>
            <w:r w:rsidRPr="00856DB6">
              <w:rPr>
                <w:rFonts w:cs="宋体" w:hint="eastAsia"/>
                <w:kern w:val="0"/>
                <w:sz w:val="18"/>
                <w:szCs w:val="18"/>
              </w:rPr>
              <w:t>样本量</w:t>
            </w:r>
          </w:p>
        </w:tc>
        <w:tc>
          <w:tcPr>
            <w:tcW w:w="1632" w:type="pct"/>
            <w:gridSpan w:val="3"/>
            <w:tcBorders>
              <w:top w:val="nil"/>
              <w:left w:val="nil"/>
              <w:bottom w:val="nil"/>
              <w:right w:val="single" w:sz="4" w:space="0" w:color="auto"/>
            </w:tcBorders>
            <w:vAlign w:val="bottom"/>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1,507</w:t>
            </w:r>
          </w:p>
        </w:tc>
        <w:tc>
          <w:tcPr>
            <w:tcW w:w="1757" w:type="pct"/>
            <w:gridSpan w:val="3"/>
            <w:tcBorders>
              <w:top w:val="nil"/>
              <w:left w:val="nil"/>
              <w:bottom w:val="nil"/>
              <w:right w:val="nil"/>
            </w:tcBorders>
            <w:shd w:val="clear" w:color="auto" w:fill="auto"/>
            <w:noWrap/>
            <w:vAlign w:val="bottom"/>
            <w:hideMark/>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2,129</w:t>
            </w:r>
          </w:p>
        </w:tc>
      </w:tr>
      <w:tr w:rsidR="00101139" w:rsidRPr="00856DB6" w:rsidTr="00101139">
        <w:trPr>
          <w:trHeight w:val="255"/>
        </w:trPr>
        <w:tc>
          <w:tcPr>
            <w:tcW w:w="1611" w:type="pct"/>
            <w:tcBorders>
              <w:top w:val="nil"/>
              <w:left w:val="nil"/>
              <w:bottom w:val="single" w:sz="4" w:space="0" w:color="000000"/>
              <w:right w:val="nil"/>
            </w:tcBorders>
            <w:shd w:val="clear" w:color="auto" w:fill="auto"/>
            <w:noWrap/>
            <w:vAlign w:val="bottom"/>
            <w:hideMark/>
          </w:tcPr>
          <w:p w:rsidR="00101139" w:rsidRPr="00856DB6" w:rsidRDefault="00101139" w:rsidP="009A776F">
            <w:pPr>
              <w:widowControl/>
              <w:jc w:val="left"/>
              <w:rPr>
                <w:rFonts w:cs="宋体"/>
                <w:kern w:val="0"/>
                <w:sz w:val="18"/>
                <w:szCs w:val="18"/>
              </w:rPr>
            </w:pPr>
            <w:r w:rsidRPr="00856DB6">
              <w:rPr>
                <w:rFonts w:cs="宋体"/>
                <w:kern w:val="0"/>
                <w:sz w:val="18"/>
                <w:szCs w:val="18"/>
              </w:rPr>
              <w:t>Pseudo R</w:t>
            </w:r>
            <w:r w:rsidRPr="00856DB6">
              <w:rPr>
                <w:rFonts w:cs="宋体" w:hint="eastAsia"/>
                <w:kern w:val="0"/>
                <w:sz w:val="18"/>
                <w:szCs w:val="18"/>
              </w:rPr>
              <w:t>^</w:t>
            </w:r>
            <w:r w:rsidRPr="00856DB6">
              <w:rPr>
                <w:rFonts w:cs="宋体"/>
                <w:kern w:val="0"/>
                <w:sz w:val="18"/>
                <w:szCs w:val="18"/>
              </w:rPr>
              <w:t>2</w:t>
            </w:r>
          </w:p>
        </w:tc>
        <w:tc>
          <w:tcPr>
            <w:tcW w:w="1632" w:type="pct"/>
            <w:gridSpan w:val="3"/>
            <w:tcBorders>
              <w:top w:val="nil"/>
              <w:left w:val="nil"/>
              <w:bottom w:val="single" w:sz="4" w:space="0" w:color="000000"/>
              <w:right w:val="single" w:sz="4" w:space="0" w:color="auto"/>
            </w:tcBorders>
            <w:vAlign w:val="bottom"/>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0.00502</w:t>
            </w:r>
          </w:p>
        </w:tc>
        <w:tc>
          <w:tcPr>
            <w:tcW w:w="1757" w:type="pct"/>
            <w:gridSpan w:val="3"/>
            <w:tcBorders>
              <w:top w:val="nil"/>
              <w:left w:val="nil"/>
              <w:bottom w:val="single" w:sz="4" w:space="0" w:color="000000"/>
              <w:right w:val="nil"/>
            </w:tcBorders>
            <w:shd w:val="clear" w:color="auto" w:fill="auto"/>
            <w:noWrap/>
            <w:vAlign w:val="bottom"/>
            <w:hideMark/>
          </w:tcPr>
          <w:p w:rsidR="00101139" w:rsidRPr="00101139" w:rsidRDefault="00101139" w:rsidP="00101139">
            <w:pPr>
              <w:widowControl/>
              <w:jc w:val="center"/>
              <w:rPr>
                <w:rFonts w:ascii="Calibri" w:eastAsia="宋体" w:hAnsi="Calibri" w:cs="宋体"/>
                <w:kern w:val="0"/>
                <w:sz w:val="18"/>
                <w:szCs w:val="18"/>
              </w:rPr>
            </w:pPr>
            <w:r w:rsidRPr="00101139">
              <w:rPr>
                <w:rFonts w:ascii="Calibri" w:eastAsia="宋体" w:hAnsi="Calibri" w:cs="宋体"/>
                <w:kern w:val="0"/>
                <w:sz w:val="18"/>
                <w:szCs w:val="18"/>
              </w:rPr>
              <w:t>0.0116</w:t>
            </w:r>
          </w:p>
        </w:tc>
      </w:tr>
    </w:tbl>
    <w:p w:rsidR="00101139" w:rsidRDefault="00101139" w:rsidP="00101139">
      <w:pPr>
        <w:pStyle w:val="hao"/>
        <w:spacing w:line="360" w:lineRule="auto"/>
        <w:ind w:firstLine="480"/>
      </w:pPr>
    </w:p>
    <w:p w:rsidR="00920956" w:rsidRPr="006937A2" w:rsidRDefault="006937A2" w:rsidP="006937A2">
      <w:pPr>
        <w:rPr>
          <w:rFonts w:ascii="Calibri" w:eastAsia="宋体" w:hAnsi="Calibri" w:cs="Times New Roman"/>
          <w:b/>
          <w:sz w:val="28"/>
          <w:szCs w:val="28"/>
        </w:rPr>
      </w:pPr>
      <w:r w:rsidRPr="006937A2">
        <w:rPr>
          <w:rFonts w:ascii="Calibri" w:eastAsia="宋体" w:hAnsi="Calibri" w:cs="Times New Roman" w:hint="eastAsia"/>
          <w:b/>
          <w:sz w:val="28"/>
          <w:szCs w:val="28"/>
        </w:rPr>
        <w:t>五、</w:t>
      </w:r>
      <w:r w:rsidR="006E5E8A" w:rsidRPr="006937A2">
        <w:rPr>
          <w:rFonts w:ascii="Calibri" w:eastAsia="宋体" w:hAnsi="Calibri" w:cs="Times New Roman" w:hint="eastAsia"/>
          <w:b/>
          <w:sz w:val="28"/>
          <w:szCs w:val="28"/>
        </w:rPr>
        <w:t>假设的再检验：</w:t>
      </w:r>
      <w:proofErr w:type="gramStart"/>
      <w:r w:rsidRPr="006937A2">
        <w:rPr>
          <w:rFonts w:ascii="Calibri" w:eastAsia="宋体" w:hAnsi="Calibri" w:cs="Times New Roman" w:hint="eastAsia"/>
          <w:b/>
          <w:sz w:val="28"/>
          <w:szCs w:val="28"/>
        </w:rPr>
        <w:t>熵</w:t>
      </w:r>
      <w:proofErr w:type="gramEnd"/>
      <w:r w:rsidRPr="006937A2">
        <w:rPr>
          <w:rFonts w:ascii="Calibri" w:eastAsia="宋体" w:hAnsi="Calibri" w:cs="Times New Roman" w:hint="eastAsia"/>
          <w:b/>
          <w:sz w:val="28"/>
          <w:szCs w:val="28"/>
        </w:rPr>
        <w:t>平衡法</w:t>
      </w:r>
    </w:p>
    <w:p w:rsidR="00C10593" w:rsidRPr="007246A9" w:rsidRDefault="00C10593" w:rsidP="00C10593">
      <w:pPr>
        <w:pStyle w:val="hao"/>
        <w:spacing w:line="360" w:lineRule="auto"/>
        <w:ind w:firstLine="480"/>
      </w:pPr>
      <w:r w:rsidRPr="007246A9">
        <w:rPr>
          <w:rFonts w:hint="eastAsia"/>
        </w:rPr>
        <w:t>前面运用了一般的多分类逻辑回归模型，证实</w:t>
      </w:r>
      <w:r w:rsidR="00101139">
        <w:rPr>
          <w:rFonts w:hint="eastAsia"/>
        </w:rPr>
        <w:t>了</w:t>
      </w:r>
      <w:r w:rsidR="003A0FDE">
        <w:rPr>
          <w:rFonts w:hint="eastAsia"/>
        </w:rPr>
        <w:t>社会网络对求职结果存在显著的作用，且这一作用在体制间存在显著的差异</w:t>
      </w:r>
      <w:r w:rsidRPr="007246A9">
        <w:rPr>
          <w:rFonts w:hint="eastAsia"/>
        </w:rPr>
        <w:t>。为了进一步确证社会网络对求职结果的因果效应</w:t>
      </w:r>
      <w:r w:rsidR="00101139">
        <w:rPr>
          <w:rFonts w:hint="eastAsia"/>
        </w:rPr>
        <w:t>，</w:t>
      </w:r>
      <w:r w:rsidR="003A0FDE">
        <w:rPr>
          <w:rFonts w:hint="eastAsia"/>
        </w:rPr>
        <w:t>以及效应在体制间的差异，</w:t>
      </w:r>
      <w:r w:rsidRPr="007246A9">
        <w:rPr>
          <w:rFonts w:hint="eastAsia"/>
        </w:rPr>
        <w:t>这里使用因果分析中</w:t>
      </w:r>
      <w:r w:rsidR="00CD1924">
        <w:rPr>
          <w:rFonts w:hint="eastAsia"/>
        </w:rPr>
        <w:t>新近发展</w:t>
      </w:r>
      <w:r w:rsidRPr="007246A9">
        <w:rPr>
          <w:rFonts w:hint="eastAsia"/>
        </w:rPr>
        <w:t>的</w:t>
      </w:r>
      <w:proofErr w:type="gramStart"/>
      <w:r w:rsidR="00CD1924">
        <w:rPr>
          <w:rFonts w:hint="eastAsia"/>
        </w:rPr>
        <w:t>熵平衡</w:t>
      </w:r>
      <w:proofErr w:type="gramEnd"/>
      <w:r w:rsidR="00CD1924">
        <w:rPr>
          <w:rFonts w:hint="eastAsia"/>
        </w:rPr>
        <w:t>法</w:t>
      </w:r>
      <w:r w:rsidRPr="007246A9">
        <w:rPr>
          <w:rFonts w:hint="eastAsia"/>
        </w:rPr>
        <w:t>（</w:t>
      </w:r>
      <w:r w:rsidR="00CD1924">
        <w:rPr>
          <w:rFonts w:hint="eastAsia"/>
        </w:rPr>
        <w:t>entropy balancing method</w:t>
      </w:r>
      <w:r w:rsidR="00CD1924">
        <w:rPr>
          <w:rFonts w:hint="eastAsia"/>
        </w:rPr>
        <w:t>）</w:t>
      </w:r>
      <w:r w:rsidRPr="007246A9">
        <w:rPr>
          <w:rFonts w:hint="eastAsia"/>
        </w:rPr>
        <w:t>，</w:t>
      </w:r>
      <w:r w:rsidR="003A0FDE">
        <w:rPr>
          <w:rFonts w:hint="eastAsia"/>
        </w:rPr>
        <w:t>并</w:t>
      </w:r>
      <w:proofErr w:type="gramStart"/>
      <w:r w:rsidR="003A0FDE">
        <w:rPr>
          <w:rFonts w:hint="eastAsia"/>
        </w:rPr>
        <w:t>利用改创后</w:t>
      </w:r>
      <w:proofErr w:type="gramEnd"/>
      <w:r w:rsidR="003A0FDE">
        <w:rPr>
          <w:rFonts w:hint="eastAsia"/>
        </w:rPr>
        <w:t>的两步</w:t>
      </w:r>
      <w:proofErr w:type="gramStart"/>
      <w:r w:rsidR="003A0FDE">
        <w:rPr>
          <w:rFonts w:hint="eastAsia"/>
        </w:rPr>
        <w:t>熵</w:t>
      </w:r>
      <w:proofErr w:type="gramEnd"/>
      <w:r w:rsidR="003A0FDE">
        <w:rPr>
          <w:rFonts w:hint="eastAsia"/>
        </w:rPr>
        <w:t>平衡法，</w:t>
      </w:r>
      <w:r w:rsidR="00101139">
        <w:rPr>
          <w:rFonts w:hint="eastAsia"/>
        </w:rPr>
        <w:t>对社会网络的效应</w:t>
      </w:r>
      <w:r w:rsidR="003A0FDE">
        <w:rPr>
          <w:rFonts w:hint="eastAsia"/>
        </w:rPr>
        <w:t>及效应的体制差异</w:t>
      </w:r>
      <w:r w:rsidR="00101139">
        <w:rPr>
          <w:rFonts w:hint="eastAsia"/>
        </w:rPr>
        <w:t>进行更精确地估计，以</w:t>
      </w:r>
      <w:r w:rsidRPr="007246A9">
        <w:rPr>
          <w:rFonts w:hint="eastAsia"/>
        </w:rPr>
        <w:t>对前面的假设和实证结论再次进行检验。</w:t>
      </w:r>
      <w:r w:rsidR="00603246">
        <w:rPr>
          <w:rFonts w:hint="eastAsia"/>
        </w:rPr>
        <w:t>依据</w:t>
      </w:r>
      <w:r w:rsidR="00101139">
        <w:rPr>
          <w:rFonts w:hint="eastAsia"/>
        </w:rPr>
        <w:t>第二个方向的思路</w:t>
      </w:r>
      <w:r w:rsidR="00603246">
        <w:rPr>
          <w:rFonts w:hint="eastAsia"/>
        </w:rPr>
        <w:t>，若社会网络对人职匹配确实存在独立</w:t>
      </w:r>
      <w:r w:rsidR="00101139">
        <w:rPr>
          <w:rFonts w:hint="eastAsia"/>
        </w:rPr>
        <w:t>、不可替代</w:t>
      </w:r>
      <w:r w:rsidR="00603246">
        <w:rPr>
          <w:rFonts w:hint="eastAsia"/>
        </w:rPr>
        <w:t>的影响，那么无论用何种方法进行数据的分析，所得结果应该稳定和一致。</w:t>
      </w:r>
    </w:p>
    <w:p w:rsidR="00C10593" w:rsidRDefault="0095610D" w:rsidP="00C10593">
      <w:pPr>
        <w:pStyle w:val="hao"/>
        <w:spacing w:line="360" w:lineRule="auto"/>
        <w:ind w:firstLine="480"/>
      </w:pPr>
      <w:r>
        <w:rPr>
          <w:rFonts w:hint="eastAsia"/>
          <w:lang w:val="en-AU"/>
        </w:rPr>
        <w:t>（一）</w:t>
      </w:r>
      <w:proofErr w:type="gramStart"/>
      <w:r w:rsidR="00EC3396">
        <w:rPr>
          <w:rFonts w:hint="eastAsia"/>
        </w:rPr>
        <w:t>熵平衡</w:t>
      </w:r>
      <w:proofErr w:type="gramEnd"/>
      <w:r w:rsidR="00EC3396">
        <w:rPr>
          <w:rFonts w:hint="eastAsia"/>
        </w:rPr>
        <w:t>法</w:t>
      </w:r>
      <w:r w:rsidR="00DB0B36">
        <w:rPr>
          <w:rFonts w:hint="eastAsia"/>
        </w:rPr>
        <w:t>的</w:t>
      </w:r>
      <w:r w:rsidR="008C0863">
        <w:rPr>
          <w:rFonts w:hint="eastAsia"/>
        </w:rPr>
        <w:t>基本原理和优势</w:t>
      </w:r>
    </w:p>
    <w:p w:rsidR="0088331F" w:rsidRDefault="0088331F" w:rsidP="0088331F">
      <w:pPr>
        <w:pStyle w:val="hao"/>
        <w:spacing w:line="360" w:lineRule="auto"/>
        <w:ind w:firstLine="480"/>
      </w:pPr>
      <w:proofErr w:type="gramStart"/>
      <w:r>
        <w:rPr>
          <w:rFonts w:hint="eastAsia"/>
        </w:rPr>
        <w:t>熵</w:t>
      </w:r>
      <w:proofErr w:type="gramEnd"/>
      <w:r>
        <w:rPr>
          <w:rFonts w:hint="eastAsia"/>
        </w:rPr>
        <w:t>平衡法由美国麻省理工学院的政治学研究者汉姆勒在</w:t>
      </w:r>
      <w:r>
        <w:rPr>
          <w:rFonts w:hint="eastAsia"/>
        </w:rPr>
        <w:t>201</w:t>
      </w:r>
      <w:r w:rsidR="00BE4314">
        <w:rPr>
          <w:rFonts w:hint="eastAsia"/>
        </w:rPr>
        <w:t>2</w:t>
      </w:r>
      <w:r>
        <w:rPr>
          <w:rFonts w:hint="eastAsia"/>
        </w:rPr>
        <w:t>年正式</w:t>
      </w:r>
      <w:r w:rsidR="00BE4314">
        <w:rPr>
          <w:rFonts w:hint="eastAsia"/>
        </w:rPr>
        <w:t>系统</w:t>
      </w:r>
      <w:r>
        <w:rPr>
          <w:rFonts w:hint="eastAsia"/>
        </w:rPr>
        <w:t>提出（</w:t>
      </w:r>
      <w:proofErr w:type="spellStart"/>
      <w:r w:rsidRPr="004B7AE5">
        <w:t>Hainmueller</w:t>
      </w:r>
      <w:proofErr w:type="spellEnd"/>
      <w:r>
        <w:t>，</w:t>
      </w:r>
      <w:r w:rsidR="00BE4314">
        <w:rPr>
          <w:rFonts w:hint="eastAsia"/>
        </w:rPr>
        <w:t>2012</w:t>
      </w:r>
      <w:r w:rsidR="008D6C6B">
        <w:rPr>
          <w:rFonts w:hint="eastAsia"/>
        </w:rPr>
        <w:t>），名称的汉语翻译取自中国学者</w:t>
      </w:r>
      <w:r>
        <w:rPr>
          <w:rFonts w:hint="eastAsia"/>
        </w:rPr>
        <w:t>（</w:t>
      </w:r>
      <w:r w:rsidR="008D6C6B">
        <w:rPr>
          <w:rFonts w:hint="eastAsia"/>
        </w:rPr>
        <w:t>李泽广、马泽</w:t>
      </w:r>
      <w:proofErr w:type="gramStart"/>
      <w:r w:rsidR="008D6C6B">
        <w:rPr>
          <w:rFonts w:hint="eastAsia"/>
        </w:rPr>
        <w:t>昊</w:t>
      </w:r>
      <w:proofErr w:type="gramEnd"/>
      <w:r w:rsidR="008D6C6B">
        <w:rPr>
          <w:rFonts w:hint="eastAsia"/>
        </w:rPr>
        <w:t>，</w:t>
      </w:r>
      <w:r>
        <w:rPr>
          <w:rFonts w:hint="eastAsia"/>
        </w:rPr>
        <w:t>2013</w:t>
      </w:r>
      <w:r>
        <w:rPr>
          <w:rFonts w:hint="eastAsia"/>
        </w:rPr>
        <w:t>）。这一方法的核心理念是在给定的限定条件下，</w:t>
      </w:r>
      <w:r w:rsidR="00E467A7">
        <w:rPr>
          <w:rFonts w:hint="eastAsia"/>
        </w:rPr>
        <w:t>围绕干预变量</w:t>
      </w:r>
      <w:r>
        <w:rPr>
          <w:rFonts w:hint="eastAsia"/>
        </w:rPr>
        <w:t>对</w:t>
      </w:r>
      <w:r w:rsidR="00E467A7">
        <w:rPr>
          <w:rFonts w:hint="eastAsia"/>
        </w:rPr>
        <w:t>每个</w:t>
      </w:r>
      <w:r>
        <w:rPr>
          <w:rFonts w:hint="eastAsia"/>
        </w:rPr>
        <w:t>样本计算出一个权重，使得加权后的样本能够</w:t>
      </w:r>
      <w:r w:rsidR="00E467A7">
        <w:rPr>
          <w:rFonts w:hint="eastAsia"/>
        </w:rPr>
        <w:t>实现对限定条件的平衡，即相当于实现了实验组和控制组的匹配，最后可利用</w:t>
      </w:r>
      <w:r>
        <w:rPr>
          <w:rFonts w:hint="eastAsia"/>
        </w:rPr>
        <w:t>平衡</w:t>
      </w:r>
      <w:r w:rsidR="00E467A7">
        <w:rPr>
          <w:rFonts w:hint="eastAsia"/>
        </w:rPr>
        <w:t>后的</w:t>
      </w:r>
      <w:r>
        <w:rPr>
          <w:rFonts w:hint="eastAsia"/>
        </w:rPr>
        <w:t>样本对干预的因果效应进行估计。</w:t>
      </w:r>
    </w:p>
    <w:p w:rsidR="00AA01AC" w:rsidRDefault="00AA01AC" w:rsidP="00DB0B36">
      <w:pPr>
        <w:pStyle w:val="hao"/>
        <w:spacing w:line="360" w:lineRule="auto"/>
        <w:ind w:firstLine="480"/>
      </w:pPr>
      <w:r>
        <w:rPr>
          <w:rFonts w:hint="eastAsia"/>
        </w:rPr>
        <w:t>在使用</w:t>
      </w:r>
      <w:proofErr w:type="gramStart"/>
      <w:r>
        <w:rPr>
          <w:rFonts w:hint="eastAsia"/>
        </w:rPr>
        <w:t>熵</w:t>
      </w:r>
      <w:proofErr w:type="gramEnd"/>
      <w:r>
        <w:rPr>
          <w:rFonts w:hint="eastAsia"/>
        </w:rPr>
        <w:t>平衡法之前，我们使用了倾向值匹配法对前述假设和实证结论进行了进一步检验。倾向值匹配分析的结果与简单逻辑回归的结果一致，但是倾向值匹配分析遇到两个新的问题难以解决。一是样本量不足导致的估计结果</w:t>
      </w:r>
      <w:r w:rsidR="00D95790">
        <w:rPr>
          <w:rFonts w:hint="eastAsia"/>
        </w:rPr>
        <w:t>偏误，</w:t>
      </w:r>
      <w:proofErr w:type="gramStart"/>
      <w:r w:rsidR="00D95790">
        <w:rPr>
          <w:rFonts w:hint="eastAsia"/>
        </w:rPr>
        <w:t>由于低才高就</w:t>
      </w:r>
      <w:proofErr w:type="gramEnd"/>
      <w:r w:rsidR="00D95790">
        <w:rPr>
          <w:rFonts w:hint="eastAsia"/>
        </w:rPr>
        <w:t>所占比例很小，在使用倾向值匹配之后</w:t>
      </w:r>
      <w:r w:rsidR="0088331F">
        <w:rPr>
          <w:rFonts w:hint="eastAsia"/>
        </w:rPr>
        <w:t>样本量</w:t>
      </w:r>
      <w:r w:rsidR="00D95790">
        <w:rPr>
          <w:rFonts w:hint="eastAsia"/>
        </w:rPr>
        <w:t>进一步减小导致了估计结果出现偏误。二是如何实现体制间样本组的平衡，按照体制对样本进行划分之后，形成了四个样本组，倾向值分析易实现不同体制内部样本组的平衡，但是却难以实现体制间四个样本组的</w:t>
      </w:r>
      <w:r w:rsidR="0088331F">
        <w:rPr>
          <w:rFonts w:hint="eastAsia"/>
        </w:rPr>
        <w:t>同时</w:t>
      </w:r>
      <w:r w:rsidR="00D95790">
        <w:rPr>
          <w:rFonts w:hint="eastAsia"/>
        </w:rPr>
        <w:t>平衡，同时也难以消除其他因素对体制作用的干扰，比如消除地区差异、时代差异带来的干扰，因此使得体制间的效应差异不可比。可以说，后一问题是一般的因果分析方法都会遇到且难以解决的问题。</w:t>
      </w:r>
    </w:p>
    <w:p w:rsidR="0088331F" w:rsidRPr="00B92733" w:rsidRDefault="0088331F" w:rsidP="0088331F">
      <w:pPr>
        <w:pStyle w:val="hao"/>
        <w:spacing w:line="360" w:lineRule="auto"/>
        <w:ind w:firstLine="480"/>
      </w:pPr>
      <w:r>
        <w:rPr>
          <w:rFonts w:hint="eastAsia"/>
        </w:rPr>
        <w:t>相比于倾向值匹配等一般的因果分析方法，</w:t>
      </w:r>
      <w:proofErr w:type="gramStart"/>
      <w:r w:rsidR="00101139">
        <w:rPr>
          <w:rFonts w:hint="eastAsia"/>
        </w:rPr>
        <w:t>熵平衡</w:t>
      </w:r>
      <w:proofErr w:type="gramEnd"/>
      <w:r w:rsidR="00101139">
        <w:rPr>
          <w:rFonts w:hint="eastAsia"/>
        </w:rPr>
        <w:t>法</w:t>
      </w:r>
      <w:r>
        <w:rPr>
          <w:rFonts w:hint="eastAsia"/>
        </w:rPr>
        <w:t>存在以下四个优点，使得上述两个难题得以解决。</w:t>
      </w:r>
      <w:r w:rsidRPr="00B92733">
        <w:rPr>
          <w:rFonts w:hint="eastAsia"/>
        </w:rPr>
        <w:t>第一，可以很容易实现多变量、多维度、多阶的匹配</w:t>
      </w:r>
      <w:r>
        <w:rPr>
          <w:rFonts w:hint="eastAsia"/>
        </w:rPr>
        <w:t>,</w:t>
      </w:r>
      <w:r w:rsidRPr="00B92733">
        <w:rPr>
          <w:rFonts w:hint="eastAsia"/>
        </w:rPr>
        <w:t>很多匹配方法比如马氏距离法、倾向值匹配法，</w:t>
      </w:r>
      <w:r>
        <w:rPr>
          <w:rFonts w:hint="eastAsia"/>
        </w:rPr>
        <w:t>很容易遭遇</w:t>
      </w:r>
      <w:r w:rsidR="00033C65">
        <w:rPr>
          <w:rFonts w:hint="eastAsia"/>
        </w:rPr>
        <w:t>匹配的高维陷阱</w:t>
      </w:r>
      <w:r w:rsidRPr="00B92733">
        <w:rPr>
          <w:rFonts w:hint="eastAsia"/>
        </w:rPr>
        <w:t>，</w:t>
      </w:r>
      <w:r w:rsidR="008C0863">
        <w:rPr>
          <w:rFonts w:hint="eastAsia"/>
        </w:rPr>
        <w:t>但</w:t>
      </w:r>
      <w:r w:rsidR="008C0863">
        <w:rPr>
          <w:rFonts w:hint="eastAsia"/>
        </w:rPr>
        <w:lastRenderedPageBreak/>
        <w:t>是</w:t>
      </w:r>
      <w:proofErr w:type="gramStart"/>
      <w:r w:rsidR="008C0863">
        <w:rPr>
          <w:rFonts w:hint="eastAsia"/>
        </w:rPr>
        <w:t>熵</w:t>
      </w:r>
      <w:proofErr w:type="gramEnd"/>
      <w:r w:rsidR="008C0863">
        <w:rPr>
          <w:rFonts w:hint="eastAsia"/>
        </w:rPr>
        <w:t>平衡法在实现这些高维匹配时</w:t>
      </w:r>
      <w:r w:rsidR="00EB5919">
        <w:rPr>
          <w:rFonts w:hint="eastAsia"/>
        </w:rPr>
        <w:t>简单易行</w:t>
      </w:r>
      <w:r w:rsidRPr="00B92733">
        <w:rPr>
          <w:rFonts w:hint="eastAsia"/>
        </w:rPr>
        <w:t>。</w:t>
      </w:r>
      <w:r w:rsidR="008C0863">
        <w:rPr>
          <w:rFonts w:hint="eastAsia"/>
        </w:rPr>
        <w:t>第二，能够最大限度保留样本的信息，由于</w:t>
      </w:r>
      <w:proofErr w:type="gramStart"/>
      <w:r w:rsidR="008C0863">
        <w:rPr>
          <w:rFonts w:hint="eastAsia"/>
        </w:rPr>
        <w:t>熵</w:t>
      </w:r>
      <w:proofErr w:type="gramEnd"/>
      <w:r w:rsidR="008C0863">
        <w:rPr>
          <w:rFonts w:hint="eastAsia"/>
        </w:rPr>
        <w:t>平衡法得到的是权重是连续的，因此可最大限度地保</w:t>
      </w:r>
      <w:proofErr w:type="gramStart"/>
      <w:r w:rsidR="008C0863">
        <w:rPr>
          <w:rFonts w:hint="eastAsia"/>
        </w:rPr>
        <w:t>留每个</w:t>
      </w:r>
      <w:proofErr w:type="gramEnd"/>
      <w:r w:rsidR="008C0863">
        <w:rPr>
          <w:rFonts w:hint="eastAsia"/>
        </w:rPr>
        <w:t>样本</w:t>
      </w:r>
      <w:r w:rsidRPr="00B92733">
        <w:rPr>
          <w:rFonts w:hint="eastAsia"/>
        </w:rPr>
        <w:t>，</w:t>
      </w:r>
      <w:r w:rsidR="00EB5919">
        <w:rPr>
          <w:rFonts w:hint="eastAsia"/>
        </w:rPr>
        <w:t>同时</w:t>
      </w:r>
      <w:r w:rsidRPr="00B92733">
        <w:rPr>
          <w:rFonts w:hint="eastAsia"/>
        </w:rPr>
        <w:t>提高匹配的成功率。第三，利用匹配后的权重可</w:t>
      </w:r>
      <w:r w:rsidR="008C0863">
        <w:rPr>
          <w:rFonts w:hint="eastAsia"/>
        </w:rPr>
        <w:t>做各种分析，比如</w:t>
      </w:r>
      <w:r w:rsidR="00EB5919">
        <w:rPr>
          <w:rFonts w:hint="eastAsia"/>
        </w:rPr>
        <w:t>可以用来做</w:t>
      </w:r>
      <w:r w:rsidR="008C0863">
        <w:rPr>
          <w:rFonts w:hint="eastAsia"/>
        </w:rPr>
        <w:t>加权</w:t>
      </w:r>
      <w:r w:rsidRPr="00B92733">
        <w:rPr>
          <w:rFonts w:hint="eastAsia"/>
        </w:rPr>
        <w:t>回归分析</w:t>
      </w:r>
      <w:r w:rsidR="00B3116F">
        <w:rPr>
          <w:rFonts w:hint="eastAsia"/>
        </w:rPr>
        <w:t>，这对</w:t>
      </w:r>
      <w:r w:rsidR="00EB5919">
        <w:rPr>
          <w:rFonts w:hint="eastAsia"/>
        </w:rPr>
        <w:t>非</w:t>
      </w:r>
      <w:r w:rsidR="008C0863">
        <w:rPr>
          <w:rFonts w:hint="eastAsia"/>
        </w:rPr>
        <w:t>连续性因变量的因果分析有巨大优势</w:t>
      </w:r>
      <w:r w:rsidRPr="00B92733">
        <w:rPr>
          <w:rFonts w:hint="eastAsia"/>
        </w:rPr>
        <w:t>。</w:t>
      </w:r>
      <w:r w:rsidR="008C0863">
        <w:rPr>
          <w:rFonts w:hint="eastAsia"/>
        </w:rPr>
        <w:t>第四，计算速度很快，在算法方面</w:t>
      </w:r>
      <w:r w:rsidRPr="00B92733">
        <w:rPr>
          <w:rFonts w:hint="eastAsia"/>
        </w:rPr>
        <w:t>实</w:t>
      </w:r>
      <w:r w:rsidR="00FE2ED3">
        <w:rPr>
          <w:rFonts w:hint="eastAsia"/>
        </w:rPr>
        <w:t>现</w:t>
      </w:r>
      <w:r w:rsidR="00EB5919">
        <w:rPr>
          <w:rFonts w:hint="eastAsia"/>
        </w:rPr>
        <w:t>了高性能和全局优化，因此即使对于相对大规模的样本数据，依然能很快</w:t>
      </w:r>
      <w:r w:rsidRPr="00B92733">
        <w:rPr>
          <w:rFonts w:hint="eastAsia"/>
        </w:rPr>
        <w:t>计算出样本的</w:t>
      </w:r>
      <w:r w:rsidR="008C0863">
        <w:rPr>
          <w:rFonts w:hint="eastAsia"/>
        </w:rPr>
        <w:t>权重</w:t>
      </w:r>
      <w:r w:rsidR="00EB5919">
        <w:rPr>
          <w:rFonts w:hint="eastAsia"/>
        </w:rPr>
        <w:t>，实现平衡</w:t>
      </w:r>
      <w:r w:rsidR="008C0863">
        <w:rPr>
          <w:rFonts w:hint="eastAsia"/>
        </w:rPr>
        <w:t>（</w:t>
      </w:r>
      <w:proofErr w:type="spellStart"/>
      <w:r w:rsidR="00D13A4B" w:rsidRPr="004B7AE5">
        <w:t>Hainmueller</w:t>
      </w:r>
      <w:proofErr w:type="spellEnd"/>
      <w:r w:rsidR="00D13A4B">
        <w:t>，</w:t>
      </w:r>
      <w:r w:rsidR="00D13A4B">
        <w:rPr>
          <w:rFonts w:hint="eastAsia"/>
        </w:rPr>
        <w:t>2012</w:t>
      </w:r>
      <w:r w:rsidR="008C0863">
        <w:rPr>
          <w:rFonts w:hint="eastAsia"/>
        </w:rPr>
        <w:t>）。</w:t>
      </w:r>
    </w:p>
    <w:p w:rsidR="00BD042F" w:rsidRPr="00BD042F" w:rsidRDefault="00EB7B1F" w:rsidP="00C10593">
      <w:pPr>
        <w:pStyle w:val="hao"/>
        <w:spacing w:line="360" w:lineRule="auto"/>
        <w:ind w:firstLine="480"/>
      </w:pPr>
      <w:r>
        <w:t>（二）社会网络整体作用的再检验：一步</w:t>
      </w:r>
      <w:proofErr w:type="gramStart"/>
      <w:r>
        <w:t>熵</w:t>
      </w:r>
      <w:proofErr w:type="gramEnd"/>
      <w:r>
        <w:t>平衡法</w:t>
      </w:r>
    </w:p>
    <w:p w:rsidR="0095610D" w:rsidRDefault="0095610D" w:rsidP="0095610D">
      <w:pPr>
        <w:pStyle w:val="hao"/>
        <w:spacing w:line="360" w:lineRule="auto"/>
        <w:ind w:firstLine="480"/>
      </w:pPr>
      <w:r>
        <w:rPr>
          <w:rFonts w:hint="eastAsia"/>
        </w:rPr>
        <w:t>1</w:t>
      </w:r>
      <w:r>
        <w:rPr>
          <w:rFonts w:hint="eastAsia"/>
        </w:rPr>
        <w:t>、模型设定及平衡状况检验</w:t>
      </w:r>
    </w:p>
    <w:p w:rsidR="0095610D" w:rsidRDefault="0095610D" w:rsidP="0095610D">
      <w:pPr>
        <w:pStyle w:val="hao"/>
        <w:spacing w:line="360" w:lineRule="auto"/>
        <w:ind w:firstLine="480"/>
      </w:pPr>
      <w:r>
        <w:rPr>
          <w:rFonts w:hint="eastAsia"/>
        </w:rPr>
        <w:t>模型设定的关键是确定相关的协变量，即需要平衡的变量。理想的情况是纳入并控制所有与网络使用</w:t>
      </w:r>
      <w:proofErr w:type="gramStart"/>
      <w:r>
        <w:rPr>
          <w:rFonts w:hint="eastAsia"/>
        </w:rPr>
        <w:t>及人职匹配</w:t>
      </w:r>
      <w:proofErr w:type="gramEnd"/>
      <w:r>
        <w:rPr>
          <w:rFonts w:hint="eastAsia"/>
        </w:rPr>
        <w:t>相关的变量，此时就能得到社会网络效应的无偏估计值。为了实现此目标，一是</w:t>
      </w:r>
      <w:r w:rsidR="00714534">
        <w:rPr>
          <w:rFonts w:hint="eastAsia"/>
        </w:rPr>
        <w:t>需要进行详细的文献梳理和变量汇总，以尽可能找出所有的相关变量，</w:t>
      </w:r>
      <w:r>
        <w:rPr>
          <w:rFonts w:hint="eastAsia"/>
        </w:rPr>
        <w:t>二是进行平衡性检验，通过</w:t>
      </w:r>
      <w:proofErr w:type="gramStart"/>
      <w:r>
        <w:rPr>
          <w:rFonts w:hint="eastAsia"/>
        </w:rPr>
        <w:t>熵</w:t>
      </w:r>
      <w:proofErr w:type="gramEnd"/>
      <w:r>
        <w:rPr>
          <w:rFonts w:hint="eastAsia"/>
        </w:rPr>
        <w:t>平衡法输出的平衡表，可查看纳入的变量是否实现了平衡</w:t>
      </w:r>
      <w:r w:rsidR="00722014">
        <w:rPr>
          <w:rFonts w:hint="eastAsia"/>
        </w:rPr>
        <w:t>（</w:t>
      </w:r>
      <w:proofErr w:type="spellStart"/>
      <w:r w:rsidR="00722014" w:rsidRPr="004B7AE5">
        <w:t>Hainmueller</w:t>
      </w:r>
      <w:proofErr w:type="spellEnd"/>
      <w:r w:rsidR="00722014">
        <w:rPr>
          <w:rFonts w:hint="eastAsia"/>
        </w:rPr>
        <w:t xml:space="preserve"> </w:t>
      </w:r>
      <w:r w:rsidR="00722014" w:rsidRPr="00722014">
        <w:t>&amp;</w:t>
      </w:r>
      <w:r w:rsidR="00722014">
        <w:rPr>
          <w:rFonts w:hint="eastAsia"/>
        </w:rPr>
        <w:t xml:space="preserve"> </w:t>
      </w:r>
      <w:proofErr w:type="spellStart"/>
      <w:r w:rsidR="00722014">
        <w:rPr>
          <w:rFonts w:hint="eastAsia"/>
        </w:rPr>
        <w:t>Xu</w:t>
      </w:r>
      <w:proofErr w:type="spellEnd"/>
      <w:r w:rsidR="00C14F68">
        <w:rPr>
          <w:rFonts w:hint="eastAsia"/>
        </w:rPr>
        <w:t>，</w:t>
      </w:r>
      <w:r w:rsidR="00722014">
        <w:rPr>
          <w:rFonts w:hint="eastAsia"/>
        </w:rPr>
        <w:t>201</w:t>
      </w:r>
      <w:r w:rsidR="00D34DA0">
        <w:rPr>
          <w:rFonts w:hint="eastAsia"/>
        </w:rPr>
        <w:t>4</w:t>
      </w:r>
      <w:r w:rsidR="00722014">
        <w:rPr>
          <w:rFonts w:hint="eastAsia"/>
        </w:rPr>
        <w:t>）</w:t>
      </w:r>
      <w:r>
        <w:rPr>
          <w:rFonts w:hint="eastAsia"/>
        </w:rPr>
        <w:t>。</w:t>
      </w:r>
    </w:p>
    <w:p w:rsidR="0095610D" w:rsidRDefault="0095610D" w:rsidP="0095610D">
      <w:pPr>
        <w:pStyle w:val="hao"/>
        <w:spacing w:line="360" w:lineRule="auto"/>
        <w:ind w:firstLine="480"/>
      </w:pPr>
      <w:r>
        <w:rPr>
          <w:rFonts w:hint="eastAsia"/>
        </w:rPr>
        <w:t>（</w:t>
      </w:r>
      <w:r>
        <w:rPr>
          <w:rFonts w:hint="eastAsia"/>
        </w:rPr>
        <w:t>1</w:t>
      </w:r>
      <w:r>
        <w:rPr>
          <w:rFonts w:hint="eastAsia"/>
        </w:rPr>
        <w:t>）变量</w:t>
      </w:r>
      <w:proofErr w:type="gramStart"/>
      <w:r>
        <w:rPr>
          <w:rFonts w:hint="eastAsia"/>
        </w:rPr>
        <w:t>汇总</w:t>
      </w:r>
      <w:r w:rsidR="009A776F">
        <w:rPr>
          <w:rFonts w:hint="eastAsia"/>
        </w:rPr>
        <w:t>及协变量</w:t>
      </w:r>
      <w:proofErr w:type="gramEnd"/>
      <w:r w:rsidR="009A776F">
        <w:rPr>
          <w:rFonts w:hint="eastAsia"/>
        </w:rPr>
        <w:t>的确定</w:t>
      </w:r>
    </w:p>
    <w:p w:rsidR="00ED5038" w:rsidRDefault="0095610D" w:rsidP="0095610D">
      <w:pPr>
        <w:pStyle w:val="hao"/>
        <w:spacing w:line="360" w:lineRule="auto"/>
        <w:ind w:firstLine="480"/>
        <w:rPr>
          <w:lang w:val="en-AU"/>
        </w:rPr>
      </w:pPr>
      <w:r w:rsidRPr="007246A9">
        <w:t>整体上看，可以将一次求职的完成看成是在一定的劳动力市场当中，具有特定人力资本的求职者通过一定的职位搜寻过程最终获得</w:t>
      </w:r>
      <w:r w:rsidR="00714534">
        <w:t>了某个职位。</w:t>
      </w:r>
      <w:r w:rsidRPr="007246A9">
        <w:t>由此可将</w:t>
      </w:r>
      <w:proofErr w:type="gramStart"/>
      <w:r w:rsidRPr="007246A9">
        <w:t>影响人职匹配</w:t>
      </w:r>
      <w:proofErr w:type="gramEnd"/>
      <w:r w:rsidRPr="007246A9">
        <w:t>的因素</w:t>
      </w:r>
      <w:r>
        <w:rPr>
          <w:rFonts w:hint="eastAsia"/>
        </w:rPr>
        <w:t>概括为三类</w:t>
      </w:r>
      <w:r>
        <w:rPr>
          <w:rFonts w:hint="eastAsia"/>
          <w:lang w:val="en-AU"/>
        </w:rPr>
        <w:t>。</w:t>
      </w:r>
    </w:p>
    <w:p w:rsidR="0095610D" w:rsidRPr="007246A9" w:rsidRDefault="00ED5038" w:rsidP="00ED5038">
      <w:pPr>
        <w:pStyle w:val="hao"/>
        <w:spacing w:line="360" w:lineRule="auto"/>
        <w:ind w:firstLine="480"/>
      </w:pPr>
      <w:r>
        <w:rPr>
          <w:rFonts w:hint="eastAsia"/>
          <w:lang w:val="en-AU"/>
        </w:rPr>
        <w:t>依据中外的相关研究，</w:t>
      </w:r>
      <w:r>
        <w:rPr>
          <w:rFonts w:hint="eastAsia"/>
        </w:rPr>
        <w:t>第一类是</w:t>
      </w:r>
      <w:r w:rsidR="0095610D">
        <w:rPr>
          <w:rFonts w:hint="eastAsia"/>
        </w:rPr>
        <w:t>求职者自身因素，</w:t>
      </w:r>
      <w:r>
        <w:rPr>
          <w:rFonts w:hint="eastAsia"/>
        </w:rPr>
        <w:t>具体包括</w:t>
      </w:r>
      <w:r w:rsidR="0095610D" w:rsidRPr="007246A9">
        <w:rPr>
          <w:rFonts w:hint="eastAsia"/>
        </w:rPr>
        <w:t>性别、年龄、政治面貌、受教育程度、学校类别、所学专业、所掌握的语言技能、学习成绩、所获奖励、工作经验、职业培训、认知能力、个性特征等</w:t>
      </w:r>
      <w:r>
        <w:rPr>
          <w:rFonts w:hint="eastAsia"/>
        </w:rPr>
        <w:t>；第二类是职位状况因素，</w:t>
      </w:r>
      <w:r w:rsidRPr="007246A9">
        <w:rPr>
          <w:rFonts w:hint="eastAsia"/>
        </w:rPr>
        <w:t>涉及到的因素有职业类别、职业所在行业、单位管理级别、单位人员规模、单位类型</w:t>
      </w:r>
      <w:r w:rsidR="00714534">
        <w:rPr>
          <w:rFonts w:hint="eastAsia"/>
        </w:rPr>
        <w:t>等</w:t>
      </w:r>
      <w:r>
        <w:rPr>
          <w:rFonts w:hint="eastAsia"/>
        </w:rPr>
        <w:t>；第三类是</w:t>
      </w:r>
      <w:r w:rsidRPr="007246A9">
        <w:rPr>
          <w:rFonts w:hint="eastAsia"/>
        </w:rPr>
        <w:t>劳动力市场环境</w:t>
      </w:r>
      <w:r w:rsidRPr="007246A9">
        <w:t>因素</w:t>
      </w:r>
      <w:r>
        <w:t>，涉及到</w:t>
      </w:r>
      <w:r w:rsidRPr="007246A9">
        <w:rPr>
          <w:rFonts w:hint="eastAsia"/>
        </w:rPr>
        <w:t>的因素有求职地区、求职时间、劳动力供求状况、宏观就业状况、宏观失业率</w:t>
      </w:r>
      <w:r>
        <w:rPr>
          <w:rFonts w:hint="eastAsia"/>
        </w:rPr>
        <w:t>等</w:t>
      </w:r>
      <w:r w:rsidR="0095610D" w:rsidRPr="007246A9">
        <w:t>（</w:t>
      </w:r>
      <w:r w:rsidR="0095610D" w:rsidRPr="007246A9">
        <w:rPr>
          <w:rFonts w:hint="eastAsia"/>
        </w:rPr>
        <w:t>Duncan &amp; Hoffman</w:t>
      </w:r>
      <w:r w:rsidR="0095610D" w:rsidRPr="007246A9">
        <w:rPr>
          <w:rFonts w:hint="eastAsia"/>
        </w:rPr>
        <w:t>，</w:t>
      </w:r>
      <w:r w:rsidR="0095610D" w:rsidRPr="007246A9">
        <w:rPr>
          <w:rFonts w:hint="eastAsia"/>
        </w:rPr>
        <w:t>1981</w:t>
      </w:r>
      <w:r w:rsidR="00331107">
        <w:rPr>
          <w:rFonts w:hint="eastAsia"/>
        </w:rPr>
        <w:t>；</w:t>
      </w:r>
      <w:proofErr w:type="spellStart"/>
      <w:r w:rsidR="0095610D" w:rsidRPr="007246A9">
        <w:t>Sicherman</w:t>
      </w:r>
      <w:proofErr w:type="spellEnd"/>
      <w:r w:rsidR="0095610D" w:rsidRPr="007246A9">
        <w:t>，</w:t>
      </w:r>
      <w:r w:rsidR="0095610D" w:rsidRPr="007246A9">
        <w:rPr>
          <w:rFonts w:hint="eastAsia"/>
        </w:rPr>
        <w:t>1991</w:t>
      </w:r>
      <w:r w:rsidR="0095610D" w:rsidRPr="007246A9">
        <w:rPr>
          <w:rFonts w:hint="eastAsia"/>
        </w:rPr>
        <w:t>；</w:t>
      </w:r>
      <w:proofErr w:type="spellStart"/>
      <w:r w:rsidR="0095610D" w:rsidRPr="007246A9">
        <w:rPr>
          <w:rFonts w:ascii="Calibri" w:hAnsi="Calibri" w:hint="eastAsia"/>
        </w:rPr>
        <w:t>Rubb</w:t>
      </w:r>
      <w:proofErr w:type="spellEnd"/>
      <w:r w:rsidR="0095610D" w:rsidRPr="007246A9">
        <w:rPr>
          <w:rFonts w:ascii="Calibri" w:hAnsi="Calibri" w:hint="eastAsia"/>
        </w:rPr>
        <w:t>，</w:t>
      </w:r>
      <w:r w:rsidR="0095610D" w:rsidRPr="007246A9">
        <w:rPr>
          <w:rFonts w:ascii="Calibri" w:hAnsi="Calibri" w:hint="eastAsia"/>
        </w:rPr>
        <w:t>2003</w:t>
      </w:r>
      <w:r w:rsidR="0095610D" w:rsidRPr="007246A9">
        <w:rPr>
          <w:rFonts w:ascii="Calibri" w:hAnsi="Calibri" w:hint="eastAsia"/>
        </w:rPr>
        <w:t>；</w:t>
      </w:r>
      <w:proofErr w:type="spellStart"/>
      <w:r w:rsidR="0095610D" w:rsidRPr="007246A9">
        <w:rPr>
          <w:rFonts w:ascii="Calibri" w:hAnsi="Calibri" w:hint="eastAsia"/>
        </w:rPr>
        <w:t>McGuinness</w:t>
      </w:r>
      <w:proofErr w:type="spellEnd"/>
      <w:r w:rsidR="0095610D" w:rsidRPr="007246A9">
        <w:rPr>
          <w:rFonts w:ascii="Calibri" w:hAnsi="Calibri" w:hint="eastAsia"/>
        </w:rPr>
        <w:t>，</w:t>
      </w:r>
      <w:r w:rsidR="0095610D" w:rsidRPr="007246A9">
        <w:rPr>
          <w:rFonts w:ascii="Calibri" w:hAnsi="Calibri" w:hint="eastAsia"/>
        </w:rPr>
        <w:t>2004</w:t>
      </w:r>
      <w:r w:rsidR="0095610D" w:rsidRPr="007246A9">
        <w:rPr>
          <w:rFonts w:ascii="Calibri" w:hAnsi="Calibri" w:hint="eastAsia"/>
        </w:rPr>
        <w:t>；</w:t>
      </w:r>
      <w:proofErr w:type="spellStart"/>
      <w:r w:rsidR="0095610D" w:rsidRPr="007246A9">
        <w:rPr>
          <w:rFonts w:hint="eastAsia"/>
        </w:rPr>
        <w:t>Linsley</w:t>
      </w:r>
      <w:proofErr w:type="spellEnd"/>
      <w:r w:rsidR="0095610D" w:rsidRPr="007246A9">
        <w:rPr>
          <w:rFonts w:hint="eastAsia"/>
        </w:rPr>
        <w:t>，</w:t>
      </w:r>
      <w:r w:rsidR="0095610D" w:rsidRPr="007246A9">
        <w:rPr>
          <w:rFonts w:hint="eastAsia"/>
        </w:rPr>
        <w:t>2005</w:t>
      </w:r>
      <w:r w:rsidR="0095610D" w:rsidRPr="007246A9">
        <w:rPr>
          <w:rFonts w:hint="eastAsia"/>
        </w:rPr>
        <w:t>；</w:t>
      </w:r>
      <w:proofErr w:type="spellStart"/>
      <w:r w:rsidR="0095610D" w:rsidRPr="007246A9">
        <w:rPr>
          <w:rFonts w:ascii="Calibri" w:hAnsi="Calibri" w:hint="eastAsia"/>
        </w:rPr>
        <w:t>Quintini</w:t>
      </w:r>
      <w:proofErr w:type="spellEnd"/>
      <w:r w:rsidR="0095610D" w:rsidRPr="007246A9">
        <w:rPr>
          <w:rFonts w:ascii="Calibri" w:hAnsi="Calibri" w:hint="eastAsia"/>
        </w:rPr>
        <w:t>，</w:t>
      </w:r>
      <w:r w:rsidR="0095610D" w:rsidRPr="007246A9">
        <w:rPr>
          <w:rFonts w:ascii="Calibri" w:hAnsi="Calibri" w:hint="eastAsia"/>
        </w:rPr>
        <w:t>2011</w:t>
      </w:r>
      <w:r w:rsidR="0095610D" w:rsidRPr="007246A9">
        <w:rPr>
          <w:rFonts w:ascii="Calibri" w:hAnsi="Calibri" w:hint="eastAsia"/>
        </w:rPr>
        <w:t>；武向荣，</w:t>
      </w:r>
      <w:r w:rsidR="0095610D" w:rsidRPr="007246A9">
        <w:rPr>
          <w:rFonts w:ascii="Calibri" w:hAnsi="Calibri" w:hint="eastAsia"/>
        </w:rPr>
        <w:t>2006</w:t>
      </w:r>
      <w:r w:rsidR="0095610D" w:rsidRPr="007246A9">
        <w:rPr>
          <w:rFonts w:ascii="Calibri" w:hAnsi="Calibri" w:hint="eastAsia"/>
        </w:rPr>
        <w:t>；</w:t>
      </w:r>
      <w:r w:rsidR="0095610D" w:rsidRPr="007246A9">
        <w:rPr>
          <w:rFonts w:hint="eastAsia"/>
        </w:rPr>
        <w:t>武向荣、赖德胜，</w:t>
      </w:r>
      <w:r w:rsidR="0095610D" w:rsidRPr="007246A9">
        <w:rPr>
          <w:rFonts w:hint="eastAsia"/>
        </w:rPr>
        <w:t>2010</w:t>
      </w:r>
      <w:r w:rsidR="0095610D" w:rsidRPr="007246A9">
        <w:rPr>
          <w:rFonts w:hint="eastAsia"/>
        </w:rPr>
        <w:t>）</w:t>
      </w:r>
      <w:r w:rsidR="0095610D" w:rsidRPr="007246A9">
        <w:t>。</w:t>
      </w:r>
    </w:p>
    <w:p w:rsidR="0095610D" w:rsidRDefault="00ED5038" w:rsidP="0095610D">
      <w:pPr>
        <w:pStyle w:val="hao"/>
        <w:spacing w:line="360" w:lineRule="auto"/>
        <w:ind w:firstLine="480"/>
      </w:pPr>
      <w:r>
        <w:rPr>
          <w:rFonts w:hint="eastAsia"/>
        </w:rPr>
        <w:t>依据前述对协变量的理论要求，结合</w:t>
      </w:r>
      <w:r w:rsidR="00FE2ED3">
        <w:rPr>
          <w:rFonts w:hint="eastAsia"/>
        </w:rPr>
        <w:t>此次的</w:t>
      </w:r>
      <w:r>
        <w:rPr>
          <w:rFonts w:hint="eastAsia"/>
        </w:rPr>
        <w:t>调查数据，这里纳入</w:t>
      </w:r>
      <w:r w:rsidR="00714534">
        <w:rPr>
          <w:rFonts w:hint="eastAsia"/>
        </w:rPr>
        <w:t>一步平衡模型进行控制的协变量</w:t>
      </w:r>
      <w:r w:rsidR="003F5343">
        <w:rPr>
          <w:rFonts w:hint="eastAsia"/>
        </w:rPr>
        <w:t>如</w:t>
      </w:r>
      <w:r>
        <w:rPr>
          <w:rFonts w:hint="eastAsia"/>
        </w:rPr>
        <w:t>表</w:t>
      </w:r>
      <w:r w:rsidR="00714534">
        <w:rPr>
          <w:rFonts w:hint="eastAsia"/>
        </w:rPr>
        <w:t>13</w:t>
      </w:r>
      <w:r>
        <w:rPr>
          <w:rFonts w:hint="eastAsia"/>
        </w:rPr>
        <w:t>所示。</w:t>
      </w:r>
    </w:p>
    <w:p w:rsidR="00FE2ED3" w:rsidRPr="007246A9" w:rsidRDefault="00FE2ED3" w:rsidP="00FE2ED3">
      <w:pPr>
        <w:pStyle w:val="hao"/>
        <w:ind w:firstLine="420"/>
        <w:jc w:val="center"/>
        <w:rPr>
          <w:sz w:val="21"/>
          <w:szCs w:val="21"/>
        </w:rPr>
      </w:pPr>
      <w:r w:rsidRPr="007246A9">
        <w:rPr>
          <w:sz w:val="21"/>
          <w:szCs w:val="21"/>
        </w:rPr>
        <w:t>表</w:t>
      </w:r>
      <w:r w:rsidR="00714534">
        <w:rPr>
          <w:rFonts w:hint="eastAsia"/>
          <w:sz w:val="21"/>
          <w:szCs w:val="21"/>
        </w:rPr>
        <w:t>13</w:t>
      </w:r>
      <w:r w:rsidRPr="007246A9">
        <w:rPr>
          <w:sz w:val="21"/>
          <w:szCs w:val="21"/>
        </w:rPr>
        <w:t xml:space="preserve">  </w:t>
      </w:r>
      <w:r w:rsidRPr="007246A9">
        <w:rPr>
          <w:rFonts w:hint="eastAsia"/>
          <w:sz w:val="21"/>
          <w:szCs w:val="21"/>
        </w:rPr>
        <w:t>相关</w:t>
      </w:r>
      <w:r>
        <w:rPr>
          <w:rFonts w:hint="eastAsia"/>
          <w:sz w:val="21"/>
          <w:szCs w:val="21"/>
        </w:rPr>
        <w:t>协</w:t>
      </w:r>
      <w:r w:rsidRPr="007246A9">
        <w:rPr>
          <w:sz w:val="21"/>
          <w:szCs w:val="21"/>
        </w:rPr>
        <w:t>变量的描述性统计结果</w:t>
      </w:r>
    </w:p>
    <w:tbl>
      <w:tblPr>
        <w:tblW w:w="4814" w:type="pct"/>
        <w:jc w:val="center"/>
        <w:tblBorders>
          <w:top w:val="single" w:sz="8" w:space="0" w:color="000000"/>
          <w:bottom w:val="single" w:sz="8" w:space="0" w:color="000000"/>
        </w:tblBorders>
        <w:tblLook w:val="0020"/>
      </w:tblPr>
      <w:tblGrid>
        <w:gridCol w:w="2077"/>
        <w:gridCol w:w="1832"/>
        <w:gridCol w:w="1440"/>
        <w:gridCol w:w="1559"/>
        <w:gridCol w:w="1297"/>
      </w:tblGrid>
      <w:tr w:rsidR="00ED5038" w:rsidRPr="007246A9" w:rsidTr="009A776F">
        <w:trPr>
          <w:jc w:val="center"/>
        </w:trPr>
        <w:tc>
          <w:tcPr>
            <w:tcW w:w="2077" w:type="dxa"/>
            <w:tcBorders>
              <w:bottom w:val="single" w:sz="4" w:space="0" w:color="000000"/>
            </w:tcBorders>
            <w:vAlign w:val="center"/>
          </w:tcPr>
          <w:p w:rsidR="00ED5038" w:rsidRPr="007246A9" w:rsidRDefault="00ED5038" w:rsidP="009A776F">
            <w:pPr>
              <w:rPr>
                <w:szCs w:val="21"/>
              </w:rPr>
            </w:pPr>
          </w:p>
        </w:tc>
        <w:tc>
          <w:tcPr>
            <w:tcW w:w="1832" w:type="dxa"/>
            <w:tcBorders>
              <w:bottom w:val="single" w:sz="4" w:space="0" w:color="000000"/>
            </w:tcBorders>
            <w:vAlign w:val="center"/>
          </w:tcPr>
          <w:p w:rsidR="00ED5038" w:rsidRPr="007246A9" w:rsidRDefault="00ED5038" w:rsidP="009A776F">
            <w:pPr>
              <w:rPr>
                <w:b/>
                <w:bCs/>
                <w:szCs w:val="21"/>
              </w:rPr>
            </w:pPr>
            <w:r w:rsidRPr="007246A9">
              <w:rPr>
                <w:b/>
                <w:bCs/>
                <w:szCs w:val="21"/>
              </w:rPr>
              <w:t>类别</w:t>
            </w:r>
          </w:p>
        </w:tc>
        <w:tc>
          <w:tcPr>
            <w:tcW w:w="1440" w:type="dxa"/>
            <w:tcBorders>
              <w:bottom w:val="single" w:sz="4" w:space="0" w:color="000000"/>
            </w:tcBorders>
            <w:vAlign w:val="center"/>
          </w:tcPr>
          <w:p w:rsidR="00ED5038" w:rsidRPr="007246A9" w:rsidRDefault="00ED5038" w:rsidP="009A776F">
            <w:pPr>
              <w:rPr>
                <w:b/>
                <w:bCs/>
                <w:szCs w:val="21"/>
              </w:rPr>
            </w:pPr>
            <w:r w:rsidRPr="007246A9">
              <w:rPr>
                <w:b/>
                <w:bCs/>
                <w:szCs w:val="21"/>
              </w:rPr>
              <w:t>频数</w:t>
            </w:r>
          </w:p>
        </w:tc>
        <w:tc>
          <w:tcPr>
            <w:tcW w:w="1559" w:type="dxa"/>
            <w:tcBorders>
              <w:bottom w:val="single" w:sz="4" w:space="0" w:color="000000"/>
            </w:tcBorders>
            <w:vAlign w:val="center"/>
          </w:tcPr>
          <w:p w:rsidR="00ED5038" w:rsidRPr="007246A9" w:rsidRDefault="00ED5038" w:rsidP="009A776F">
            <w:pPr>
              <w:rPr>
                <w:b/>
                <w:bCs/>
                <w:szCs w:val="21"/>
              </w:rPr>
            </w:pPr>
            <w:r w:rsidRPr="007246A9">
              <w:rPr>
                <w:b/>
                <w:bCs/>
                <w:szCs w:val="21"/>
              </w:rPr>
              <w:t>百分比</w:t>
            </w:r>
            <w:r w:rsidRPr="007246A9">
              <w:rPr>
                <w:b/>
                <w:bCs/>
                <w:szCs w:val="21"/>
              </w:rPr>
              <w:t>/</w:t>
            </w:r>
            <w:r w:rsidRPr="007246A9">
              <w:rPr>
                <w:b/>
                <w:bCs/>
                <w:szCs w:val="21"/>
              </w:rPr>
              <w:t>均值</w:t>
            </w:r>
          </w:p>
        </w:tc>
        <w:tc>
          <w:tcPr>
            <w:tcW w:w="1297" w:type="dxa"/>
            <w:tcBorders>
              <w:bottom w:val="single" w:sz="4" w:space="0" w:color="000000"/>
            </w:tcBorders>
            <w:vAlign w:val="center"/>
          </w:tcPr>
          <w:p w:rsidR="00ED5038" w:rsidRPr="007246A9" w:rsidRDefault="00ED5038" w:rsidP="009A776F">
            <w:pPr>
              <w:rPr>
                <w:b/>
                <w:bCs/>
                <w:szCs w:val="21"/>
              </w:rPr>
            </w:pPr>
            <w:r w:rsidRPr="007246A9">
              <w:rPr>
                <w:b/>
                <w:bCs/>
                <w:szCs w:val="21"/>
              </w:rPr>
              <w:t>标准差</w:t>
            </w:r>
          </w:p>
        </w:tc>
      </w:tr>
      <w:tr w:rsidR="00ED5038" w:rsidRPr="007246A9" w:rsidTr="009A776F">
        <w:trPr>
          <w:trHeight w:val="312"/>
          <w:jc w:val="center"/>
        </w:trPr>
        <w:tc>
          <w:tcPr>
            <w:tcW w:w="2077" w:type="dxa"/>
            <w:vMerge w:val="restart"/>
            <w:tcBorders>
              <w:top w:val="single" w:sz="4" w:space="0" w:color="000000"/>
            </w:tcBorders>
            <w:vAlign w:val="center"/>
          </w:tcPr>
          <w:p w:rsidR="00ED5038" w:rsidRPr="007246A9" w:rsidRDefault="00ED5038" w:rsidP="009A776F">
            <w:pPr>
              <w:rPr>
                <w:szCs w:val="21"/>
              </w:rPr>
            </w:pPr>
            <w:r w:rsidRPr="007246A9">
              <w:rPr>
                <w:szCs w:val="21"/>
              </w:rPr>
              <w:t>性别</w:t>
            </w:r>
          </w:p>
        </w:tc>
        <w:tc>
          <w:tcPr>
            <w:tcW w:w="1832" w:type="dxa"/>
            <w:tcBorders>
              <w:top w:val="single" w:sz="4" w:space="0" w:color="000000"/>
            </w:tcBorders>
            <w:vAlign w:val="center"/>
          </w:tcPr>
          <w:p w:rsidR="00ED5038" w:rsidRPr="007246A9" w:rsidRDefault="00ED5038" w:rsidP="009A776F">
            <w:pPr>
              <w:rPr>
                <w:szCs w:val="21"/>
              </w:rPr>
            </w:pPr>
            <w:r w:rsidRPr="007246A9">
              <w:rPr>
                <w:szCs w:val="21"/>
              </w:rPr>
              <w:t>女</w:t>
            </w:r>
          </w:p>
        </w:tc>
        <w:tc>
          <w:tcPr>
            <w:tcW w:w="1440" w:type="dxa"/>
            <w:tcBorders>
              <w:top w:val="single" w:sz="4" w:space="0" w:color="000000"/>
            </w:tcBorders>
            <w:vAlign w:val="center"/>
          </w:tcPr>
          <w:p w:rsidR="00ED5038" w:rsidRPr="007246A9" w:rsidRDefault="00ED5038" w:rsidP="009A776F">
            <w:pPr>
              <w:rPr>
                <w:szCs w:val="21"/>
              </w:rPr>
            </w:pPr>
            <w:r w:rsidRPr="007246A9">
              <w:rPr>
                <w:szCs w:val="21"/>
              </w:rPr>
              <w:t>3567</w:t>
            </w:r>
          </w:p>
        </w:tc>
        <w:tc>
          <w:tcPr>
            <w:tcW w:w="1559" w:type="dxa"/>
            <w:tcBorders>
              <w:top w:val="single" w:sz="4" w:space="0" w:color="000000"/>
            </w:tcBorders>
            <w:vAlign w:val="center"/>
          </w:tcPr>
          <w:p w:rsidR="00ED5038" w:rsidRPr="007246A9" w:rsidRDefault="00ED5038" w:rsidP="009A776F">
            <w:pPr>
              <w:rPr>
                <w:szCs w:val="21"/>
              </w:rPr>
            </w:pPr>
            <w:r w:rsidRPr="007246A9">
              <w:rPr>
                <w:szCs w:val="21"/>
              </w:rPr>
              <w:t>53.90</w:t>
            </w:r>
          </w:p>
        </w:tc>
        <w:tc>
          <w:tcPr>
            <w:tcW w:w="1297" w:type="dxa"/>
            <w:tcBorders>
              <w:top w:val="single" w:sz="4" w:space="0" w:color="000000"/>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vAlign w:val="center"/>
          </w:tcPr>
          <w:p w:rsidR="00ED5038" w:rsidRPr="007246A9" w:rsidRDefault="00ED5038" w:rsidP="009A776F">
            <w:pPr>
              <w:rPr>
                <w:szCs w:val="21"/>
              </w:rPr>
            </w:pPr>
            <w:r w:rsidRPr="007246A9">
              <w:rPr>
                <w:szCs w:val="21"/>
              </w:rPr>
              <w:t>男</w:t>
            </w:r>
          </w:p>
        </w:tc>
        <w:tc>
          <w:tcPr>
            <w:tcW w:w="1440" w:type="dxa"/>
            <w:vAlign w:val="center"/>
          </w:tcPr>
          <w:p w:rsidR="00ED5038" w:rsidRPr="007246A9" w:rsidRDefault="00ED5038" w:rsidP="009A776F">
            <w:pPr>
              <w:rPr>
                <w:szCs w:val="21"/>
              </w:rPr>
            </w:pPr>
            <w:r w:rsidRPr="007246A9">
              <w:rPr>
                <w:szCs w:val="21"/>
              </w:rPr>
              <w:t>3050</w:t>
            </w:r>
          </w:p>
        </w:tc>
        <w:tc>
          <w:tcPr>
            <w:tcW w:w="1559" w:type="dxa"/>
            <w:vAlign w:val="center"/>
          </w:tcPr>
          <w:p w:rsidR="00ED5038" w:rsidRPr="007246A9" w:rsidRDefault="00ED5038" w:rsidP="009A776F">
            <w:pPr>
              <w:rPr>
                <w:szCs w:val="21"/>
              </w:rPr>
            </w:pPr>
            <w:r w:rsidRPr="007246A9">
              <w:rPr>
                <w:szCs w:val="21"/>
              </w:rPr>
              <w:t>46.09</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tcBorders>
              <w:bottom w:val="single" w:sz="4" w:space="0" w:color="auto"/>
            </w:tcBorders>
            <w:vAlign w:val="center"/>
          </w:tcPr>
          <w:p w:rsidR="00ED5038" w:rsidRPr="007246A9" w:rsidRDefault="00ED5038" w:rsidP="009A776F">
            <w:pPr>
              <w:rPr>
                <w:szCs w:val="21"/>
              </w:rPr>
            </w:pPr>
          </w:p>
        </w:tc>
        <w:tc>
          <w:tcPr>
            <w:tcW w:w="1832" w:type="dxa"/>
            <w:tcBorders>
              <w:bottom w:val="single" w:sz="4" w:space="0" w:color="auto"/>
            </w:tcBorders>
            <w:vAlign w:val="center"/>
          </w:tcPr>
          <w:p w:rsidR="00ED5038" w:rsidRPr="007246A9" w:rsidRDefault="00ED5038" w:rsidP="009A776F">
            <w:pPr>
              <w:rPr>
                <w:szCs w:val="21"/>
              </w:rPr>
            </w:pPr>
            <w:r w:rsidRPr="007246A9">
              <w:rPr>
                <w:szCs w:val="21"/>
              </w:rPr>
              <w:t>缺失</w:t>
            </w:r>
          </w:p>
        </w:tc>
        <w:tc>
          <w:tcPr>
            <w:tcW w:w="1440" w:type="dxa"/>
            <w:tcBorders>
              <w:bottom w:val="single" w:sz="4" w:space="0" w:color="auto"/>
            </w:tcBorders>
            <w:vAlign w:val="center"/>
          </w:tcPr>
          <w:p w:rsidR="00ED5038" w:rsidRPr="007246A9" w:rsidRDefault="00ED5038" w:rsidP="009A776F">
            <w:pPr>
              <w:rPr>
                <w:szCs w:val="21"/>
              </w:rPr>
            </w:pPr>
            <w:r w:rsidRPr="007246A9">
              <w:rPr>
                <w:szCs w:val="21"/>
              </w:rPr>
              <w:t>1</w:t>
            </w:r>
          </w:p>
        </w:tc>
        <w:tc>
          <w:tcPr>
            <w:tcW w:w="1559" w:type="dxa"/>
            <w:tcBorders>
              <w:bottom w:val="single" w:sz="4" w:space="0" w:color="auto"/>
            </w:tcBorders>
            <w:vAlign w:val="center"/>
          </w:tcPr>
          <w:p w:rsidR="00ED5038" w:rsidRPr="007246A9" w:rsidRDefault="00ED5038" w:rsidP="009A776F">
            <w:pPr>
              <w:rPr>
                <w:szCs w:val="21"/>
              </w:rPr>
            </w:pPr>
            <w:r w:rsidRPr="007246A9">
              <w:rPr>
                <w:szCs w:val="21"/>
              </w:rPr>
              <w:t>0.02</w:t>
            </w:r>
          </w:p>
        </w:tc>
        <w:tc>
          <w:tcPr>
            <w:tcW w:w="1297" w:type="dxa"/>
            <w:tcBorders>
              <w:bottom w:val="single" w:sz="4" w:space="0" w:color="auto"/>
            </w:tcBorders>
            <w:vAlign w:val="center"/>
          </w:tcPr>
          <w:p w:rsidR="00ED5038" w:rsidRPr="007246A9" w:rsidRDefault="00ED5038" w:rsidP="009A776F">
            <w:pPr>
              <w:rPr>
                <w:szCs w:val="21"/>
              </w:rPr>
            </w:pPr>
          </w:p>
        </w:tc>
      </w:tr>
      <w:tr w:rsidR="00ED5038" w:rsidRPr="007246A9" w:rsidTr="009A776F">
        <w:trPr>
          <w:jc w:val="center"/>
        </w:trPr>
        <w:tc>
          <w:tcPr>
            <w:tcW w:w="3909" w:type="dxa"/>
            <w:gridSpan w:val="2"/>
            <w:tcBorders>
              <w:top w:val="single" w:sz="4" w:space="0" w:color="auto"/>
              <w:bottom w:val="single" w:sz="4" w:space="0" w:color="auto"/>
            </w:tcBorders>
            <w:vAlign w:val="center"/>
          </w:tcPr>
          <w:p w:rsidR="00ED5038" w:rsidRPr="007246A9" w:rsidRDefault="00ED5038" w:rsidP="009A776F">
            <w:pPr>
              <w:rPr>
                <w:szCs w:val="21"/>
              </w:rPr>
            </w:pPr>
            <w:r w:rsidRPr="007246A9">
              <w:rPr>
                <w:szCs w:val="21"/>
              </w:rPr>
              <w:t>年龄（连续性变量）</w:t>
            </w:r>
          </w:p>
        </w:tc>
        <w:tc>
          <w:tcPr>
            <w:tcW w:w="1440" w:type="dxa"/>
            <w:tcBorders>
              <w:top w:val="single" w:sz="4" w:space="0" w:color="auto"/>
              <w:bottom w:val="single" w:sz="4" w:space="0" w:color="auto"/>
            </w:tcBorders>
            <w:vAlign w:val="center"/>
          </w:tcPr>
          <w:p w:rsidR="00ED5038" w:rsidRPr="007246A9" w:rsidRDefault="00ED5038" w:rsidP="009A776F">
            <w:pPr>
              <w:rPr>
                <w:szCs w:val="21"/>
              </w:rPr>
            </w:pPr>
            <w:r w:rsidRPr="007246A9">
              <w:rPr>
                <w:szCs w:val="21"/>
              </w:rPr>
              <w:t>6601</w:t>
            </w:r>
          </w:p>
        </w:tc>
        <w:tc>
          <w:tcPr>
            <w:tcW w:w="1559" w:type="dxa"/>
            <w:tcBorders>
              <w:top w:val="single" w:sz="4" w:space="0" w:color="auto"/>
              <w:bottom w:val="single" w:sz="4" w:space="0" w:color="auto"/>
            </w:tcBorders>
            <w:vAlign w:val="center"/>
          </w:tcPr>
          <w:p w:rsidR="00ED5038" w:rsidRPr="007246A9" w:rsidRDefault="00ED5038" w:rsidP="009A776F">
            <w:pPr>
              <w:rPr>
                <w:szCs w:val="21"/>
              </w:rPr>
            </w:pPr>
            <w:r w:rsidRPr="007246A9">
              <w:rPr>
                <w:szCs w:val="21"/>
              </w:rPr>
              <w:t>43.40</w:t>
            </w:r>
          </w:p>
        </w:tc>
        <w:tc>
          <w:tcPr>
            <w:tcW w:w="1297" w:type="dxa"/>
            <w:tcBorders>
              <w:top w:val="single" w:sz="4" w:space="0" w:color="auto"/>
              <w:bottom w:val="single" w:sz="4" w:space="0" w:color="auto"/>
            </w:tcBorders>
            <w:vAlign w:val="center"/>
          </w:tcPr>
          <w:p w:rsidR="00ED5038" w:rsidRPr="007246A9" w:rsidRDefault="00ED5038" w:rsidP="009A776F">
            <w:pPr>
              <w:rPr>
                <w:szCs w:val="21"/>
              </w:rPr>
            </w:pPr>
            <w:r w:rsidRPr="007246A9">
              <w:rPr>
                <w:szCs w:val="21"/>
              </w:rPr>
              <w:t>13.52</w:t>
            </w:r>
          </w:p>
        </w:tc>
      </w:tr>
      <w:tr w:rsidR="00ED5038" w:rsidRPr="007246A9" w:rsidTr="009A776F">
        <w:trPr>
          <w:trHeight w:val="186"/>
          <w:jc w:val="center"/>
        </w:trPr>
        <w:tc>
          <w:tcPr>
            <w:tcW w:w="2077" w:type="dxa"/>
            <w:vMerge w:val="restart"/>
            <w:tcBorders>
              <w:top w:val="single" w:sz="4" w:space="0" w:color="auto"/>
            </w:tcBorders>
            <w:vAlign w:val="center"/>
          </w:tcPr>
          <w:p w:rsidR="00ED5038" w:rsidRPr="007246A9" w:rsidRDefault="00ED5038" w:rsidP="009A776F">
            <w:pPr>
              <w:rPr>
                <w:szCs w:val="21"/>
              </w:rPr>
            </w:pPr>
            <w:r w:rsidRPr="007246A9">
              <w:rPr>
                <w:szCs w:val="21"/>
              </w:rPr>
              <w:t>政治身份</w:t>
            </w:r>
          </w:p>
        </w:tc>
        <w:tc>
          <w:tcPr>
            <w:tcW w:w="1832" w:type="dxa"/>
            <w:tcBorders>
              <w:top w:val="single" w:sz="4" w:space="0" w:color="auto"/>
            </w:tcBorders>
            <w:vAlign w:val="center"/>
          </w:tcPr>
          <w:p w:rsidR="00ED5038" w:rsidRPr="007246A9" w:rsidRDefault="00ED5038" w:rsidP="009A776F">
            <w:pPr>
              <w:rPr>
                <w:szCs w:val="21"/>
              </w:rPr>
            </w:pPr>
            <w:r w:rsidRPr="007246A9">
              <w:rPr>
                <w:szCs w:val="21"/>
              </w:rPr>
              <w:t>非党员</w:t>
            </w:r>
          </w:p>
        </w:tc>
        <w:tc>
          <w:tcPr>
            <w:tcW w:w="1440" w:type="dxa"/>
            <w:tcBorders>
              <w:top w:val="single" w:sz="4" w:space="0" w:color="auto"/>
            </w:tcBorders>
            <w:vAlign w:val="center"/>
          </w:tcPr>
          <w:p w:rsidR="00ED5038" w:rsidRPr="007246A9" w:rsidRDefault="00ED5038" w:rsidP="009A776F">
            <w:pPr>
              <w:rPr>
                <w:szCs w:val="21"/>
              </w:rPr>
            </w:pPr>
            <w:r w:rsidRPr="007246A9">
              <w:rPr>
                <w:szCs w:val="21"/>
              </w:rPr>
              <w:t>5351</w:t>
            </w:r>
          </w:p>
        </w:tc>
        <w:tc>
          <w:tcPr>
            <w:tcW w:w="1559" w:type="dxa"/>
            <w:tcBorders>
              <w:top w:val="single" w:sz="4" w:space="0" w:color="auto"/>
            </w:tcBorders>
            <w:vAlign w:val="center"/>
          </w:tcPr>
          <w:p w:rsidR="00ED5038" w:rsidRPr="007246A9" w:rsidRDefault="00ED5038" w:rsidP="009A776F">
            <w:pPr>
              <w:rPr>
                <w:szCs w:val="21"/>
              </w:rPr>
            </w:pPr>
            <w:r w:rsidRPr="007246A9">
              <w:rPr>
                <w:szCs w:val="21"/>
              </w:rPr>
              <w:t>80.86</w:t>
            </w:r>
          </w:p>
        </w:tc>
        <w:tc>
          <w:tcPr>
            <w:tcW w:w="1297" w:type="dxa"/>
            <w:tcBorders>
              <w:top w:val="single" w:sz="4" w:space="0" w:color="auto"/>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vAlign w:val="center"/>
          </w:tcPr>
          <w:p w:rsidR="00ED5038" w:rsidRPr="007246A9" w:rsidRDefault="00ED5038" w:rsidP="009A776F">
            <w:pPr>
              <w:rPr>
                <w:szCs w:val="21"/>
              </w:rPr>
            </w:pPr>
            <w:r w:rsidRPr="007246A9">
              <w:rPr>
                <w:szCs w:val="21"/>
              </w:rPr>
              <w:t>党员</w:t>
            </w:r>
          </w:p>
        </w:tc>
        <w:tc>
          <w:tcPr>
            <w:tcW w:w="1440" w:type="dxa"/>
            <w:vAlign w:val="center"/>
          </w:tcPr>
          <w:p w:rsidR="00ED5038" w:rsidRPr="007246A9" w:rsidRDefault="00ED5038" w:rsidP="009A776F">
            <w:pPr>
              <w:rPr>
                <w:szCs w:val="21"/>
              </w:rPr>
            </w:pPr>
            <w:r w:rsidRPr="007246A9">
              <w:rPr>
                <w:szCs w:val="21"/>
              </w:rPr>
              <w:t>1257</w:t>
            </w:r>
          </w:p>
        </w:tc>
        <w:tc>
          <w:tcPr>
            <w:tcW w:w="1559" w:type="dxa"/>
            <w:vAlign w:val="center"/>
          </w:tcPr>
          <w:p w:rsidR="00ED5038" w:rsidRPr="007246A9" w:rsidRDefault="00ED5038" w:rsidP="009A776F">
            <w:pPr>
              <w:rPr>
                <w:szCs w:val="21"/>
              </w:rPr>
            </w:pPr>
            <w:r w:rsidRPr="007246A9">
              <w:rPr>
                <w:szCs w:val="21"/>
              </w:rPr>
              <w:t>18.99</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tcBorders>
              <w:bottom w:val="single" w:sz="4" w:space="0" w:color="auto"/>
            </w:tcBorders>
            <w:vAlign w:val="center"/>
          </w:tcPr>
          <w:p w:rsidR="00ED5038" w:rsidRPr="007246A9" w:rsidRDefault="00ED5038" w:rsidP="009A776F">
            <w:pPr>
              <w:rPr>
                <w:szCs w:val="21"/>
              </w:rPr>
            </w:pPr>
          </w:p>
        </w:tc>
        <w:tc>
          <w:tcPr>
            <w:tcW w:w="1832" w:type="dxa"/>
            <w:tcBorders>
              <w:bottom w:val="single" w:sz="4" w:space="0" w:color="auto"/>
            </w:tcBorders>
            <w:vAlign w:val="center"/>
          </w:tcPr>
          <w:p w:rsidR="00ED5038" w:rsidRPr="007246A9" w:rsidRDefault="00ED5038" w:rsidP="009A776F">
            <w:pPr>
              <w:rPr>
                <w:szCs w:val="21"/>
              </w:rPr>
            </w:pPr>
            <w:r w:rsidRPr="007246A9">
              <w:rPr>
                <w:szCs w:val="21"/>
              </w:rPr>
              <w:t>缺失</w:t>
            </w:r>
          </w:p>
        </w:tc>
        <w:tc>
          <w:tcPr>
            <w:tcW w:w="1440" w:type="dxa"/>
            <w:tcBorders>
              <w:bottom w:val="single" w:sz="4" w:space="0" w:color="auto"/>
            </w:tcBorders>
            <w:vAlign w:val="center"/>
          </w:tcPr>
          <w:p w:rsidR="00ED5038" w:rsidRPr="007246A9" w:rsidRDefault="00ED5038" w:rsidP="009A776F">
            <w:pPr>
              <w:rPr>
                <w:szCs w:val="21"/>
              </w:rPr>
            </w:pPr>
            <w:r w:rsidRPr="007246A9">
              <w:rPr>
                <w:szCs w:val="21"/>
              </w:rPr>
              <w:t>10</w:t>
            </w:r>
          </w:p>
        </w:tc>
        <w:tc>
          <w:tcPr>
            <w:tcW w:w="1559" w:type="dxa"/>
            <w:tcBorders>
              <w:bottom w:val="single" w:sz="4" w:space="0" w:color="auto"/>
            </w:tcBorders>
            <w:vAlign w:val="center"/>
          </w:tcPr>
          <w:p w:rsidR="00ED5038" w:rsidRPr="007246A9" w:rsidRDefault="00ED5038" w:rsidP="009A776F">
            <w:pPr>
              <w:rPr>
                <w:szCs w:val="21"/>
              </w:rPr>
            </w:pPr>
            <w:r w:rsidRPr="007246A9">
              <w:rPr>
                <w:szCs w:val="21"/>
              </w:rPr>
              <w:t>0.15</w:t>
            </w:r>
          </w:p>
        </w:tc>
        <w:tc>
          <w:tcPr>
            <w:tcW w:w="1297" w:type="dxa"/>
            <w:tcBorders>
              <w:bottom w:val="single" w:sz="4" w:space="0" w:color="auto"/>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restart"/>
            <w:tcBorders>
              <w:top w:val="single" w:sz="4" w:space="0" w:color="auto"/>
            </w:tcBorders>
            <w:vAlign w:val="center"/>
          </w:tcPr>
          <w:p w:rsidR="00ED5038" w:rsidRPr="007246A9" w:rsidRDefault="00ED5038" w:rsidP="009A776F">
            <w:pPr>
              <w:rPr>
                <w:szCs w:val="21"/>
              </w:rPr>
            </w:pPr>
            <w:r w:rsidRPr="007246A9">
              <w:rPr>
                <w:szCs w:val="21"/>
              </w:rPr>
              <w:t>受教育程度</w:t>
            </w:r>
          </w:p>
        </w:tc>
        <w:tc>
          <w:tcPr>
            <w:tcW w:w="1832" w:type="dxa"/>
            <w:tcBorders>
              <w:top w:val="single" w:sz="4" w:space="0" w:color="auto"/>
            </w:tcBorders>
          </w:tcPr>
          <w:p w:rsidR="00ED5038" w:rsidRPr="007246A9" w:rsidRDefault="00ED5038" w:rsidP="009A776F">
            <w:pPr>
              <w:rPr>
                <w:szCs w:val="21"/>
              </w:rPr>
            </w:pPr>
            <w:r w:rsidRPr="007246A9">
              <w:rPr>
                <w:rFonts w:hint="eastAsia"/>
                <w:szCs w:val="21"/>
              </w:rPr>
              <w:t>小学及以下</w:t>
            </w:r>
          </w:p>
        </w:tc>
        <w:tc>
          <w:tcPr>
            <w:tcW w:w="1440" w:type="dxa"/>
            <w:tcBorders>
              <w:top w:val="single" w:sz="4" w:space="0" w:color="auto"/>
            </w:tcBorders>
          </w:tcPr>
          <w:p w:rsidR="00ED5038" w:rsidRPr="007246A9" w:rsidRDefault="00ED5038" w:rsidP="009A776F">
            <w:pPr>
              <w:rPr>
                <w:szCs w:val="21"/>
              </w:rPr>
            </w:pPr>
            <w:r w:rsidRPr="007246A9">
              <w:rPr>
                <w:rFonts w:hint="eastAsia"/>
                <w:szCs w:val="21"/>
              </w:rPr>
              <w:t>358</w:t>
            </w:r>
          </w:p>
        </w:tc>
        <w:tc>
          <w:tcPr>
            <w:tcW w:w="1559" w:type="dxa"/>
            <w:tcBorders>
              <w:top w:val="single" w:sz="4" w:space="0" w:color="auto"/>
            </w:tcBorders>
          </w:tcPr>
          <w:p w:rsidR="00ED5038" w:rsidRPr="007246A9" w:rsidRDefault="00ED5038" w:rsidP="009A776F">
            <w:pPr>
              <w:rPr>
                <w:szCs w:val="21"/>
              </w:rPr>
            </w:pPr>
            <w:r w:rsidRPr="007246A9">
              <w:rPr>
                <w:rFonts w:hint="eastAsia"/>
                <w:szCs w:val="21"/>
              </w:rPr>
              <w:t>5.41</w:t>
            </w:r>
          </w:p>
        </w:tc>
        <w:tc>
          <w:tcPr>
            <w:tcW w:w="1297" w:type="dxa"/>
            <w:tcBorders>
              <w:top w:val="single" w:sz="4" w:space="0" w:color="auto"/>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初中中专</w:t>
            </w:r>
          </w:p>
        </w:tc>
        <w:tc>
          <w:tcPr>
            <w:tcW w:w="1440" w:type="dxa"/>
          </w:tcPr>
          <w:p w:rsidR="00ED5038" w:rsidRPr="007246A9" w:rsidRDefault="00ED5038" w:rsidP="009A776F">
            <w:pPr>
              <w:rPr>
                <w:szCs w:val="21"/>
              </w:rPr>
            </w:pPr>
            <w:r w:rsidRPr="007246A9">
              <w:rPr>
                <w:rFonts w:hint="eastAsia"/>
                <w:szCs w:val="21"/>
              </w:rPr>
              <w:t>1,595</w:t>
            </w:r>
          </w:p>
        </w:tc>
        <w:tc>
          <w:tcPr>
            <w:tcW w:w="1559" w:type="dxa"/>
          </w:tcPr>
          <w:p w:rsidR="00ED5038" w:rsidRPr="007246A9" w:rsidRDefault="00ED5038" w:rsidP="009A776F">
            <w:pPr>
              <w:rPr>
                <w:szCs w:val="21"/>
              </w:rPr>
            </w:pPr>
            <w:r w:rsidRPr="007246A9">
              <w:rPr>
                <w:rFonts w:hint="eastAsia"/>
                <w:szCs w:val="21"/>
              </w:rPr>
              <w:t>24.10</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高中职高</w:t>
            </w:r>
          </w:p>
        </w:tc>
        <w:tc>
          <w:tcPr>
            <w:tcW w:w="1440" w:type="dxa"/>
          </w:tcPr>
          <w:p w:rsidR="00ED5038" w:rsidRPr="007246A9" w:rsidRDefault="00ED5038" w:rsidP="009A776F">
            <w:pPr>
              <w:rPr>
                <w:szCs w:val="21"/>
              </w:rPr>
            </w:pPr>
            <w:r w:rsidRPr="007246A9">
              <w:rPr>
                <w:rFonts w:hint="eastAsia"/>
                <w:szCs w:val="21"/>
              </w:rPr>
              <w:t>2,580</w:t>
            </w:r>
          </w:p>
        </w:tc>
        <w:tc>
          <w:tcPr>
            <w:tcW w:w="1559" w:type="dxa"/>
          </w:tcPr>
          <w:p w:rsidR="00ED5038" w:rsidRPr="007246A9" w:rsidRDefault="00ED5038" w:rsidP="009A776F">
            <w:pPr>
              <w:rPr>
                <w:szCs w:val="21"/>
              </w:rPr>
            </w:pPr>
            <w:r w:rsidRPr="007246A9">
              <w:rPr>
                <w:rFonts w:hint="eastAsia"/>
                <w:szCs w:val="21"/>
              </w:rPr>
              <w:t>38.98</w:t>
            </w:r>
          </w:p>
        </w:tc>
        <w:tc>
          <w:tcPr>
            <w:tcW w:w="1297" w:type="dxa"/>
            <w:vAlign w:val="center"/>
          </w:tcPr>
          <w:p w:rsidR="00ED5038" w:rsidRPr="007246A9" w:rsidRDefault="00ED5038" w:rsidP="009A776F">
            <w:pPr>
              <w:rPr>
                <w:szCs w:val="21"/>
              </w:rPr>
            </w:pPr>
          </w:p>
        </w:tc>
      </w:tr>
      <w:tr w:rsidR="00ED5038" w:rsidRPr="007246A9" w:rsidTr="009A776F">
        <w:trPr>
          <w:trHeight w:val="27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大专及以上</w:t>
            </w:r>
          </w:p>
        </w:tc>
        <w:tc>
          <w:tcPr>
            <w:tcW w:w="1440" w:type="dxa"/>
          </w:tcPr>
          <w:p w:rsidR="00ED5038" w:rsidRPr="007246A9" w:rsidRDefault="00ED5038" w:rsidP="009A776F">
            <w:pPr>
              <w:rPr>
                <w:szCs w:val="21"/>
              </w:rPr>
            </w:pPr>
            <w:r w:rsidRPr="007246A9">
              <w:rPr>
                <w:rFonts w:hint="eastAsia"/>
                <w:szCs w:val="21"/>
              </w:rPr>
              <w:t>2,064</w:t>
            </w:r>
          </w:p>
        </w:tc>
        <w:tc>
          <w:tcPr>
            <w:tcW w:w="1559" w:type="dxa"/>
          </w:tcPr>
          <w:p w:rsidR="00ED5038" w:rsidRPr="007246A9" w:rsidRDefault="00ED5038" w:rsidP="009A776F">
            <w:pPr>
              <w:rPr>
                <w:szCs w:val="21"/>
              </w:rPr>
            </w:pPr>
            <w:r w:rsidRPr="007246A9">
              <w:rPr>
                <w:rFonts w:hint="eastAsia"/>
                <w:szCs w:val="21"/>
              </w:rPr>
              <w:t>31.19</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tcBorders>
              <w:bottom w:val="single" w:sz="4" w:space="0" w:color="auto"/>
            </w:tcBorders>
            <w:vAlign w:val="center"/>
          </w:tcPr>
          <w:p w:rsidR="00ED5038" w:rsidRPr="007246A9" w:rsidRDefault="00ED5038" w:rsidP="009A776F">
            <w:pPr>
              <w:rPr>
                <w:szCs w:val="21"/>
              </w:rPr>
            </w:pPr>
          </w:p>
        </w:tc>
        <w:tc>
          <w:tcPr>
            <w:tcW w:w="1832" w:type="dxa"/>
            <w:tcBorders>
              <w:bottom w:val="single" w:sz="4" w:space="0" w:color="auto"/>
            </w:tcBorders>
          </w:tcPr>
          <w:p w:rsidR="00ED5038" w:rsidRPr="007246A9" w:rsidRDefault="00ED5038" w:rsidP="009A776F">
            <w:pPr>
              <w:rPr>
                <w:szCs w:val="21"/>
              </w:rPr>
            </w:pPr>
            <w:r w:rsidRPr="007246A9">
              <w:rPr>
                <w:rFonts w:hint="eastAsia"/>
                <w:szCs w:val="21"/>
              </w:rPr>
              <w:t>缺失</w:t>
            </w:r>
          </w:p>
        </w:tc>
        <w:tc>
          <w:tcPr>
            <w:tcW w:w="1440" w:type="dxa"/>
            <w:tcBorders>
              <w:bottom w:val="single" w:sz="4" w:space="0" w:color="auto"/>
            </w:tcBorders>
          </w:tcPr>
          <w:p w:rsidR="00ED5038" w:rsidRPr="007246A9" w:rsidRDefault="00ED5038" w:rsidP="009A776F">
            <w:pPr>
              <w:rPr>
                <w:szCs w:val="21"/>
              </w:rPr>
            </w:pPr>
            <w:r w:rsidRPr="007246A9">
              <w:rPr>
                <w:szCs w:val="21"/>
              </w:rPr>
              <w:t>21</w:t>
            </w:r>
          </w:p>
        </w:tc>
        <w:tc>
          <w:tcPr>
            <w:tcW w:w="1559" w:type="dxa"/>
            <w:tcBorders>
              <w:bottom w:val="single" w:sz="4" w:space="0" w:color="auto"/>
            </w:tcBorders>
          </w:tcPr>
          <w:p w:rsidR="00ED5038" w:rsidRPr="007246A9" w:rsidRDefault="00ED5038" w:rsidP="009A776F">
            <w:pPr>
              <w:rPr>
                <w:szCs w:val="21"/>
              </w:rPr>
            </w:pPr>
            <w:r w:rsidRPr="007246A9">
              <w:rPr>
                <w:szCs w:val="21"/>
              </w:rPr>
              <w:t>0.32</w:t>
            </w:r>
          </w:p>
        </w:tc>
        <w:tc>
          <w:tcPr>
            <w:tcW w:w="1297" w:type="dxa"/>
            <w:tcBorders>
              <w:bottom w:val="single" w:sz="4" w:space="0" w:color="auto"/>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restart"/>
            <w:vAlign w:val="center"/>
          </w:tcPr>
          <w:p w:rsidR="00ED5038" w:rsidRPr="007246A9" w:rsidRDefault="00ED5038" w:rsidP="009A776F">
            <w:pPr>
              <w:rPr>
                <w:szCs w:val="21"/>
              </w:rPr>
            </w:pPr>
            <w:r w:rsidRPr="007246A9">
              <w:rPr>
                <w:rFonts w:hint="eastAsia"/>
                <w:szCs w:val="21"/>
              </w:rPr>
              <w:t>职业流动</w:t>
            </w:r>
          </w:p>
        </w:tc>
        <w:tc>
          <w:tcPr>
            <w:tcW w:w="1832" w:type="dxa"/>
            <w:tcBorders>
              <w:bottom w:val="single" w:sz="4" w:space="0" w:color="auto"/>
            </w:tcBorders>
            <w:vAlign w:val="center"/>
          </w:tcPr>
          <w:p w:rsidR="00ED5038" w:rsidRPr="007246A9" w:rsidRDefault="00ED5038" w:rsidP="009A776F">
            <w:pPr>
              <w:rPr>
                <w:szCs w:val="21"/>
              </w:rPr>
            </w:pPr>
            <w:r w:rsidRPr="007246A9">
              <w:rPr>
                <w:rFonts w:hint="eastAsia"/>
                <w:szCs w:val="21"/>
              </w:rPr>
              <w:t>否</w:t>
            </w:r>
          </w:p>
        </w:tc>
        <w:tc>
          <w:tcPr>
            <w:tcW w:w="1440" w:type="dxa"/>
            <w:tcBorders>
              <w:bottom w:val="single" w:sz="4" w:space="0" w:color="auto"/>
            </w:tcBorders>
          </w:tcPr>
          <w:p w:rsidR="00ED5038" w:rsidRPr="007246A9" w:rsidRDefault="00ED5038" w:rsidP="009A776F">
            <w:pPr>
              <w:pStyle w:val="hao"/>
              <w:ind w:firstLineChars="0" w:firstLine="0"/>
              <w:jc w:val="both"/>
              <w:rPr>
                <w:sz w:val="21"/>
                <w:szCs w:val="21"/>
              </w:rPr>
            </w:pPr>
            <w:r w:rsidRPr="007246A9">
              <w:rPr>
                <w:sz w:val="21"/>
                <w:szCs w:val="21"/>
              </w:rPr>
              <w:t>3,856</w:t>
            </w:r>
          </w:p>
        </w:tc>
        <w:tc>
          <w:tcPr>
            <w:tcW w:w="1559" w:type="dxa"/>
            <w:tcBorders>
              <w:bottom w:val="single" w:sz="4" w:space="0" w:color="auto"/>
            </w:tcBorders>
          </w:tcPr>
          <w:p w:rsidR="00ED5038" w:rsidRPr="007246A9" w:rsidRDefault="00ED5038" w:rsidP="009A776F">
            <w:pPr>
              <w:pStyle w:val="hao"/>
              <w:ind w:firstLineChars="0" w:firstLine="0"/>
              <w:jc w:val="both"/>
              <w:rPr>
                <w:sz w:val="21"/>
                <w:szCs w:val="21"/>
              </w:rPr>
            </w:pPr>
            <w:r w:rsidRPr="007246A9">
              <w:rPr>
                <w:sz w:val="21"/>
                <w:szCs w:val="21"/>
              </w:rPr>
              <w:t>58.27</w:t>
            </w:r>
          </w:p>
        </w:tc>
        <w:tc>
          <w:tcPr>
            <w:tcW w:w="1297" w:type="dxa"/>
            <w:tcBorders>
              <w:bottom w:val="single" w:sz="4" w:space="0" w:color="auto"/>
            </w:tcBorders>
            <w:vAlign w:val="center"/>
          </w:tcPr>
          <w:p w:rsidR="00ED5038" w:rsidRPr="007246A9" w:rsidRDefault="00ED5038" w:rsidP="009A776F">
            <w:pPr>
              <w:pStyle w:val="hao"/>
              <w:ind w:firstLineChars="0" w:firstLine="0"/>
              <w:jc w:val="both"/>
              <w:rPr>
                <w:sz w:val="21"/>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Borders>
              <w:bottom w:val="single" w:sz="4" w:space="0" w:color="auto"/>
            </w:tcBorders>
            <w:vAlign w:val="center"/>
          </w:tcPr>
          <w:p w:rsidR="00ED5038" w:rsidRPr="007246A9" w:rsidRDefault="00ED5038" w:rsidP="009A776F">
            <w:pPr>
              <w:rPr>
                <w:szCs w:val="21"/>
              </w:rPr>
            </w:pPr>
            <w:r w:rsidRPr="007246A9">
              <w:rPr>
                <w:rFonts w:hint="eastAsia"/>
                <w:szCs w:val="21"/>
              </w:rPr>
              <w:t>是</w:t>
            </w:r>
          </w:p>
        </w:tc>
        <w:tc>
          <w:tcPr>
            <w:tcW w:w="1440" w:type="dxa"/>
            <w:tcBorders>
              <w:bottom w:val="single" w:sz="4" w:space="0" w:color="auto"/>
            </w:tcBorders>
          </w:tcPr>
          <w:p w:rsidR="00ED5038" w:rsidRPr="007246A9" w:rsidRDefault="00ED5038" w:rsidP="009A776F">
            <w:pPr>
              <w:pStyle w:val="hao"/>
              <w:ind w:firstLineChars="0" w:firstLine="0"/>
              <w:jc w:val="both"/>
              <w:rPr>
                <w:sz w:val="21"/>
                <w:szCs w:val="21"/>
              </w:rPr>
            </w:pPr>
            <w:r w:rsidRPr="007246A9">
              <w:rPr>
                <w:sz w:val="21"/>
                <w:szCs w:val="21"/>
              </w:rPr>
              <w:t>2,726</w:t>
            </w:r>
          </w:p>
        </w:tc>
        <w:tc>
          <w:tcPr>
            <w:tcW w:w="1559" w:type="dxa"/>
            <w:tcBorders>
              <w:bottom w:val="single" w:sz="4" w:space="0" w:color="auto"/>
            </w:tcBorders>
          </w:tcPr>
          <w:p w:rsidR="00ED5038" w:rsidRPr="007246A9" w:rsidRDefault="00ED5038" w:rsidP="009A776F">
            <w:pPr>
              <w:pStyle w:val="hao"/>
              <w:ind w:firstLineChars="0" w:firstLine="0"/>
              <w:jc w:val="both"/>
              <w:rPr>
                <w:sz w:val="21"/>
                <w:szCs w:val="21"/>
              </w:rPr>
            </w:pPr>
            <w:r w:rsidRPr="007246A9">
              <w:rPr>
                <w:sz w:val="21"/>
                <w:szCs w:val="21"/>
              </w:rPr>
              <w:t>41.19</w:t>
            </w:r>
          </w:p>
        </w:tc>
        <w:tc>
          <w:tcPr>
            <w:tcW w:w="1297" w:type="dxa"/>
            <w:tcBorders>
              <w:bottom w:val="single" w:sz="4" w:space="0" w:color="auto"/>
            </w:tcBorders>
            <w:vAlign w:val="center"/>
          </w:tcPr>
          <w:p w:rsidR="00ED5038" w:rsidRPr="007246A9" w:rsidRDefault="00ED5038" w:rsidP="009A776F">
            <w:pPr>
              <w:pStyle w:val="hao"/>
              <w:ind w:firstLineChars="0" w:firstLine="0"/>
              <w:jc w:val="both"/>
              <w:rPr>
                <w:sz w:val="21"/>
                <w:szCs w:val="21"/>
              </w:rPr>
            </w:pPr>
          </w:p>
        </w:tc>
      </w:tr>
      <w:tr w:rsidR="00ED5038" w:rsidRPr="007246A9" w:rsidTr="009A776F">
        <w:trPr>
          <w:trHeight w:val="312"/>
          <w:jc w:val="center"/>
        </w:trPr>
        <w:tc>
          <w:tcPr>
            <w:tcW w:w="2077" w:type="dxa"/>
            <w:vMerge/>
            <w:tcBorders>
              <w:bottom w:val="single" w:sz="4" w:space="0" w:color="auto"/>
            </w:tcBorders>
            <w:vAlign w:val="center"/>
          </w:tcPr>
          <w:p w:rsidR="00ED5038" w:rsidRPr="007246A9" w:rsidRDefault="00ED5038" w:rsidP="009A776F">
            <w:pPr>
              <w:rPr>
                <w:szCs w:val="21"/>
              </w:rPr>
            </w:pPr>
          </w:p>
        </w:tc>
        <w:tc>
          <w:tcPr>
            <w:tcW w:w="1832" w:type="dxa"/>
            <w:tcBorders>
              <w:bottom w:val="single" w:sz="4" w:space="0" w:color="auto"/>
            </w:tcBorders>
            <w:vAlign w:val="center"/>
          </w:tcPr>
          <w:p w:rsidR="00ED5038" w:rsidRPr="007246A9" w:rsidRDefault="00ED5038" w:rsidP="009A776F">
            <w:pPr>
              <w:rPr>
                <w:szCs w:val="21"/>
              </w:rPr>
            </w:pPr>
            <w:r w:rsidRPr="007246A9">
              <w:rPr>
                <w:rFonts w:hint="eastAsia"/>
                <w:szCs w:val="21"/>
              </w:rPr>
              <w:t>缺失</w:t>
            </w:r>
          </w:p>
        </w:tc>
        <w:tc>
          <w:tcPr>
            <w:tcW w:w="1440" w:type="dxa"/>
            <w:tcBorders>
              <w:bottom w:val="single" w:sz="4" w:space="0" w:color="auto"/>
            </w:tcBorders>
          </w:tcPr>
          <w:p w:rsidR="00ED5038" w:rsidRPr="007246A9" w:rsidRDefault="00ED5038" w:rsidP="009A776F">
            <w:pPr>
              <w:pStyle w:val="hao"/>
              <w:ind w:firstLineChars="0" w:firstLine="0"/>
              <w:jc w:val="both"/>
              <w:rPr>
                <w:sz w:val="21"/>
                <w:szCs w:val="21"/>
              </w:rPr>
            </w:pPr>
            <w:r w:rsidRPr="007246A9">
              <w:rPr>
                <w:sz w:val="21"/>
                <w:szCs w:val="21"/>
              </w:rPr>
              <w:t>36</w:t>
            </w:r>
          </w:p>
        </w:tc>
        <w:tc>
          <w:tcPr>
            <w:tcW w:w="1559" w:type="dxa"/>
            <w:tcBorders>
              <w:bottom w:val="single" w:sz="4" w:space="0" w:color="auto"/>
            </w:tcBorders>
          </w:tcPr>
          <w:p w:rsidR="00ED5038" w:rsidRPr="007246A9" w:rsidRDefault="00ED5038" w:rsidP="009A776F">
            <w:pPr>
              <w:pStyle w:val="hao"/>
              <w:ind w:firstLineChars="0" w:firstLine="0"/>
              <w:jc w:val="both"/>
              <w:rPr>
                <w:sz w:val="21"/>
                <w:szCs w:val="21"/>
              </w:rPr>
            </w:pPr>
            <w:r w:rsidRPr="007246A9">
              <w:rPr>
                <w:sz w:val="21"/>
                <w:szCs w:val="21"/>
              </w:rPr>
              <w:t>0.54</w:t>
            </w:r>
          </w:p>
        </w:tc>
        <w:tc>
          <w:tcPr>
            <w:tcW w:w="1297" w:type="dxa"/>
            <w:tcBorders>
              <w:bottom w:val="single" w:sz="4" w:space="0" w:color="auto"/>
            </w:tcBorders>
            <w:vAlign w:val="center"/>
          </w:tcPr>
          <w:p w:rsidR="00ED5038" w:rsidRPr="007246A9" w:rsidRDefault="00ED5038" w:rsidP="009A776F">
            <w:pPr>
              <w:pStyle w:val="hao"/>
              <w:ind w:firstLineChars="0" w:firstLine="0"/>
              <w:jc w:val="both"/>
              <w:rPr>
                <w:sz w:val="21"/>
                <w:szCs w:val="21"/>
              </w:rPr>
            </w:pPr>
          </w:p>
        </w:tc>
      </w:tr>
      <w:tr w:rsidR="00ED5038" w:rsidRPr="007246A9" w:rsidTr="009A776F">
        <w:trPr>
          <w:trHeight w:val="298"/>
          <w:jc w:val="center"/>
        </w:trPr>
        <w:tc>
          <w:tcPr>
            <w:tcW w:w="2077" w:type="dxa"/>
            <w:vMerge w:val="restart"/>
            <w:tcBorders>
              <w:top w:val="single" w:sz="4" w:space="0" w:color="auto"/>
            </w:tcBorders>
            <w:vAlign w:val="center"/>
          </w:tcPr>
          <w:p w:rsidR="00ED5038" w:rsidRPr="007246A9" w:rsidRDefault="00ED5038" w:rsidP="009A776F">
            <w:pPr>
              <w:rPr>
                <w:szCs w:val="21"/>
              </w:rPr>
            </w:pPr>
            <w:r w:rsidRPr="007246A9">
              <w:rPr>
                <w:szCs w:val="21"/>
              </w:rPr>
              <w:t>职业类别</w:t>
            </w:r>
          </w:p>
        </w:tc>
        <w:tc>
          <w:tcPr>
            <w:tcW w:w="1832" w:type="dxa"/>
            <w:tcBorders>
              <w:top w:val="single" w:sz="4" w:space="0" w:color="auto"/>
            </w:tcBorders>
          </w:tcPr>
          <w:p w:rsidR="00ED5038" w:rsidRPr="007246A9" w:rsidRDefault="00ED5038" w:rsidP="009A776F">
            <w:pPr>
              <w:rPr>
                <w:szCs w:val="21"/>
              </w:rPr>
            </w:pPr>
            <w:r w:rsidRPr="007246A9">
              <w:rPr>
                <w:rFonts w:hint="eastAsia"/>
                <w:szCs w:val="21"/>
              </w:rPr>
              <w:t>行政领导层</w:t>
            </w:r>
          </w:p>
        </w:tc>
        <w:tc>
          <w:tcPr>
            <w:tcW w:w="1440" w:type="dxa"/>
            <w:tcBorders>
              <w:top w:val="single" w:sz="4" w:space="0" w:color="auto"/>
            </w:tcBorders>
          </w:tcPr>
          <w:p w:rsidR="00ED5038" w:rsidRPr="007246A9" w:rsidRDefault="00ED5038" w:rsidP="009A776F">
            <w:pPr>
              <w:rPr>
                <w:szCs w:val="21"/>
              </w:rPr>
            </w:pPr>
            <w:r w:rsidRPr="007246A9">
              <w:rPr>
                <w:szCs w:val="21"/>
              </w:rPr>
              <w:t>536</w:t>
            </w:r>
          </w:p>
        </w:tc>
        <w:tc>
          <w:tcPr>
            <w:tcW w:w="1559" w:type="dxa"/>
            <w:tcBorders>
              <w:top w:val="single" w:sz="4" w:space="0" w:color="auto"/>
            </w:tcBorders>
          </w:tcPr>
          <w:p w:rsidR="00ED5038" w:rsidRPr="007246A9" w:rsidRDefault="00ED5038" w:rsidP="009A776F">
            <w:pPr>
              <w:rPr>
                <w:szCs w:val="21"/>
              </w:rPr>
            </w:pPr>
            <w:r w:rsidRPr="007246A9">
              <w:rPr>
                <w:szCs w:val="21"/>
              </w:rPr>
              <w:t>8.10</w:t>
            </w:r>
          </w:p>
        </w:tc>
        <w:tc>
          <w:tcPr>
            <w:tcW w:w="1297" w:type="dxa"/>
            <w:tcBorders>
              <w:top w:val="single" w:sz="4" w:space="0" w:color="auto"/>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经营管理</w:t>
            </w:r>
            <w:r w:rsidRPr="007246A9">
              <w:rPr>
                <w:rFonts w:hint="eastAsia"/>
                <w:szCs w:val="21"/>
              </w:rPr>
              <w:t>/</w:t>
            </w:r>
            <w:r w:rsidRPr="007246A9">
              <w:rPr>
                <w:rFonts w:hint="eastAsia"/>
                <w:szCs w:val="21"/>
              </w:rPr>
              <w:t>雇主层</w:t>
            </w:r>
          </w:p>
        </w:tc>
        <w:tc>
          <w:tcPr>
            <w:tcW w:w="1440" w:type="dxa"/>
          </w:tcPr>
          <w:p w:rsidR="00ED5038" w:rsidRPr="007246A9" w:rsidRDefault="00ED5038" w:rsidP="009A776F">
            <w:pPr>
              <w:rPr>
                <w:szCs w:val="21"/>
              </w:rPr>
            </w:pPr>
            <w:r w:rsidRPr="007246A9">
              <w:rPr>
                <w:szCs w:val="21"/>
              </w:rPr>
              <w:t>689</w:t>
            </w:r>
          </w:p>
        </w:tc>
        <w:tc>
          <w:tcPr>
            <w:tcW w:w="1559" w:type="dxa"/>
          </w:tcPr>
          <w:p w:rsidR="00ED5038" w:rsidRPr="007246A9" w:rsidRDefault="00ED5038" w:rsidP="009A776F">
            <w:pPr>
              <w:rPr>
                <w:szCs w:val="21"/>
              </w:rPr>
            </w:pPr>
            <w:r w:rsidRPr="007246A9">
              <w:rPr>
                <w:szCs w:val="21"/>
              </w:rPr>
              <w:t>10.41</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专业技术层</w:t>
            </w:r>
          </w:p>
        </w:tc>
        <w:tc>
          <w:tcPr>
            <w:tcW w:w="1440" w:type="dxa"/>
          </w:tcPr>
          <w:p w:rsidR="00ED5038" w:rsidRPr="007246A9" w:rsidRDefault="00ED5038" w:rsidP="009A776F">
            <w:pPr>
              <w:rPr>
                <w:szCs w:val="21"/>
              </w:rPr>
            </w:pPr>
            <w:r w:rsidRPr="007246A9">
              <w:rPr>
                <w:szCs w:val="21"/>
              </w:rPr>
              <w:t>1,061</w:t>
            </w:r>
          </w:p>
        </w:tc>
        <w:tc>
          <w:tcPr>
            <w:tcW w:w="1559" w:type="dxa"/>
          </w:tcPr>
          <w:p w:rsidR="00ED5038" w:rsidRPr="007246A9" w:rsidRDefault="00ED5038" w:rsidP="009A776F">
            <w:pPr>
              <w:rPr>
                <w:szCs w:val="21"/>
              </w:rPr>
            </w:pPr>
            <w:r w:rsidRPr="007246A9">
              <w:rPr>
                <w:szCs w:val="21"/>
              </w:rPr>
              <w:t>16.03</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职员</w:t>
            </w:r>
            <w:r w:rsidRPr="007246A9">
              <w:rPr>
                <w:rFonts w:hint="eastAsia"/>
                <w:szCs w:val="21"/>
              </w:rPr>
              <w:t>/</w:t>
            </w:r>
            <w:r w:rsidRPr="007246A9">
              <w:rPr>
                <w:rFonts w:hint="eastAsia"/>
                <w:szCs w:val="21"/>
              </w:rPr>
              <w:t>办事人员层</w:t>
            </w:r>
          </w:p>
        </w:tc>
        <w:tc>
          <w:tcPr>
            <w:tcW w:w="1440" w:type="dxa"/>
          </w:tcPr>
          <w:p w:rsidR="00ED5038" w:rsidRPr="007246A9" w:rsidRDefault="00ED5038" w:rsidP="009A776F">
            <w:pPr>
              <w:rPr>
                <w:szCs w:val="21"/>
              </w:rPr>
            </w:pPr>
            <w:r w:rsidRPr="007246A9">
              <w:rPr>
                <w:szCs w:val="21"/>
              </w:rPr>
              <w:t>592</w:t>
            </w:r>
          </w:p>
        </w:tc>
        <w:tc>
          <w:tcPr>
            <w:tcW w:w="1559" w:type="dxa"/>
          </w:tcPr>
          <w:p w:rsidR="00ED5038" w:rsidRPr="007246A9" w:rsidRDefault="00ED5038" w:rsidP="009A776F">
            <w:pPr>
              <w:rPr>
                <w:szCs w:val="21"/>
              </w:rPr>
            </w:pPr>
            <w:r w:rsidRPr="007246A9">
              <w:rPr>
                <w:szCs w:val="21"/>
              </w:rPr>
              <w:t>8.95</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技术工人层</w:t>
            </w:r>
          </w:p>
        </w:tc>
        <w:tc>
          <w:tcPr>
            <w:tcW w:w="1440" w:type="dxa"/>
          </w:tcPr>
          <w:p w:rsidR="00ED5038" w:rsidRPr="007246A9" w:rsidRDefault="00ED5038" w:rsidP="009A776F">
            <w:pPr>
              <w:rPr>
                <w:szCs w:val="21"/>
              </w:rPr>
            </w:pPr>
            <w:r w:rsidRPr="007246A9">
              <w:rPr>
                <w:szCs w:val="21"/>
              </w:rPr>
              <w:t>1,215</w:t>
            </w:r>
          </w:p>
        </w:tc>
        <w:tc>
          <w:tcPr>
            <w:tcW w:w="1559" w:type="dxa"/>
          </w:tcPr>
          <w:p w:rsidR="00ED5038" w:rsidRPr="007246A9" w:rsidRDefault="00ED5038" w:rsidP="009A776F">
            <w:pPr>
              <w:rPr>
                <w:szCs w:val="21"/>
              </w:rPr>
            </w:pPr>
            <w:r w:rsidRPr="007246A9">
              <w:rPr>
                <w:szCs w:val="21"/>
              </w:rPr>
              <w:t>18.36</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自雇</w:t>
            </w:r>
            <w:r w:rsidRPr="007246A9">
              <w:rPr>
                <w:rFonts w:hint="eastAsia"/>
                <w:szCs w:val="21"/>
              </w:rPr>
              <w:t>/</w:t>
            </w:r>
            <w:r w:rsidRPr="007246A9">
              <w:rPr>
                <w:rFonts w:hint="eastAsia"/>
                <w:szCs w:val="21"/>
              </w:rPr>
              <w:t>个体户层</w:t>
            </w:r>
          </w:p>
        </w:tc>
        <w:tc>
          <w:tcPr>
            <w:tcW w:w="1440" w:type="dxa"/>
          </w:tcPr>
          <w:p w:rsidR="00ED5038" w:rsidRPr="007246A9" w:rsidRDefault="00ED5038" w:rsidP="009A776F">
            <w:pPr>
              <w:rPr>
                <w:szCs w:val="21"/>
              </w:rPr>
            </w:pPr>
            <w:r w:rsidRPr="007246A9">
              <w:rPr>
                <w:szCs w:val="21"/>
              </w:rPr>
              <w:t>379</w:t>
            </w:r>
          </w:p>
        </w:tc>
        <w:tc>
          <w:tcPr>
            <w:tcW w:w="1559" w:type="dxa"/>
          </w:tcPr>
          <w:p w:rsidR="00ED5038" w:rsidRPr="007246A9" w:rsidRDefault="00ED5038" w:rsidP="009A776F">
            <w:pPr>
              <w:rPr>
                <w:szCs w:val="21"/>
              </w:rPr>
            </w:pPr>
            <w:r w:rsidRPr="007246A9">
              <w:rPr>
                <w:szCs w:val="21"/>
              </w:rPr>
              <w:t>5.73</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szCs w:val="21"/>
              </w:rPr>
              <w:t>非技术工人层</w:t>
            </w:r>
          </w:p>
        </w:tc>
        <w:tc>
          <w:tcPr>
            <w:tcW w:w="1440" w:type="dxa"/>
          </w:tcPr>
          <w:p w:rsidR="00ED5038" w:rsidRPr="007246A9" w:rsidRDefault="00ED5038" w:rsidP="009A776F">
            <w:pPr>
              <w:rPr>
                <w:szCs w:val="21"/>
              </w:rPr>
            </w:pPr>
            <w:r w:rsidRPr="007246A9">
              <w:rPr>
                <w:szCs w:val="21"/>
              </w:rPr>
              <w:t>2,000</w:t>
            </w:r>
          </w:p>
        </w:tc>
        <w:tc>
          <w:tcPr>
            <w:tcW w:w="1559" w:type="dxa"/>
          </w:tcPr>
          <w:p w:rsidR="00ED5038" w:rsidRPr="007246A9" w:rsidRDefault="00ED5038" w:rsidP="009A776F">
            <w:pPr>
              <w:rPr>
                <w:szCs w:val="21"/>
              </w:rPr>
            </w:pPr>
            <w:r w:rsidRPr="007246A9">
              <w:rPr>
                <w:szCs w:val="21"/>
              </w:rPr>
              <w:t>30.22</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其他</w:t>
            </w:r>
            <w:r w:rsidRPr="007246A9">
              <w:rPr>
                <w:rFonts w:hint="eastAsia"/>
                <w:szCs w:val="21"/>
              </w:rPr>
              <w:t>/</w:t>
            </w:r>
            <w:r w:rsidR="00714534">
              <w:rPr>
                <w:rFonts w:hint="eastAsia"/>
                <w:szCs w:val="21"/>
              </w:rPr>
              <w:t>不清楚</w:t>
            </w:r>
          </w:p>
        </w:tc>
        <w:tc>
          <w:tcPr>
            <w:tcW w:w="1440" w:type="dxa"/>
          </w:tcPr>
          <w:p w:rsidR="00ED5038" w:rsidRPr="007246A9" w:rsidRDefault="00ED5038" w:rsidP="009A776F">
            <w:pPr>
              <w:rPr>
                <w:szCs w:val="21"/>
              </w:rPr>
            </w:pPr>
            <w:r w:rsidRPr="007246A9">
              <w:rPr>
                <w:szCs w:val="21"/>
              </w:rPr>
              <w:t>146</w:t>
            </w:r>
          </w:p>
        </w:tc>
        <w:tc>
          <w:tcPr>
            <w:tcW w:w="1559" w:type="dxa"/>
          </w:tcPr>
          <w:p w:rsidR="00ED5038" w:rsidRPr="007246A9" w:rsidRDefault="00ED5038" w:rsidP="009A776F">
            <w:pPr>
              <w:rPr>
                <w:szCs w:val="21"/>
              </w:rPr>
            </w:pPr>
            <w:r w:rsidRPr="007246A9">
              <w:rPr>
                <w:szCs w:val="21"/>
              </w:rPr>
              <w:t>2.21</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restart"/>
            <w:tcBorders>
              <w:top w:val="single" w:sz="4" w:space="0" w:color="auto"/>
            </w:tcBorders>
            <w:vAlign w:val="center"/>
          </w:tcPr>
          <w:p w:rsidR="00ED5038" w:rsidRPr="007246A9" w:rsidRDefault="00ED5038" w:rsidP="009A776F">
            <w:pPr>
              <w:rPr>
                <w:szCs w:val="21"/>
              </w:rPr>
            </w:pPr>
            <w:r w:rsidRPr="007246A9">
              <w:rPr>
                <w:szCs w:val="21"/>
              </w:rPr>
              <w:t>单位</w:t>
            </w:r>
            <w:r w:rsidRPr="007246A9">
              <w:rPr>
                <w:rFonts w:hint="eastAsia"/>
                <w:szCs w:val="21"/>
              </w:rPr>
              <w:t>主管部门</w:t>
            </w:r>
            <w:r w:rsidRPr="007246A9">
              <w:rPr>
                <w:szCs w:val="21"/>
              </w:rPr>
              <w:t>级别</w:t>
            </w:r>
          </w:p>
        </w:tc>
        <w:tc>
          <w:tcPr>
            <w:tcW w:w="1832" w:type="dxa"/>
            <w:tcBorders>
              <w:top w:val="single" w:sz="4" w:space="0" w:color="auto"/>
            </w:tcBorders>
          </w:tcPr>
          <w:p w:rsidR="00ED5038" w:rsidRPr="007246A9" w:rsidRDefault="00ED5038" w:rsidP="009A776F">
            <w:pPr>
              <w:rPr>
                <w:szCs w:val="21"/>
              </w:rPr>
            </w:pPr>
            <w:r w:rsidRPr="007246A9">
              <w:rPr>
                <w:rFonts w:hint="eastAsia"/>
                <w:szCs w:val="21"/>
              </w:rPr>
              <w:t>中央部委级</w:t>
            </w:r>
          </w:p>
        </w:tc>
        <w:tc>
          <w:tcPr>
            <w:tcW w:w="1440" w:type="dxa"/>
            <w:tcBorders>
              <w:top w:val="single" w:sz="4" w:space="0" w:color="auto"/>
            </w:tcBorders>
          </w:tcPr>
          <w:p w:rsidR="00ED5038" w:rsidRPr="007246A9" w:rsidRDefault="00ED5038" w:rsidP="009A776F">
            <w:pPr>
              <w:rPr>
                <w:szCs w:val="21"/>
              </w:rPr>
            </w:pPr>
            <w:r w:rsidRPr="007246A9">
              <w:rPr>
                <w:szCs w:val="21"/>
              </w:rPr>
              <w:t>775</w:t>
            </w:r>
          </w:p>
        </w:tc>
        <w:tc>
          <w:tcPr>
            <w:tcW w:w="1559" w:type="dxa"/>
            <w:tcBorders>
              <w:top w:val="single" w:sz="4" w:space="0" w:color="auto"/>
            </w:tcBorders>
          </w:tcPr>
          <w:p w:rsidR="00ED5038" w:rsidRPr="007246A9" w:rsidRDefault="00ED5038" w:rsidP="009A776F">
            <w:pPr>
              <w:rPr>
                <w:szCs w:val="21"/>
              </w:rPr>
            </w:pPr>
            <w:r w:rsidRPr="007246A9">
              <w:rPr>
                <w:szCs w:val="21"/>
              </w:rPr>
              <w:t>11.71</w:t>
            </w:r>
          </w:p>
        </w:tc>
        <w:tc>
          <w:tcPr>
            <w:tcW w:w="1297" w:type="dxa"/>
            <w:tcBorders>
              <w:top w:val="single" w:sz="4" w:space="0" w:color="auto"/>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省级</w:t>
            </w:r>
          </w:p>
        </w:tc>
        <w:tc>
          <w:tcPr>
            <w:tcW w:w="1440" w:type="dxa"/>
          </w:tcPr>
          <w:p w:rsidR="00ED5038" w:rsidRPr="007246A9" w:rsidRDefault="00ED5038" w:rsidP="009A776F">
            <w:pPr>
              <w:rPr>
                <w:szCs w:val="21"/>
              </w:rPr>
            </w:pPr>
            <w:r w:rsidRPr="007246A9">
              <w:rPr>
                <w:szCs w:val="21"/>
              </w:rPr>
              <w:t>1,564</w:t>
            </w:r>
          </w:p>
        </w:tc>
        <w:tc>
          <w:tcPr>
            <w:tcW w:w="1559" w:type="dxa"/>
          </w:tcPr>
          <w:p w:rsidR="00ED5038" w:rsidRPr="007246A9" w:rsidRDefault="00ED5038" w:rsidP="009A776F">
            <w:pPr>
              <w:rPr>
                <w:szCs w:val="21"/>
              </w:rPr>
            </w:pPr>
            <w:r w:rsidRPr="007246A9">
              <w:rPr>
                <w:szCs w:val="21"/>
              </w:rPr>
              <w:t>23.63</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szCs w:val="21"/>
              </w:rPr>
              <w:t>市</w:t>
            </w:r>
            <w:r w:rsidRPr="007246A9">
              <w:rPr>
                <w:rFonts w:hint="eastAsia"/>
                <w:szCs w:val="21"/>
              </w:rPr>
              <w:t>/</w:t>
            </w:r>
            <w:r w:rsidRPr="007246A9">
              <w:rPr>
                <w:szCs w:val="21"/>
              </w:rPr>
              <w:t>区</w:t>
            </w:r>
            <w:r w:rsidRPr="007246A9">
              <w:rPr>
                <w:rFonts w:hint="eastAsia"/>
                <w:szCs w:val="21"/>
              </w:rPr>
              <w:t>/</w:t>
            </w:r>
            <w:r w:rsidRPr="007246A9">
              <w:rPr>
                <w:szCs w:val="21"/>
              </w:rPr>
              <w:t>县级</w:t>
            </w:r>
          </w:p>
        </w:tc>
        <w:tc>
          <w:tcPr>
            <w:tcW w:w="1440" w:type="dxa"/>
          </w:tcPr>
          <w:p w:rsidR="00ED5038" w:rsidRPr="007246A9" w:rsidRDefault="00ED5038" w:rsidP="009A776F">
            <w:pPr>
              <w:rPr>
                <w:szCs w:val="21"/>
              </w:rPr>
            </w:pPr>
            <w:r w:rsidRPr="007246A9">
              <w:rPr>
                <w:szCs w:val="21"/>
              </w:rPr>
              <w:t>3,073</w:t>
            </w:r>
          </w:p>
        </w:tc>
        <w:tc>
          <w:tcPr>
            <w:tcW w:w="1559" w:type="dxa"/>
          </w:tcPr>
          <w:p w:rsidR="00ED5038" w:rsidRPr="007246A9" w:rsidRDefault="00ED5038" w:rsidP="009A776F">
            <w:pPr>
              <w:rPr>
                <w:szCs w:val="21"/>
              </w:rPr>
            </w:pPr>
            <w:r w:rsidRPr="007246A9">
              <w:rPr>
                <w:szCs w:val="21"/>
              </w:rPr>
              <w:t>46.43</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szCs w:val="21"/>
              </w:rPr>
              <w:t>街道</w:t>
            </w:r>
            <w:r w:rsidRPr="007246A9">
              <w:rPr>
                <w:rFonts w:hint="eastAsia"/>
                <w:szCs w:val="21"/>
              </w:rPr>
              <w:t>/</w:t>
            </w:r>
            <w:r w:rsidRPr="007246A9">
              <w:rPr>
                <w:szCs w:val="21"/>
              </w:rPr>
              <w:t>乡镇级</w:t>
            </w:r>
          </w:p>
        </w:tc>
        <w:tc>
          <w:tcPr>
            <w:tcW w:w="1440" w:type="dxa"/>
          </w:tcPr>
          <w:p w:rsidR="00ED5038" w:rsidRPr="007246A9" w:rsidRDefault="00ED5038" w:rsidP="009A776F">
            <w:pPr>
              <w:rPr>
                <w:szCs w:val="21"/>
              </w:rPr>
            </w:pPr>
            <w:r w:rsidRPr="007246A9">
              <w:rPr>
                <w:szCs w:val="21"/>
              </w:rPr>
              <w:t>208</w:t>
            </w:r>
          </w:p>
        </w:tc>
        <w:tc>
          <w:tcPr>
            <w:tcW w:w="1559" w:type="dxa"/>
          </w:tcPr>
          <w:p w:rsidR="00ED5038" w:rsidRPr="007246A9" w:rsidRDefault="00ED5038" w:rsidP="009A776F">
            <w:pPr>
              <w:rPr>
                <w:szCs w:val="21"/>
              </w:rPr>
            </w:pPr>
            <w:r w:rsidRPr="007246A9">
              <w:rPr>
                <w:szCs w:val="21"/>
              </w:rPr>
              <w:t>3.14</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szCs w:val="21"/>
              </w:rPr>
              <w:t>居委</w:t>
            </w:r>
            <w:r w:rsidRPr="007246A9">
              <w:rPr>
                <w:rFonts w:hint="eastAsia"/>
                <w:szCs w:val="21"/>
              </w:rPr>
              <w:t>/</w:t>
            </w:r>
            <w:r w:rsidRPr="007246A9">
              <w:rPr>
                <w:rFonts w:hint="eastAsia"/>
                <w:szCs w:val="21"/>
              </w:rPr>
              <w:t>村级</w:t>
            </w:r>
          </w:p>
        </w:tc>
        <w:tc>
          <w:tcPr>
            <w:tcW w:w="1440" w:type="dxa"/>
          </w:tcPr>
          <w:p w:rsidR="00ED5038" w:rsidRPr="007246A9" w:rsidRDefault="00ED5038" w:rsidP="009A776F">
            <w:pPr>
              <w:rPr>
                <w:szCs w:val="21"/>
              </w:rPr>
            </w:pPr>
            <w:r w:rsidRPr="007246A9">
              <w:rPr>
                <w:szCs w:val="21"/>
              </w:rPr>
              <w:t>67</w:t>
            </w:r>
          </w:p>
        </w:tc>
        <w:tc>
          <w:tcPr>
            <w:tcW w:w="1559" w:type="dxa"/>
          </w:tcPr>
          <w:p w:rsidR="00ED5038" w:rsidRPr="007246A9" w:rsidRDefault="00ED5038" w:rsidP="009A776F">
            <w:pPr>
              <w:rPr>
                <w:szCs w:val="21"/>
              </w:rPr>
            </w:pPr>
            <w:r w:rsidRPr="007246A9">
              <w:rPr>
                <w:szCs w:val="21"/>
              </w:rPr>
              <w:t>1.01</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szCs w:val="21"/>
              </w:rPr>
              <w:t>无主管部门</w:t>
            </w:r>
          </w:p>
        </w:tc>
        <w:tc>
          <w:tcPr>
            <w:tcW w:w="1440" w:type="dxa"/>
          </w:tcPr>
          <w:p w:rsidR="00ED5038" w:rsidRPr="007246A9" w:rsidRDefault="00ED5038" w:rsidP="009A776F">
            <w:pPr>
              <w:rPr>
                <w:szCs w:val="21"/>
              </w:rPr>
            </w:pPr>
            <w:r w:rsidRPr="007246A9">
              <w:rPr>
                <w:szCs w:val="21"/>
              </w:rPr>
              <w:t>673</w:t>
            </w:r>
          </w:p>
        </w:tc>
        <w:tc>
          <w:tcPr>
            <w:tcW w:w="1559" w:type="dxa"/>
          </w:tcPr>
          <w:p w:rsidR="00ED5038" w:rsidRPr="007246A9" w:rsidRDefault="00ED5038" w:rsidP="009A776F">
            <w:pPr>
              <w:rPr>
                <w:szCs w:val="21"/>
              </w:rPr>
            </w:pPr>
            <w:r w:rsidRPr="007246A9">
              <w:rPr>
                <w:szCs w:val="21"/>
              </w:rPr>
              <w:t>10.17</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tcBorders>
              <w:bottom w:val="single" w:sz="4" w:space="0" w:color="000000"/>
            </w:tcBorders>
            <w:vAlign w:val="center"/>
          </w:tcPr>
          <w:p w:rsidR="00ED5038" w:rsidRPr="007246A9" w:rsidRDefault="00ED5038" w:rsidP="009A776F">
            <w:pPr>
              <w:rPr>
                <w:szCs w:val="21"/>
              </w:rPr>
            </w:pPr>
          </w:p>
        </w:tc>
        <w:tc>
          <w:tcPr>
            <w:tcW w:w="1832" w:type="dxa"/>
            <w:tcBorders>
              <w:bottom w:val="single" w:sz="4" w:space="0" w:color="000000"/>
            </w:tcBorders>
          </w:tcPr>
          <w:p w:rsidR="00ED5038" w:rsidRPr="007246A9" w:rsidRDefault="00ED5038" w:rsidP="009A776F">
            <w:pPr>
              <w:rPr>
                <w:szCs w:val="21"/>
              </w:rPr>
            </w:pPr>
            <w:r w:rsidRPr="007246A9">
              <w:rPr>
                <w:szCs w:val="21"/>
              </w:rPr>
              <w:t>其他</w:t>
            </w:r>
            <w:r w:rsidRPr="007246A9">
              <w:rPr>
                <w:szCs w:val="21"/>
              </w:rPr>
              <w:t>/</w:t>
            </w:r>
            <w:r w:rsidR="00714534">
              <w:rPr>
                <w:rFonts w:hint="eastAsia"/>
                <w:szCs w:val="21"/>
              </w:rPr>
              <w:t>不清楚</w:t>
            </w:r>
          </w:p>
        </w:tc>
        <w:tc>
          <w:tcPr>
            <w:tcW w:w="1440" w:type="dxa"/>
            <w:tcBorders>
              <w:bottom w:val="single" w:sz="4" w:space="0" w:color="000000"/>
            </w:tcBorders>
          </w:tcPr>
          <w:p w:rsidR="00ED5038" w:rsidRPr="007246A9" w:rsidRDefault="00ED5038" w:rsidP="009A776F">
            <w:pPr>
              <w:rPr>
                <w:szCs w:val="21"/>
              </w:rPr>
            </w:pPr>
            <w:r w:rsidRPr="007246A9">
              <w:rPr>
                <w:szCs w:val="21"/>
              </w:rPr>
              <w:t>258</w:t>
            </w:r>
          </w:p>
        </w:tc>
        <w:tc>
          <w:tcPr>
            <w:tcW w:w="1559" w:type="dxa"/>
            <w:tcBorders>
              <w:bottom w:val="single" w:sz="4" w:space="0" w:color="000000"/>
            </w:tcBorders>
          </w:tcPr>
          <w:p w:rsidR="00ED5038" w:rsidRPr="007246A9" w:rsidRDefault="00ED5038" w:rsidP="009A776F">
            <w:pPr>
              <w:rPr>
                <w:szCs w:val="21"/>
              </w:rPr>
            </w:pPr>
            <w:r w:rsidRPr="007246A9">
              <w:rPr>
                <w:szCs w:val="21"/>
              </w:rPr>
              <w:t>3.90</w:t>
            </w:r>
          </w:p>
        </w:tc>
        <w:tc>
          <w:tcPr>
            <w:tcW w:w="1297" w:type="dxa"/>
            <w:tcBorders>
              <w:bottom w:val="single" w:sz="4" w:space="0" w:color="000000"/>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restart"/>
            <w:tcBorders>
              <w:top w:val="single" w:sz="4" w:space="0" w:color="auto"/>
            </w:tcBorders>
            <w:vAlign w:val="center"/>
          </w:tcPr>
          <w:p w:rsidR="00ED5038" w:rsidRPr="007246A9" w:rsidRDefault="00ED5038" w:rsidP="009A776F">
            <w:pPr>
              <w:rPr>
                <w:szCs w:val="21"/>
              </w:rPr>
            </w:pPr>
            <w:r w:rsidRPr="007246A9">
              <w:rPr>
                <w:szCs w:val="21"/>
              </w:rPr>
              <w:t>单位人员规模</w:t>
            </w:r>
          </w:p>
        </w:tc>
        <w:tc>
          <w:tcPr>
            <w:tcW w:w="1832" w:type="dxa"/>
            <w:tcBorders>
              <w:top w:val="single" w:sz="4" w:space="0" w:color="auto"/>
            </w:tcBorders>
          </w:tcPr>
          <w:p w:rsidR="00ED5038" w:rsidRPr="007246A9" w:rsidRDefault="00ED5038" w:rsidP="009A776F">
            <w:pPr>
              <w:rPr>
                <w:szCs w:val="21"/>
              </w:rPr>
            </w:pPr>
            <w:r w:rsidRPr="007246A9">
              <w:rPr>
                <w:rFonts w:hint="eastAsia"/>
                <w:szCs w:val="21"/>
              </w:rPr>
              <w:t>0-99</w:t>
            </w:r>
            <w:r w:rsidRPr="007246A9">
              <w:rPr>
                <w:rFonts w:hint="eastAsia"/>
                <w:szCs w:val="21"/>
              </w:rPr>
              <w:t>人</w:t>
            </w:r>
          </w:p>
        </w:tc>
        <w:tc>
          <w:tcPr>
            <w:tcW w:w="1440" w:type="dxa"/>
            <w:tcBorders>
              <w:top w:val="single" w:sz="4" w:space="0" w:color="auto"/>
            </w:tcBorders>
          </w:tcPr>
          <w:p w:rsidR="00ED5038" w:rsidRPr="007246A9" w:rsidRDefault="00ED5038" w:rsidP="009A776F">
            <w:pPr>
              <w:rPr>
                <w:szCs w:val="21"/>
              </w:rPr>
            </w:pPr>
            <w:r w:rsidRPr="007246A9">
              <w:rPr>
                <w:szCs w:val="21"/>
              </w:rPr>
              <w:t>1,992</w:t>
            </w:r>
          </w:p>
        </w:tc>
        <w:tc>
          <w:tcPr>
            <w:tcW w:w="1559" w:type="dxa"/>
            <w:tcBorders>
              <w:top w:val="single" w:sz="4" w:space="0" w:color="auto"/>
            </w:tcBorders>
          </w:tcPr>
          <w:p w:rsidR="00ED5038" w:rsidRPr="007246A9" w:rsidRDefault="00ED5038" w:rsidP="009A776F">
            <w:pPr>
              <w:rPr>
                <w:szCs w:val="21"/>
              </w:rPr>
            </w:pPr>
            <w:r w:rsidRPr="007246A9">
              <w:rPr>
                <w:szCs w:val="21"/>
              </w:rPr>
              <w:t>30.10</w:t>
            </w:r>
          </w:p>
        </w:tc>
        <w:tc>
          <w:tcPr>
            <w:tcW w:w="1297" w:type="dxa"/>
            <w:tcBorders>
              <w:top w:val="single" w:sz="4" w:space="0" w:color="auto"/>
            </w:tcBorders>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100-499</w:t>
            </w:r>
            <w:r w:rsidRPr="007246A9">
              <w:rPr>
                <w:rFonts w:hint="eastAsia"/>
                <w:szCs w:val="21"/>
              </w:rPr>
              <w:t>人</w:t>
            </w:r>
          </w:p>
        </w:tc>
        <w:tc>
          <w:tcPr>
            <w:tcW w:w="1440" w:type="dxa"/>
          </w:tcPr>
          <w:p w:rsidR="00ED5038" w:rsidRPr="007246A9" w:rsidRDefault="00ED5038" w:rsidP="009A776F">
            <w:pPr>
              <w:rPr>
                <w:szCs w:val="21"/>
              </w:rPr>
            </w:pPr>
            <w:r w:rsidRPr="007246A9">
              <w:rPr>
                <w:szCs w:val="21"/>
              </w:rPr>
              <w:t>1,669</w:t>
            </w:r>
          </w:p>
        </w:tc>
        <w:tc>
          <w:tcPr>
            <w:tcW w:w="1559" w:type="dxa"/>
          </w:tcPr>
          <w:p w:rsidR="00ED5038" w:rsidRPr="007246A9" w:rsidRDefault="00ED5038" w:rsidP="009A776F">
            <w:pPr>
              <w:rPr>
                <w:szCs w:val="21"/>
              </w:rPr>
            </w:pPr>
            <w:r w:rsidRPr="007246A9">
              <w:rPr>
                <w:szCs w:val="21"/>
              </w:rPr>
              <w:t>25.22</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500-999</w:t>
            </w:r>
            <w:r w:rsidRPr="007246A9">
              <w:rPr>
                <w:rFonts w:hint="eastAsia"/>
                <w:szCs w:val="21"/>
              </w:rPr>
              <w:t>人</w:t>
            </w:r>
          </w:p>
        </w:tc>
        <w:tc>
          <w:tcPr>
            <w:tcW w:w="1440" w:type="dxa"/>
          </w:tcPr>
          <w:p w:rsidR="00ED5038" w:rsidRPr="007246A9" w:rsidRDefault="00ED5038" w:rsidP="009A776F">
            <w:pPr>
              <w:rPr>
                <w:szCs w:val="21"/>
              </w:rPr>
            </w:pPr>
            <w:r w:rsidRPr="007246A9">
              <w:rPr>
                <w:szCs w:val="21"/>
              </w:rPr>
              <w:t>527</w:t>
            </w:r>
          </w:p>
        </w:tc>
        <w:tc>
          <w:tcPr>
            <w:tcW w:w="1559" w:type="dxa"/>
          </w:tcPr>
          <w:p w:rsidR="00ED5038" w:rsidRPr="007246A9" w:rsidRDefault="00ED5038" w:rsidP="009A776F">
            <w:pPr>
              <w:rPr>
                <w:szCs w:val="21"/>
              </w:rPr>
            </w:pPr>
            <w:r w:rsidRPr="007246A9">
              <w:rPr>
                <w:szCs w:val="21"/>
              </w:rPr>
              <w:t>7.96</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1000-1999</w:t>
            </w:r>
            <w:r w:rsidRPr="007246A9">
              <w:rPr>
                <w:rFonts w:hint="eastAsia"/>
                <w:szCs w:val="21"/>
              </w:rPr>
              <w:t>人</w:t>
            </w:r>
          </w:p>
        </w:tc>
        <w:tc>
          <w:tcPr>
            <w:tcW w:w="1440" w:type="dxa"/>
          </w:tcPr>
          <w:p w:rsidR="00ED5038" w:rsidRPr="007246A9" w:rsidRDefault="00ED5038" w:rsidP="009A776F">
            <w:pPr>
              <w:rPr>
                <w:szCs w:val="21"/>
              </w:rPr>
            </w:pPr>
            <w:r w:rsidRPr="007246A9">
              <w:rPr>
                <w:szCs w:val="21"/>
              </w:rPr>
              <w:t>736</w:t>
            </w:r>
          </w:p>
        </w:tc>
        <w:tc>
          <w:tcPr>
            <w:tcW w:w="1559" w:type="dxa"/>
          </w:tcPr>
          <w:p w:rsidR="00ED5038" w:rsidRPr="007246A9" w:rsidRDefault="00ED5038" w:rsidP="009A776F">
            <w:pPr>
              <w:rPr>
                <w:szCs w:val="21"/>
              </w:rPr>
            </w:pPr>
            <w:r w:rsidRPr="007246A9">
              <w:rPr>
                <w:szCs w:val="21"/>
              </w:rPr>
              <w:t>11.12</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vAlign w:val="center"/>
          </w:tcPr>
          <w:p w:rsidR="00ED5038" w:rsidRPr="007246A9" w:rsidRDefault="00ED5038" w:rsidP="009A776F">
            <w:pPr>
              <w:rPr>
                <w:szCs w:val="21"/>
              </w:rPr>
            </w:pPr>
          </w:p>
        </w:tc>
        <w:tc>
          <w:tcPr>
            <w:tcW w:w="1832" w:type="dxa"/>
          </w:tcPr>
          <w:p w:rsidR="00ED5038" w:rsidRPr="007246A9" w:rsidRDefault="00ED5038" w:rsidP="009A776F">
            <w:pPr>
              <w:rPr>
                <w:szCs w:val="21"/>
              </w:rPr>
            </w:pPr>
            <w:r w:rsidRPr="007246A9">
              <w:rPr>
                <w:rFonts w:hint="eastAsia"/>
                <w:szCs w:val="21"/>
              </w:rPr>
              <w:t>2000</w:t>
            </w:r>
            <w:r w:rsidRPr="007246A9">
              <w:rPr>
                <w:rFonts w:hint="eastAsia"/>
                <w:szCs w:val="21"/>
              </w:rPr>
              <w:t>人及以上</w:t>
            </w:r>
          </w:p>
        </w:tc>
        <w:tc>
          <w:tcPr>
            <w:tcW w:w="1440" w:type="dxa"/>
          </w:tcPr>
          <w:p w:rsidR="00ED5038" w:rsidRPr="007246A9" w:rsidRDefault="00ED5038" w:rsidP="009A776F">
            <w:pPr>
              <w:rPr>
                <w:szCs w:val="21"/>
              </w:rPr>
            </w:pPr>
            <w:r w:rsidRPr="007246A9">
              <w:rPr>
                <w:szCs w:val="21"/>
              </w:rPr>
              <w:t>1,293</w:t>
            </w:r>
          </w:p>
        </w:tc>
        <w:tc>
          <w:tcPr>
            <w:tcW w:w="1559" w:type="dxa"/>
          </w:tcPr>
          <w:p w:rsidR="00ED5038" w:rsidRPr="007246A9" w:rsidRDefault="00ED5038" w:rsidP="009A776F">
            <w:pPr>
              <w:rPr>
                <w:szCs w:val="21"/>
              </w:rPr>
            </w:pPr>
            <w:r w:rsidRPr="007246A9">
              <w:rPr>
                <w:szCs w:val="21"/>
              </w:rPr>
              <w:t>19.54</w:t>
            </w:r>
          </w:p>
        </w:tc>
        <w:tc>
          <w:tcPr>
            <w:tcW w:w="1297" w:type="dxa"/>
            <w:vAlign w:val="center"/>
          </w:tcPr>
          <w:p w:rsidR="00ED5038" w:rsidRPr="007246A9" w:rsidRDefault="00ED5038" w:rsidP="009A776F">
            <w:pPr>
              <w:rPr>
                <w:szCs w:val="21"/>
              </w:rPr>
            </w:pPr>
          </w:p>
        </w:tc>
      </w:tr>
      <w:tr w:rsidR="00ED5038" w:rsidRPr="007246A9" w:rsidTr="009A776F">
        <w:trPr>
          <w:trHeight w:val="312"/>
          <w:jc w:val="center"/>
        </w:trPr>
        <w:tc>
          <w:tcPr>
            <w:tcW w:w="2077" w:type="dxa"/>
            <w:vMerge/>
            <w:tcBorders>
              <w:bottom w:val="single" w:sz="4" w:space="0" w:color="000000"/>
            </w:tcBorders>
            <w:vAlign w:val="center"/>
          </w:tcPr>
          <w:p w:rsidR="00ED5038" w:rsidRPr="007246A9" w:rsidRDefault="00ED5038" w:rsidP="009A776F">
            <w:pPr>
              <w:rPr>
                <w:szCs w:val="21"/>
              </w:rPr>
            </w:pPr>
          </w:p>
        </w:tc>
        <w:tc>
          <w:tcPr>
            <w:tcW w:w="1832" w:type="dxa"/>
            <w:tcBorders>
              <w:bottom w:val="single" w:sz="4" w:space="0" w:color="000000"/>
            </w:tcBorders>
          </w:tcPr>
          <w:p w:rsidR="00ED5038" w:rsidRPr="007246A9" w:rsidRDefault="00ED5038" w:rsidP="009A776F">
            <w:pPr>
              <w:rPr>
                <w:szCs w:val="21"/>
              </w:rPr>
            </w:pPr>
            <w:r w:rsidRPr="007246A9">
              <w:rPr>
                <w:rFonts w:hint="eastAsia"/>
                <w:szCs w:val="21"/>
              </w:rPr>
              <w:t>其他</w:t>
            </w:r>
            <w:r w:rsidRPr="007246A9">
              <w:rPr>
                <w:rFonts w:hint="eastAsia"/>
                <w:szCs w:val="21"/>
              </w:rPr>
              <w:t>/</w:t>
            </w:r>
            <w:r w:rsidR="00714534">
              <w:rPr>
                <w:szCs w:val="21"/>
              </w:rPr>
              <w:t>不清楚</w:t>
            </w:r>
          </w:p>
        </w:tc>
        <w:tc>
          <w:tcPr>
            <w:tcW w:w="1440" w:type="dxa"/>
            <w:tcBorders>
              <w:bottom w:val="single" w:sz="4" w:space="0" w:color="000000"/>
            </w:tcBorders>
          </w:tcPr>
          <w:p w:rsidR="00ED5038" w:rsidRPr="007246A9" w:rsidRDefault="00ED5038" w:rsidP="009A776F">
            <w:pPr>
              <w:rPr>
                <w:szCs w:val="21"/>
              </w:rPr>
            </w:pPr>
            <w:r w:rsidRPr="007246A9">
              <w:rPr>
                <w:szCs w:val="21"/>
              </w:rPr>
              <w:t>401</w:t>
            </w:r>
          </w:p>
        </w:tc>
        <w:tc>
          <w:tcPr>
            <w:tcW w:w="1559" w:type="dxa"/>
            <w:tcBorders>
              <w:bottom w:val="single" w:sz="4" w:space="0" w:color="000000"/>
            </w:tcBorders>
          </w:tcPr>
          <w:p w:rsidR="00ED5038" w:rsidRPr="007246A9" w:rsidRDefault="00ED5038" w:rsidP="009A776F">
            <w:pPr>
              <w:rPr>
                <w:szCs w:val="21"/>
              </w:rPr>
            </w:pPr>
            <w:r w:rsidRPr="007246A9">
              <w:rPr>
                <w:szCs w:val="21"/>
              </w:rPr>
              <w:t>6.06</w:t>
            </w:r>
          </w:p>
        </w:tc>
        <w:tc>
          <w:tcPr>
            <w:tcW w:w="1297" w:type="dxa"/>
            <w:tcBorders>
              <w:bottom w:val="single" w:sz="4" w:space="0" w:color="000000"/>
            </w:tcBorders>
            <w:vAlign w:val="center"/>
          </w:tcPr>
          <w:p w:rsidR="00ED5038" w:rsidRPr="007246A9" w:rsidRDefault="00ED5038" w:rsidP="009A776F">
            <w:pPr>
              <w:rPr>
                <w:szCs w:val="21"/>
              </w:rPr>
            </w:pPr>
          </w:p>
        </w:tc>
      </w:tr>
    </w:tbl>
    <w:p w:rsidR="00971E32" w:rsidRDefault="00971E32" w:rsidP="0095610D">
      <w:pPr>
        <w:pStyle w:val="hao"/>
        <w:spacing w:line="360" w:lineRule="auto"/>
        <w:ind w:firstLine="480"/>
      </w:pPr>
      <w:r>
        <w:rPr>
          <w:rFonts w:hint="eastAsia"/>
        </w:rPr>
        <w:t>（</w:t>
      </w:r>
      <w:r>
        <w:rPr>
          <w:rFonts w:hint="eastAsia"/>
        </w:rPr>
        <w:t>2</w:t>
      </w:r>
      <w:r w:rsidR="00244667">
        <w:rPr>
          <w:rFonts w:hint="eastAsia"/>
        </w:rPr>
        <w:t>）平衡状况</w:t>
      </w:r>
      <w:r>
        <w:rPr>
          <w:rFonts w:hint="eastAsia"/>
        </w:rPr>
        <w:t>检验</w:t>
      </w:r>
    </w:p>
    <w:p w:rsidR="00971E32" w:rsidRDefault="001E3159" w:rsidP="0095610D">
      <w:pPr>
        <w:pStyle w:val="hao"/>
        <w:spacing w:line="360" w:lineRule="auto"/>
        <w:ind w:firstLine="480"/>
        <w:rPr>
          <w:rFonts w:ascii="Calibri" w:hAnsi="Calibri"/>
        </w:rPr>
      </w:pPr>
      <w:r>
        <w:rPr>
          <w:rFonts w:ascii="Calibri" w:hAnsi="Calibri" w:hint="eastAsia"/>
        </w:rPr>
        <w:t>以网络使用与否为干预变量，</w:t>
      </w:r>
      <w:r w:rsidR="00993C5A">
        <w:rPr>
          <w:rFonts w:ascii="Calibri" w:hAnsi="Calibri" w:hint="eastAsia"/>
        </w:rPr>
        <w:t>在不同的劳动力供求状况下，对表</w:t>
      </w:r>
      <w:r w:rsidR="0002344F">
        <w:rPr>
          <w:rFonts w:ascii="Calibri" w:hAnsi="Calibri" w:hint="eastAsia"/>
        </w:rPr>
        <w:t>13</w:t>
      </w:r>
      <w:r w:rsidR="00993C5A">
        <w:rPr>
          <w:rFonts w:ascii="Calibri" w:hAnsi="Calibri" w:hint="eastAsia"/>
        </w:rPr>
        <w:t>中的协变量进行平衡</w:t>
      </w:r>
      <w:r w:rsidR="00CD15C9">
        <w:rPr>
          <w:rFonts w:ascii="Calibri" w:hAnsi="Calibri" w:hint="eastAsia"/>
        </w:rPr>
        <w:t>。针对所有协变量，</w:t>
      </w:r>
      <w:r>
        <w:rPr>
          <w:rFonts w:ascii="Calibri" w:hAnsi="Calibri" w:hint="eastAsia"/>
        </w:rPr>
        <w:t>设定的限定条件</w:t>
      </w:r>
      <w:r w:rsidR="00722014">
        <w:rPr>
          <w:rFonts w:ascii="Calibri" w:hAnsi="Calibri" w:hint="eastAsia"/>
        </w:rPr>
        <w:t>为均值、</w:t>
      </w:r>
      <w:r>
        <w:rPr>
          <w:rFonts w:ascii="Calibri" w:hAnsi="Calibri" w:hint="eastAsia"/>
        </w:rPr>
        <w:t>方差</w:t>
      </w:r>
      <w:r w:rsidR="00722014">
        <w:rPr>
          <w:rFonts w:ascii="Calibri" w:hAnsi="Calibri" w:hint="eastAsia"/>
        </w:rPr>
        <w:t>和偏度</w:t>
      </w:r>
      <w:r w:rsidR="00A0306E">
        <w:rPr>
          <w:rFonts w:ascii="Calibri" w:hAnsi="Calibri" w:hint="eastAsia"/>
        </w:rPr>
        <w:t>实现平衡，含义是指如果实验组（用了网络）和控制组（未用网络</w:t>
      </w:r>
      <w:r w:rsidR="00CD15C9">
        <w:rPr>
          <w:rFonts w:ascii="Calibri" w:hAnsi="Calibri" w:hint="eastAsia"/>
        </w:rPr>
        <w:t>）通过</w:t>
      </w:r>
      <w:proofErr w:type="gramStart"/>
      <w:r w:rsidR="00CD15C9">
        <w:rPr>
          <w:rFonts w:ascii="Calibri" w:hAnsi="Calibri" w:hint="eastAsia"/>
        </w:rPr>
        <w:t>熵</w:t>
      </w:r>
      <w:proofErr w:type="gramEnd"/>
      <w:r w:rsidR="00CD15C9">
        <w:rPr>
          <w:rFonts w:ascii="Calibri" w:hAnsi="Calibri" w:hint="eastAsia"/>
        </w:rPr>
        <w:t>平衡</w:t>
      </w:r>
      <w:proofErr w:type="gramStart"/>
      <w:r w:rsidR="00CD15C9">
        <w:rPr>
          <w:rFonts w:ascii="Calibri" w:hAnsi="Calibri" w:hint="eastAsia"/>
        </w:rPr>
        <w:t>法</w:t>
      </w:r>
      <w:r w:rsidR="00A0306E">
        <w:rPr>
          <w:rFonts w:ascii="Calibri" w:hAnsi="Calibri" w:hint="eastAsia"/>
        </w:rPr>
        <w:t>实现</w:t>
      </w:r>
      <w:proofErr w:type="gramEnd"/>
      <w:r w:rsidR="00A0306E">
        <w:rPr>
          <w:rFonts w:ascii="Calibri" w:hAnsi="Calibri" w:hint="eastAsia"/>
        </w:rPr>
        <w:t>了完全的平衡</w:t>
      </w:r>
      <w:r>
        <w:rPr>
          <w:rFonts w:ascii="Calibri" w:hAnsi="Calibri" w:hint="eastAsia"/>
        </w:rPr>
        <w:t>，那么</w:t>
      </w:r>
      <w:r w:rsidR="00CD15C9">
        <w:rPr>
          <w:rFonts w:ascii="Calibri" w:hAnsi="Calibri" w:hint="eastAsia"/>
        </w:rPr>
        <w:t>加权</w:t>
      </w:r>
      <w:r>
        <w:rPr>
          <w:rFonts w:ascii="Calibri" w:hAnsi="Calibri" w:hint="eastAsia"/>
        </w:rPr>
        <w:t>调整后的控制组和实验组</w:t>
      </w:r>
      <w:r w:rsidR="00CD15C9">
        <w:rPr>
          <w:rFonts w:ascii="Calibri" w:hAnsi="Calibri" w:hint="eastAsia"/>
        </w:rPr>
        <w:t>在协变量的</w:t>
      </w:r>
      <w:r w:rsidR="00206625">
        <w:rPr>
          <w:rFonts w:ascii="Calibri" w:hAnsi="Calibri" w:hint="eastAsia"/>
        </w:rPr>
        <w:t>这些</w:t>
      </w:r>
      <w:r w:rsidR="00722014">
        <w:rPr>
          <w:rFonts w:ascii="Calibri" w:hAnsi="Calibri" w:hint="eastAsia"/>
        </w:rPr>
        <w:t>指标上</w:t>
      </w:r>
      <w:r w:rsidR="00CD15C9">
        <w:rPr>
          <w:rFonts w:ascii="Calibri" w:hAnsi="Calibri" w:hint="eastAsia"/>
        </w:rPr>
        <w:t>会</w:t>
      </w:r>
      <w:r>
        <w:rPr>
          <w:rFonts w:ascii="Calibri" w:hAnsi="Calibri" w:hint="eastAsia"/>
        </w:rPr>
        <w:t>完全相等。</w:t>
      </w:r>
      <w:r w:rsidR="00C14F68">
        <w:rPr>
          <w:rFonts w:ascii="Calibri" w:hAnsi="Calibri" w:hint="eastAsia"/>
        </w:rPr>
        <w:t>通过平衡表发现，加权调整后所有协变量在这三个指标上实现了</w:t>
      </w:r>
      <w:r w:rsidR="00206625">
        <w:rPr>
          <w:rFonts w:ascii="Calibri" w:hAnsi="Calibri" w:hint="eastAsia"/>
        </w:rPr>
        <w:t>理想的</w:t>
      </w:r>
      <w:r w:rsidR="00C14F68">
        <w:rPr>
          <w:rFonts w:ascii="Calibri" w:hAnsi="Calibri" w:hint="eastAsia"/>
        </w:rPr>
        <w:t>平衡。为了简化起见，这里只列出</w:t>
      </w:r>
      <w:r w:rsidR="005435A7">
        <w:rPr>
          <w:rFonts w:ascii="Calibri" w:hAnsi="Calibri" w:hint="eastAsia"/>
        </w:rPr>
        <w:t>供小于</w:t>
      </w:r>
      <w:proofErr w:type="gramStart"/>
      <w:r w:rsidR="005435A7">
        <w:rPr>
          <w:rFonts w:ascii="Calibri" w:hAnsi="Calibri" w:hint="eastAsia"/>
        </w:rPr>
        <w:t>求状况</w:t>
      </w:r>
      <w:proofErr w:type="gramEnd"/>
      <w:r w:rsidR="005435A7">
        <w:rPr>
          <w:rFonts w:ascii="Calibri" w:hAnsi="Calibri" w:hint="eastAsia"/>
        </w:rPr>
        <w:t>下</w:t>
      </w:r>
      <w:r w:rsidR="00C14F68">
        <w:rPr>
          <w:rFonts w:ascii="Calibri" w:hAnsi="Calibri" w:hint="eastAsia"/>
        </w:rPr>
        <w:t>个人特征</w:t>
      </w:r>
      <w:r w:rsidR="00DA6B4A">
        <w:rPr>
          <w:rFonts w:ascii="Calibri" w:hAnsi="Calibri" w:hint="eastAsia"/>
        </w:rPr>
        <w:t>变量</w:t>
      </w:r>
      <w:r w:rsidR="00C14F68">
        <w:rPr>
          <w:rFonts w:ascii="Calibri" w:hAnsi="Calibri" w:hint="eastAsia"/>
        </w:rPr>
        <w:t>的</w:t>
      </w:r>
      <w:r w:rsidR="005435A7">
        <w:rPr>
          <w:rFonts w:ascii="Calibri" w:hAnsi="Calibri" w:hint="eastAsia"/>
        </w:rPr>
        <w:t>平衡结果</w:t>
      </w:r>
      <w:r w:rsidR="00C14F68">
        <w:rPr>
          <w:rFonts w:ascii="Calibri" w:hAnsi="Calibri" w:hint="eastAsia"/>
        </w:rPr>
        <w:t>，</w:t>
      </w:r>
      <w:r w:rsidR="005435A7">
        <w:rPr>
          <w:rFonts w:ascii="Calibri" w:hAnsi="Calibri" w:hint="eastAsia"/>
        </w:rPr>
        <w:t>具体</w:t>
      </w:r>
      <w:r w:rsidR="001C418B">
        <w:rPr>
          <w:rFonts w:ascii="Calibri" w:hAnsi="Calibri" w:hint="eastAsia"/>
        </w:rPr>
        <w:t>如平衡</w:t>
      </w:r>
      <w:r w:rsidR="001C418B">
        <w:rPr>
          <w:rFonts w:ascii="Calibri" w:hAnsi="Calibri" w:hint="eastAsia"/>
        </w:rPr>
        <w:lastRenderedPageBreak/>
        <w:t>表</w:t>
      </w:r>
      <w:r w:rsidR="00CD15C9">
        <w:rPr>
          <w:rFonts w:ascii="Calibri" w:hAnsi="Calibri" w:hint="eastAsia"/>
        </w:rPr>
        <w:t>14</w:t>
      </w:r>
      <w:r w:rsidR="001C418B">
        <w:rPr>
          <w:rFonts w:ascii="Calibri" w:hAnsi="Calibri" w:hint="eastAsia"/>
        </w:rPr>
        <w:t>所示。</w:t>
      </w:r>
    </w:p>
    <w:p w:rsidR="00206625" w:rsidRDefault="00206625" w:rsidP="0095610D">
      <w:pPr>
        <w:pStyle w:val="hao"/>
        <w:spacing w:line="360" w:lineRule="auto"/>
        <w:ind w:firstLine="480"/>
        <w:rPr>
          <w:rFonts w:ascii="Calibri" w:hAnsi="Calibri"/>
        </w:rPr>
      </w:pPr>
      <w:r>
        <w:rPr>
          <w:rFonts w:ascii="Calibri" w:hAnsi="Calibri" w:hint="eastAsia"/>
        </w:rPr>
        <w:t>由表</w:t>
      </w:r>
      <w:r>
        <w:rPr>
          <w:rFonts w:ascii="Calibri" w:hAnsi="Calibri" w:hint="eastAsia"/>
        </w:rPr>
        <w:t>14</w:t>
      </w:r>
      <w:r>
        <w:rPr>
          <w:rFonts w:ascii="Calibri" w:hAnsi="Calibri" w:hint="eastAsia"/>
        </w:rPr>
        <w:t>可见，以年龄的均值为例，在平衡匹配之前，用了网络组的平均年龄是</w:t>
      </w:r>
      <w:r>
        <w:rPr>
          <w:rFonts w:ascii="Calibri" w:hAnsi="Calibri" w:hint="eastAsia"/>
        </w:rPr>
        <w:t>46</w:t>
      </w:r>
      <w:r>
        <w:rPr>
          <w:rFonts w:ascii="Calibri" w:hAnsi="Calibri" w:hint="eastAsia"/>
        </w:rPr>
        <w:t>岁，而未用网络组的平均年龄为</w:t>
      </w:r>
      <w:r>
        <w:rPr>
          <w:rFonts w:ascii="Calibri" w:hAnsi="Calibri" w:hint="eastAsia"/>
        </w:rPr>
        <w:t>54</w:t>
      </w:r>
      <w:r>
        <w:rPr>
          <w:rFonts w:ascii="Calibri" w:hAnsi="Calibri" w:hint="eastAsia"/>
        </w:rPr>
        <w:t>岁。但是，在平衡匹配之后，用了网络组和未用网络组的平均年龄都为</w:t>
      </w:r>
      <w:r>
        <w:rPr>
          <w:rFonts w:ascii="Calibri" w:hAnsi="Calibri" w:hint="eastAsia"/>
        </w:rPr>
        <w:t>46</w:t>
      </w:r>
      <w:r>
        <w:rPr>
          <w:rFonts w:ascii="Calibri" w:hAnsi="Calibri" w:hint="eastAsia"/>
        </w:rPr>
        <w:t>岁，差异已完全消除。</w:t>
      </w:r>
    </w:p>
    <w:p w:rsidR="003420B6" w:rsidRDefault="003420B6" w:rsidP="003420B6">
      <w:pPr>
        <w:pStyle w:val="hao"/>
        <w:ind w:firstLineChars="0" w:firstLine="0"/>
        <w:jc w:val="center"/>
        <w:rPr>
          <w:sz w:val="21"/>
          <w:szCs w:val="21"/>
        </w:rPr>
      </w:pPr>
      <w:r w:rsidRPr="00882E73">
        <w:rPr>
          <w:rFonts w:hint="eastAsia"/>
          <w:sz w:val="21"/>
          <w:szCs w:val="21"/>
        </w:rPr>
        <w:t>表</w:t>
      </w:r>
      <w:r w:rsidR="00722014">
        <w:rPr>
          <w:rFonts w:hint="eastAsia"/>
          <w:sz w:val="21"/>
          <w:szCs w:val="21"/>
        </w:rPr>
        <w:t>14</w:t>
      </w:r>
      <w:r w:rsidRPr="00882E73">
        <w:rPr>
          <w:rFonts w:hint="eastAsia"/>
          <w:sz w:val="21"/>
          <w:szCs w:val="21"/>
        </w:rPr>
        <w:t xml:space="preserve">  </w:t>
      </w:r>
      <w:r>
        <w:rPr>
          <w:rFonts w:hint="eastAsia"/>
          <w:sz w:val="21"/>
          <w:szCs w:val="21"/>
        </w:rPr>
        <w:t>相关协变量</w:t>
      </w:r>
      <w:r w:rsidRPr="00882E73">
        <w:rPr>
          <w:rFonts w:hint="eastAsia"/>
          <w:sz w:val="21"/>
          <w:szCs w:val="21"/>
        </w:rPr>
        <w:t>的</w:t>
      </w:r>
      <w:proofErr w:type="gramStart"/>
      <w:r>
        <w:rPr>
          <w:rFonts w:hint="eastAsia"/>
          <w:sz w:val="21"/>
          <w:szCs w:val="21"/>
        </w:rPr>
        <w:t>熵平衡</w:t>
      </w:r>
      <w:proofErr w:type="gramEnd"/>
      <w:r w:rsidR="00DA6B4A">
        <w:rPr>
          <w:rFonts w:hint="eastAsia"/>
          <w:sz w:val="21"/>
          <w:szCs w:val="21"/>
        </w:rPr>
        <w:t>法</w:t>
      </w:r>
      <w:r>
        <w:rPr>
          <w:rFonts w:hint="eastAsia"/>
          <w:sz w:val="21"/>
          <w:szCs w:val="21"/>
        </w:rPr>
        <w:t>处理结果</w:t>
      </w:r>
    </w:p>
    <w:tbl>
      <w:tblPr>
        <w:tblStyle w:val="10"/>
        <w:tblW w:w="5000" w:type="pct"/>
        <w:tblLook w:val="0620"/>
      </w:tblPr>
      <w:tblGrid>
        <w:gridCol w:w="2784"/>
        <w:gridCol w:w="910"/>
        <w:gridCol w:w="1050"/>
        <w:gridCol w:w="910"/>
        <w:gridCol w:w="910"/>
        <w:gridCol w:w="1050"/>
        <w:gridCol w:w="908"/>
      </w:tblGrid>
      <w:tr w:rsidR="003420B6" w:rsidRPr="003420B6" w:rsidTr="00C14F68">
        <w:trPr>
          <w:cnfStyle w:val="100000000000"/>
          <w:trHeight w:val="285"/>
        </w:trPr>
        <w:tc>
          <w:tcPr>
            <w:tcW w:w="1633" w:type="pct"/>
            <w:hideMark/>
          </w:tcPr>
          <w:p w:rsidR="003420B6" w:rsidRPr="003420B6" w:rsidRDefault="003420B6" w:rsidP="00C14F68">
            <w:pPr>
              <w:widowControl/>
              <w:jc w:val="left"/>
              <w:rPr>
                <w:rFonts w:ascii="Times New Roman" w:hAnsi="Times New Roman"/>
                <w:sz w:val="21"/>
                <w:szCs w:val="21"/>
              </w:rPr>
            </w:pPr>
            <w:r w:rsidRPr="003420B6">
              <w:rPr>
                <w:rFonts w:ascii="Times New Roman" w:hAnsi="Times New Roman"/>
                <w:sz w:val="21"/>
                <w:szCs w:val="21"/>
              </w:rPr>
              <w:t xml:space="preserve">　</w:t>
            </w:r>
          </w:p>
        </w:tc>
        <w:tc>
          <w:tcPr>
            <w:tcW w:w="1684" w:type="pct"/>
            <w:gridSpan w:val="3"/>
            <w:hideMark/>
          </w:tcPr>
          <w:p w:rsidR="003420B6" w:rsidRPr="003420B6" w:rsidRDefault="003420B6" w:rsidP="00C14F68">
            <w:pPr>
              <w:widowControl/>
              <w:jc w:val="center"/>
              <w:rPr>
                <w:rFonts w:ascii="宋体" w:hAnsi="宋体" w:cs="宋体"/>
                <w:sz w:val="21"/>
                <w:szCs w:val="21"/>
              </w:rPr>
            </w:pPr>
            <w:r w:rsidRPr="003420B6">
              <w:rPr>
                <w:rFonts w:ascii="宋体" w:hAnsi="宋体" w:cs="宋体" w:hint="eastAsia"/>
                <w:sz w:val="21"/>
                <w:szCs w:val="21"/>
              </w:rPr>
              <w:t>用了网络组</w:t>
            </w:r>
          </w:p>
        </w:tc>
        <w:tc>
          <w:tcPr>
            <w:tcW w:w="1683" w:type="pct"/>
            <w:gridSpan w:val="3"/>
            <w:hideMark/>
          </w:tcPr>
          <w:p w:rsidR="003420B6" w:rsidRPr="003420B6" w:rsidRDefault="003420B6" w:rsidP="00C14F68">
            <w:pPr>
              <w:widowControl/>
              <w:jc w:val="center"/>
              <w:rPr>
                <w:rFonts w:ascii="宋体" w:hAnsi="宋体" w:cs="宋体"/>
                <w:sz w:val="21"/>
                <w:szCs w:val="21"/>
              </w:rPr>
            </w:pPr>
            <w:r w:rsidRPr="003420B6">
              <w:rPr>
                <w:rFonts w:ascii="宋体" w:hAnsi="宋体" w:cs="宋体" w:hint="eastAsia"/>
                <w:sz w:val="21"/>
                <w:szCs w:val="21"/>
              </w:rPr>
              <w:t>未用网络组</w:t>
            </w:r>
          </w:p>
        </w:tc>
      </w:tr>
      <w:tr w:rsidR="003420B6" w:rsidRPr="003420B6" w:rsidTr="00C14F68">
        <w:trPr>
          <w:trHeight w:val="285"/>
        </w:trPr>
        <w:tc>
          <w:tcPr>
            <w:tcW w:w="1633" w:type="pct"/>
            <w:hideMark/>
          </w:tcPr>
          <w:p w:rsidR="003420B6" w:rsidRPr="003420B6" w:rsidRDefault="003420B6" w:rsidP="00C14F68">
            <w:pPr>
              <w:widowControl/>
              <w:jc w:val="left"/>
              <w:rPr>
                <w:rFonts w:ascii="Times New Roman" w:hAnsi="Times New Roman"/>
                <w:sz w:val="21"/>
                <w:szCs w:val="21"/>
              </w:rPr>
            </w:pPr>
            <w:r w:rsidRPr="003420B6">
              <w:rPr>
                <w:rFonts w:ascii="Times New Roman" w:hAnsi="Times New Roman"/>
                <w:sz w:val="21"/>
                <w:szCs w:val="21"/>
              </w:rPr>
              <w:t xml:space="preserve">　</w:t>
            </w:r>
          </w:p>
        </w:tc>
        <w:tc>
          <w:tcPr>
            <w:tcW w:w="3367" w:type="pct"/>
            <w:gridSpan w:val="6"/>
            <w:tcBorders>
              <w:bottom w:val="single" w:sz="4" w:space="0" w:color="auto"/>
            </w:tcBorders>
            <w:hideMark/>
          </w:tcPr>
          <w:p w:rsidR="003420B6" w:rsidRPr="003420B6" w:rsidRDefault="003420B6" w:rsidP="00C14F68">
            <w:pPr>
              <w:widowControl/>
              <w:jc w:val="center"/>
              <w:rPr>
                <w:rFonts w:ascii="宋体" w:hAnsi="宋体" w:cs="宋体"/>
                <w:sz w:val="21"/>
                <w:szCs w:val="21"/>
              </w:rPr>
            </w:pPr>
            <w:proofErr w:type="gramStart"/>
            <w:r w:rsidRPr="003420B6">
              <w:rPr>
                <w:rFonts w:ascii="宋体" w:hAnsi="宋体" w:cs="宋体" w:hint="eastAsia"/>
                <w:sz w:val="21"/>
                <w:szCs w:val="21"/>
              </w:rPr>
              <w:t>熵</w:t>
            </w:r>
            <w:proofErr w:type="gramEnd"/>
            <w:r w:rsidRPr="003420B6">
              <w:rPr>
                <w:rFonts w:ascii="宋体" w:hAnsi="宋体" w:cs="宋体" w:hint="eastAsia"/>
                <w:sz w:val="21"/>
                <w:szCs w:val="21"/>
              </w:rPr>
              <w:t>平衡法匹配前</w:t>
            </w:r>
          </w:p>
        </w:tc>
      </w:tr>
      <w:tr w:rsidR="003420B6" w:rsidRPr="003420B6" w:rsidTr="00C14F68">
        <w:trPr>
          <w:trHeight w:val="285"/>
        </w:trPr>
        <w:tc>
          <w:tcPr>
            <w:tcW w:w="1633" w:type="pct"/>
            <w:hideMark/>
          </w:tcPr>
          <w:p w:rsidR="003420B6" w:rsidRPr="003420B6" w:rsidRDefault="003420B6" w:rsidP="00C14F68">
            <w:pPr>
              <w:widowControl/>
              <w:jc w:val="left"/>
              <w:rPr>
                <w:rFonts w:ascii="Times New Roman" w:hAnsi="Times New Roman"/>
                <w:sz w:val="21"/>
                <w:szCs w:val="21"/>
              </w:rPr>
            </w:pPr>
            <w:r w:rsidRPr="003420B6">
              <w:rPr>
                <w:rFonts w:ascii="Times New Roman" w:hAnsi="Times New Roman"/>
                <w:sz w:val="21"/>
                <w:szCs w:val="21"/>
              </w:rPr>
              <w:t xml:space="preserve">　</w:t>
            </w:r>
          </w:p>
        </w:tc>
        <w:tc>
          <w:tcPr>
            <w:tcW w:w="534" w:type="pct"/>
            <w:tcBorders>
              <w:top w:val="single" w:sz="4" w:space="0" w:color="auto"/>
              <w:bottom w:val="single" w:sz="4" w:space="0" w:color="auto"/>
            </w:tcBorders>
            <w:hideMark/>
          </w:tcPr>
          <w:p w:rsidR="003420B6" w:rsidRPr="003420B6" w:rsidRDefault="003420B6" w:rsidP="00C14F68">
            <w:pPr>
              <w:widowControl/>
              <w:jc w:val="center"/>
              <w:rPr>
                <w:rFonts w:ascii="Times New Roman" w:hAnsi="Times New Roman"/>
                <w:sz w:val="21"/>
                <w:szCs w:val="21"/>
              </w:rPr>
            </w:pPr>
            <w:r w:rsidRPr="003420B6">
              <w:rPr>
                <w:rFonts w:ascii="Times New Roman" w:hAnsi="Times New Roman"/>
                <w:sz w:val="21"/>
                <w:szCs w:val="21"/>
              </w:rPr>
              <w:t>均值</w:t>
            </w:r>
          </w:p>
        </w:tc>
        <w:tc>
          <w:tcPr>
            <w:tcW w:w="616" w:type="pct"/>
            <w:tcBorders>
              <w:top w:val="single" w:sz="4" w:space="0" w:color="auto"/>
              <w:bottom w:val="single" w:sz="4" w:space="0" w:color="auto"/>
            </w:tcBorders>
            <w:hideMark/>
          </w:tcPr>
          <w:p w:rsidR="003420B6" w:rsidRPr="003420B6" w:rsidRDefault="003420B6" w:rsidP="00C14F68">
            <w:pPr>
              <w:widowControl/>
              <w:jc w:val="center"/>
              <w:rPr>
                <w:rFonts w:ascii="Times New Roman" w:hAnsi="Times New Roman"/>
                <w:sz w:val="21"/>
                <w:szCs w:val="21"/>
              </w:rPr>
            </w:pPr>
            <w:r w:rsidRPr="003420B6">
              <w:rPr>
                <w:rFonts w:ascii="Times New Roman" w:hAnsi="Times New Roman"/>
                <w:sz w:val="21"/>
                <w:szCs w:val="21"/>
              </w:rPr>
              <w:t>方差</w:t>
            </w:r>
          </w:p>
        </w:tc>
        <w:tc>
          <w:tcPr>
            <w:tcW w:w="534" w:type="pct"/>
            <w:tcBorders>
              <w:top w:val="single" w:sz="4" w:space="0" w:color="auto"/>
              <w:bottom w:val="single" w:sz="4" w:space="0" w:color="auto"/>
              <w:right w:val="single" w:sz="4" w:space="0" w:color="auto"/>
            </w:tcBorders>
            <w:hideMark/>
          </w:tcPr>
          <w:p w:rsidR="003420B6" w:rsidRPr="003420B6" w:rsidRDefault="003420B6" w:rsidP="00C14F68">
            <w:pPr>
              <w:widowControl/>
              <w:jc w:val="center"/>
              <w:rPr>
                <w:rFonts w:ascii="Times New Roman" w:hAnsi="Times New Roman"/>
                <w:sz w:val="21"/>
                <w:szCs w:val="21"/>
              </w:rPr>
            </w:pPr>
            <w:r w:rsidRPr="003420B6">
              <w:rPr>
                <w:rFonts w:ascii="Times New Roman" w:hAnsi="Times New Roman"/>
                <w:sz w:val="21"/>
                <w:szCs w:val="21"/>
              </w:rPr>
              <w:t>偏度</w:t>
            </w:r>
          </w:p>
        </w:tc>
        <w:tc>
          <w:tcPr>
            <w:tcW w:w="534" w:type="pct"/>
            <w:tcBorders>
              <w:top w:val="single" w:sz="4" w:space="0" w:color="auto"/>
              <w:left w:val="single" w:sz="4" w:space="0" w:color="auto"/>
              <w:bottom w:val="single" w:sz="4" w:space="0" w:color="auto"/>
            </w:tcBorders>
            <w:hideMark/>
          </w:tcPr>
          <w:p w:rsidR="003420B6" w:rsidRPr="003420B6" w:rsidRDefault="003420B6" w:rsidP="00C14F68">
            <w:pPr>
              <w:widowControl/>
              <w:jc w:val="center"/>
              <w:rPr>
                <w:rFonts w:ascii="Times New Roman" w:hAnsi="Times New Roman"/>
                <w:sz w:val="21"/>
                <w:szCs w:val="21"/>
              </w:rPr>
            </w:pPr>
            <w:r w:rsidRPr="003420B6">
              <w:rPr>
                <w:rFonts w:ascii="Times New Roman" w:hAnsi="Times New Roman"/>
                <w:sz w:val="21"/>
                <w:szCs w:val="21"/>
              </w:rPr>
              <w:t>均值</w:t>
            </w:r>
          </w:p>
        </w:tc>
        <w:tc>
          <w:tcPr>
            <w:tcW w:w="616" w:type="pct"/>
            <w:tcBorders>
              <w:top w:val="single" w:sz="4" w:space="0" w:color="auto"/>
              <w:bottom w:val="single" w:sz="4" w:space="0" w:color="auto"/>
            </w:tcBorders>
            <w:hideMark/>
          </w:tcPr>
          <w:p w:rsidR="003420B6" w:rsidRPr="003420B6" w:rsidRDefault="003420B6" w:rsidP="00C14F68">
            <w:pPr>
              <w:widowControl/>
              <w:jc w:val="center"/>
              <w:rPr>
                <w:rFonts w:ascii="Times New Roman" w:hAnsi="Times New Roman"/>
                <w:sz w:val="21"/>
                <w:szCs w:val="21"/>
              </w:rPr>
            </w:pPr>
            <w:r w:rsidRPr="003420B6">
              <w:rPr>
                <w:rFonts w:ascii="Times New Roman" w:hAnsi="Times New Roman"/>
                <w:sz w:val="21"/>
                <w:szCs w:val="21"/>
              </w:rPr>
              <w:t>方差</w:t>
            </w:r>
          </w:p>
        </w:tc>
        <w:tc>
          <w:tcPr>
            <w:tcW w:w="533" w:type="pct"/>
            <w:tcBorders>
              <w:top w:val="single" w:sz="4" w:space="0" w:color="auto"/>
              <w:bottom w:val="single" w:sz="4" w:space="0" w:color="auto"/>
            </w:tcBorders>
            <w:hideMark/>
          </w:tcPr>
          <w:p w:rsidR="003420B6" w:rsidRPr="003420B6" w:rsidRDefault="003420B6" w:rsidP="00C14F68">
            <w:pPr>
              <w:widowControl/>
              <w:jc w:val="center"/>
              <w:rPr>
                <w:rFonts w:ascii="Times New Roman" w:hAnsi="Times New Roman"/>
                <w:sz w:val="21"/>
                <w:szCs w:val="21"/>
              </w:rPr>
            </w:pPr>
            <w:r w:rsidRPr="003420B6">
              <w:rPr>
                <w:rFonts w:ascii="Times New Roman" w:hAnsi="Times New Roman"/>
                <w:sz w:val="21"/>
                <w:szCs w:val="21"/>
              </w:rPr>
              <w:t>偏度</w:t>
            </w:r>
          </w:p>
        </w:tc>
      </w:tr>
      <w:tr w:rsidR="00A105F3" w:rsidRPr="003420B6" w:rsidTr="00C14F68">
        <w:trPr>
          <w:trHeight w:val="285"/>
        </w:trPr>
        <w:tc>
          <w:tcPr>
            <w:tcW w:w="1633" w:type="pct"/>
            <w:hideMark/>
          </w:tcPr>
          <w:p w:rsidR="00A105F3" w:rsidRPr="003420B6" w:rsidRDefault="00A105F3" w:rsidP="00C14F68">
            <w:pPr>
              <w:widowControl/>
              <w:jc w:val="left"/>
              <w:rPr>
                <w:rFonts w:ascii="Times New Roman" w:hAnsi="Times New Roman"/>
                <w:sz w:val="21"/>
                <w:szCs w:val="21"/>
              </w:rPr>
            </w:pPr>
            <w:r w:rsidRPr="003420B6">
              <w:rPr>
                <w:rFonts w:ascii="Times New Roman" w:hAnsi="Times New Roman"/>
                <w:sz w:val="21"/>
                <w:szCs w:val="21"/>
              </w:rPr>
              <w:t>男性</w:t>
            </w:r>
          </w:p>
        </w:tc>
        <w:tc>
          <w:tcPr>
            <w:tcW w:w="534"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.434</w:t>
            </w:r>
          </w:p>
        </w:tc>
        <w:tc>
          <w:tcPr>
            <w:tcW w:w="616"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.2459</w:t>
            </w:r>
          </w:p>
        </w:tc>
        <w:tc>
          <w:tcPr>
            <w:tcW w:w="534" w:type="pct"/>
            <w:tcBorders>
              <w:top w:val="single" w:sz="4" w:space="0" w:color="auto"/>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.2662</w:t>
            </w:r>
          </w:p>
        </w:tc>
        <w:tc>
          <w:tcPr>
            <w:tcW w:w="534" w:type="pct"/>
            <w:tcBorders>
              <w:top w:val="single" w:sz="4" w:space="0" w:color="auto"/>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.4678</w:t>
            </w:r>
          </w:p>
        </w:tc>
        <w:tc>
          <w:tcPr>
            <w:tcW w:w="616"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.2491</w:t>
            </w:r>
          </w:p>
        </w:tc>
        <w:tc>
          <w:tcPr>
            <w:tcW w:w="533"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.1292 </w:t>
            </w:r>
          </w:p>
        </w:tc>
      </w:tr>
      <w:tr w:rsidR="00A105F3" w:rsidRPr="003420B6" w:rsidTr="00C14F68">
        <w:trPr>
          <w:trHeight w:val="285"/>
        </w:trPr>
        <w:tc>
          <w:tcPr>
            <w:tcW w:w="1633" w:type="pct"/>
            <w:hideMark/>
          </w:tcPr>
          <w:p w:rsidR="00A105F3" w:rsidRPr="003420B6" w:rsidRDefault="00A105F3" w:rsidP="00C14F68">
            <w:pPr>
              <w:widowControl/>
              <w:jc w:val="left"/>
              <w:rPr>
                <w:rFonts w:ascii="Times New Roman" w:hAnsi="Times New Roman"/>
                <w:sz w:val="21"/>
                <w:szCs w:val="21"/>
              </w:rPr>
            </w:pPr>
            <w:r w:rsidRPr="003420B6">
              <w:rPr>
                <w:rFonts w:ascii="Times New Roman" w:hAnsi="Times New Roman"/>
                <w:sz w:val="21"/>
                <w:szCs w:val="21"/>
              </w:rPr>
              <w:t>年龄</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46.25</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145.9</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-.3519</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54.01</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85.74</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-.5796 </w:t>
            </w:r>
          </w:p>
        </w:tc>
      </w:tr>
      <w:tr w:rsidR="00A105F3" w:rsidRPr="003420B6" w:rsidTr="00C14F68">
        <w:trPr>
          <w:trHeight w:val="285"/>
        </w:trPr>
        <w:tc>
          <w:tcPr>
            <w:tcW w:w="1633" w:type="pct"/>
            <w:hideMark/>
          </w:tcPr>
          <w:p w:rsidR="00A105F3" w:rsidRPr="003420B6" w:rsidRDefault="00A105F3" w:rsidP="00C14F68">
            <w:pPr>
              <w:widowControl/>
              <w:jc w:val="left"/>
              <w:rPr>
                <w:rFonts w:ascii="Times New Roman" w:hAnsi="Times New Roman"/>
                <w:sz w:val="21"/>
                <w:szCs w:val="21"/>
              </w:rPr>
            </w:pPr>
            <w:r>
              <w:rPr>
                <w:rFonts w:ascii="Times New Roman" w:hAnsi="Times New Roman" w:hint="eastAsia"/>
                <w:sz w:val="21"/>
                <w:szCs w:val="21"/>
              </w:rPr>
              <w:t>党员</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.1351</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.1169</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2.136</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.2684</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.1965</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1.045 </w:t>
            </w:r>
          </w:p>
        </w:tc>
      </w:tr>
      <w:tr w:rsidR="00A105F3" w:rsidRPr="003420B6" w:rsidTr="00C14F68">
        <w:trPr>
          <w:trHeight w:val="285"/>
        </w:trPr>
        <w:tc>
          <w:tcPr>
            <w:tcW w:w="1633" w:type="pct"/>
            <w:hideMark/>
          </w:tcPr>
          <w:p w:rsidR="00A105F3" w:rsidRPr="003420B6" w:rsidRDefault="00A105F3" w:rsidP="00C14F68">
            <w:pPr>
              <w:widowControl/>
              <w:jc w:val="left"/>
              <w:rPr>
                <w:rFonts w:ascii="Times New Roman" w:hAnsi="Times New Roman"/>
                <w:sz w:val="21"/>
                <w:szCs w:val="21"/>
              </w:rPr>
            </w:pPr>
            <w:r>
              <w:rPr>
                <w:rFonts w:ascii="Times New Roman" w:hAnsi="Times New Roman" w:hint="eastAsia"/>
                <w:sz w:val="21"/>
                <w:szCs w:val="21"/>
              </w:rPr>
              <w:t>初中中专</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.3237</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.2191</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.7535</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.3302</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.2213</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.722 </w:t>
            </w:r>
          </w:p>
        </w:tc>
      </w:tr>
      <w:tr w:rsidR="00A105F3" w:rsidRPr="003420B6" w:rsidTr="00C14F68">
        <w:trPr>
          <w:trHeight w:val="285"/>
        </w:trPr>
        <w:tc>
          <w:tcPr>
            <w:tcW w:w="1633" w:type="pct"/>
            <w:vAlign w:val="bottom"/>
            <w:hideMark/>
          </w:tcPr>
          <w:p w:rsidR="00A105F3" w:rsidRPr="003420B6" w:rsidRDefault="00A105F3" w:rsidP="00C14F68">
            <w:pPr>
              <w:widowControl/>
              <w:jc w:val="left"/>
              <w:rPr>
                <w:rFonts w:ascii="Times New Roman" w:hAnsi="Times New Roman"/>
                <w:sz w:val="21"/>
                <w:szCs w:val="21"/>
              </w:rPr>
            </w:pPr>
            <w:r>
              <w:rPr>
                <w:rFonts w:ascii="Times New Roman" w:hAnsi="Times New Roman" w:hint="eastAsia"/>
                <w:sz w:val="21"/>
                <w:szCs w:val="21"/>
              </w:rPr>
              <w:t>高中职高</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.4144</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.2429</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.3474</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.4199</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.2438</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.3245 </w:t>
            </w:r>
          </w:p>
        </w:tc>
      </w:tr>
      <w:tr w:rsidR="00A105F3" w:rsidRPr="003420B6" w:rsidTr="00C14F68">
        <w:trPr>
          <w:trHeight w:val="285"/>
        </w:trPr>
        <w:tc>
          <w:tcPr>
            <w:tcW w:w="1633" w:type="pct"/>
            <w:vAlign w:val="bottom"/>
            <w:hideMark/>
          </w:tcPr>
          <w:p w:rsidR="00A105F3" w:rsidRPr="003420B6" w:rsidRDefault="00A105F3" w:rsidP="00C14F68">
            <w:pPr>
              <w:widowControl/>
              <w:jc w:val="left"/>
              <w:rPr>
                <w:rFonts w:ascii="Times New Roman" w:hAnsi="Times New Roman"/>
                <w:sz w:val="21"/>
                <w:szCs w:val="21"/>
              </w:rPr>
            </w:pPr>
            <w:r>
              <w:rPr>
                <w:rFonts w:ascii="Times New Roman" w:hAnsi="Times New Roman" w:hint="eastAsia"/>
                <w:sz w:val="21"/>
                <w:szCs w:val="21"/>
              </w:rPr>
              <w:t>大专及以上</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.1598</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.1344</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1.857</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.1781</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.1465</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1.683 </w:t>
            </w:r>
          </w:p>
        </w:tc>
      </w:tr>
      <w:tr w:rsidR="00A105F3" w:rsidRPr="003420B6" w:rsidTr="00C14F68">
        <w:trPr>
          <w:trHeight w:val="285"/>
        </w:trPr>
        <w:tc>
          <w:tcPr>
            <w:tcW w:w="1633" w:type="pct"/>
            <w:vAlign w:val="bottom"/>
            <w:hideMark/>
          </w:tcPr>
          <w:p w:rsidR="00A105F3" w:rsidRPr="003420B6" w:rsidRDefault="00A105F3" w:rsidP="00C14F68">
            <w:pPr>
              <w:widowControl/>
              <w:jc w:val="left"/>
              <w:rPr>
                <w:rFonts w:ascii="Times New Roman" w:hAnsi="Times New Roman"/>
                <w:sz w:val="21"/>
                <w:szCs w:val="21"/>
              </w:rPr>
            </w:pPr>
            <w:r>
              <w:rPr>
                <w:rFonts w:ascii="Times New Roman" w:hAnsi="Times New Roman"/>
                <w:sz w:val="21"/>
                <w:szCs w:val="21"/>
              </w:rPr>
              <w:t>有过职业流动</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.433</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.2458</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.2705</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.2146</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.1687</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1.39</w:t>
            </w:r>
          </w:p>
        </w:tc>
      </w:tr>
      <w:tr w:rsidR="00A105F3" w:rsidRPr="003420B6" w:rsidTr="00C14F68">
        <w:trPr>
          <w:trHeight w:val="288"/>
        </w:trPr>
        <w:tc>
          <w:tcPr>
            <w:tcW w:w="1633" w:type="pct"/>
            <w:vMerge w:val="restart"/>
            <w:tcBorders>
              <w:top w:val="single" w:sz="4" w:space="0" w:color="auto"/>
            </w:tcBorders>
            <w:hideMark/>
          </w:tcPr>
          <w:p w:rsidR="00A105F3" w:rsidRPr="003420B6" w:rsidRDefault="00A105F3" w:rsidP="00C14F68">
            <w:pPr>
              <w:widowControl/>
              <w:jc w:val="left"/>
              <w:rPr>
                <w:rFonts w:ascii="Times New Roman" w:hAnsi="Times New Roman"/>
                <w:sz w:val="21"/>
                <w:szCs w:val="21"/>
              </w:rPr>
            </w:pPr>
            <w:r w:rsidRPr="003420B6">
              <w:rPr>
                <w:rFonts w:ascii="Times New Roman" w:hAnsi="Times New Roman"/>
                <w:sz w:val="21"/>
                <w:szCs w:val="21"/>
              </w:rPr>
              <w:t xml:space="preserve">　</w:t>
            </w:r>
          </w:p>
        </w:tc>
        <w:tc>
          <w:tcPr>
            <w:tcW w:w="3367" w:type="pct"/>
            <w:gridSpan w:val="6"/>
            <w:tcBorders>
              <w:top w:val="single" w:sz="4" w:space="0" w:color="auto"/>
              <w:bottom w:val="single" w:sz="4" w:space="0" w:color="auto"/>
            </w:tcBorders>
            <w:hideMark/>
          </w:tcPr>
          <w:p w:rsidR="00A105F3" w:rsidRPr="003420B6" w:rsidRDefault="00A105F3" w:rsidP="00C14F68">
            <w:pPr>
              <w:widowControl/>
              <w:jc w:val="center"/>
              <w:rPr>
                <w:rFonts w:ascii="宋体" w:hAnsi="宋体" w:cs="宋体"/>
                <w:sz w:val="21"/>
                <w:szCs w:val="21"/>
              </w:rPr>
            </w:pPr>
            <w:proofErr w:type="gramStart"/>
            <w:r w:rsidRPr="003420B6">
              <w:rPr>
                <w:rFonts w:ascii="宋体" w:hAnsi="宋体" w:cs="宋体" w:hint="eastAsia"/>
                <w:sz w:val="21"/>
                <w:szCs w:val="21"/>
              </w:rPr>
              <w:t>熵</w:t>
            </w:r>
            <w:proofErr w:type="gramEnd"/>
            <w:r w:rsidRPr="003420B6">
              <w:rPr>
                <w:rFonts w:ascii="宋体" w:hAnsi="宋体" w:cs="宋体" w:hint="eastAsia"/>
                <w:sz w:val="21"/>
                <w:szCs w:val="21"/>
              </w:rPr>
              <w:t>平衡法匹配后</w:t>
            </w:r>
          </w:p>
        </w:tc>
      </w:tr>
      <w:tr w:rsidR="00A105F3" w:rsidRPr="003420B6" w:rsidTr="00C14F68">
        <w:trPr>
          <w:trHeight w:val="12"/>
        </w:trPr>
        <w:tc>
          <w:tcPr>
            <w:tcW w:w="1633" w:type="pct"/>
            <w:vMerge/>
            <w:hideMark/>
          </w:tcPr>
          <w:p w:rsidR="00A105F3" w:rsidRPr="003420B6" w:rsidRDefault="00A105F3" w:rsidP="00C14F68">
            <w:pPr>
              <w:widowControl/>
              <w:jc w:val="left"/>
              <w:rPr>
                <w:rFonts w:ascii="Times New Roman" w:hAnsi="Times New Roman"/>
                <w:sz w:val="21"/>
                <w:szCs w:val="21"/>
              </w:rPr>
            </w:pPr>
          </w:p>
        </w:tc>
        <w:tc>
          <w:tcPr>
            <w:tcW w:w="3367" w:type="pct"/>
            <w:gridSpan w:val="6"/>
            <w:tcBorders>
              <w:top w:val="single" w:sz="4" w:space="0" w:color="auto"/>
            </w:tcBorders>
            <w:hideMark/>
          </w:tcPr>
          <w:p w:rsidR="00A105F3" w:rsidRPr="003420B6" w:rsidRDefault="00A105F3" w:rsidP="00C14F68">
            <w:pPr>
              <w:jc w:val="center"/>
              <w:rPr>
                <w:rFonts w:ascii="宋体" w:hAnsi="宋体" w:cs="宋体"/>
                <w:sz w:val="21"/>
                <w:szCs w:val="21"/>
              </w:rPr>
            </w:pPr>
          </w:p>
        </w:tc>
      </w:tr>
      <w:tr w:rsidR="00A105F3" w:rsidRPr="003420B6" w:rsidTr="00C14F68">
        <w:trPr>
          <w:trHeight w:val="285"/>
        </w:trPr>
        <w:tc>
          <w:tcPr>
            <w:tcW w:w="1633" w:type="pct"/>
            <w:hideMark/>
          </w:tcPr>
          <w:p w:rsidR="00A105F3" w:rsidRPr="003420B6" w:rsidRDefault="00A105F3" w:rsidP="00C14F68">
            <w:pPr>
              <w:widowControl/>
              <w:jc w:val="left"/>
              <w:rPr>
                <w:rFonts w:ascii="Times New Roman" w:hAnsi="Times New Roman"/>
                <w:sz w:val="21"/>
                <w:szCs w:val="21"/>
              </w:rPr>
            </w:pPr>
          </w:p>
        </w:tc>
        <w:tc>
          <w:tcPr>
            <w:tcW w:w="534" w:type="pct"/>
            <w:tcBorders>
              <w:bottom w:val="single" w:sz="4" w:space="0" w:color="auto"/>
            </w:tcBorders>
            <w:hideMark/>
          </w:tcPr>
          <w:p w:rsidR="00A105F3" w:rsidRPr="003420B6" w:rsidRDefault="00A105F3" w:rsidP="00C14F68">
            <w:pPr>
              <w:widowControl/>
              <w:jc w:val="center"/>
              <w:rPr>
                <w:rFonts w:ascii="Times New Roman" w:hAnsi="Times New Roman"/>
                <w:sz w:val="21"/>
                <w:szCs w:val="21"/>
              </w:rPr>
            </w:pPr>
            <w:r w:rsidRPr="003420B6">
              <w:rPr>
                <w:rFonts w:ascii="Times New Roman" w:hAnsi="Times New Roman"/>
                <w:sz w:val="21"/>
                <w:szCs w:val="21"/>
              </w:rPr>
              <w:t>均值</w:t>
            </w:r>
          </w:p>
        </w:tc>
        <w:tc>
          <w:tcPr>
            <w:tcW w:w="616" w:type="pct"/>
            <w:tcBorders>
              <w:bottom w:val="single" w:sz="4" w:space="0" w:color="auto"/>
            </w:tcBorders>
            <w:hideMark/>
          </w:tcPr>
          <w:p w:rsidR="00A105F3" w:rsidRPr="003420B6" w:rsidRDefault="00A105F3" w:rsidP="00C14F68">
            <w:pPr>
              <w:widowControl/>
              <w:jc w:val="center"/>
              <w:rPr>
                <w:rFonts w:ascii="Times New Roman" w:hAnsi="Times New Roman"/>
                <w:sz w:val="21"/>
                <w:szCs w:val="21"/>
              </w:rPr>
            </w:pPr>
            <w:r w:rsidRPr="003420B6">
              <w:rPr>
                <w:rFonts w:ascii="Times New Roman" w:hAnsi="Times New Roman"/>
                <w:sz w:val="21"/>
                <w:szCs w:val="21"/>
              </w:rPr>
              <w:t>方差</w:t>
            </w:r>
          </w:p>
        </w:tc>
        <w:tc>
          <w:tcPr>
            <w:tcW w:w="534" w:type="pct"/>
            <w:tcBorders>
              <w:bottom w:val="single" w:sz="4" w:space="0" w:color="auto"/>
              <w:right w:val="single" w:sz="4" w:space="0" w:color="auto"/>
            </w:tcBorders>
            <w:hideMark/>
          </w:tcPr>
          <w:p w:rsidR="00A105F3" w:rsidRPr="003420B6" w:rsidRDefault="00A105F3" w:rsidP="00C14F68">
            <w:pPr>
              <w:widowControl/>
              <w:jc w:val="center"/>
              <w:rPr>
                <w:rFonts w:ascii="Times New Roman" w:hAnsi="Times New Roman"/>
                <w:sz w:val="21"/>
                <w:szCs w:val="21"/>
              </w:rPr>
            </w:pPr>
            <w:r w:rsidRPr="003420B6">
              <w:rPr>
                <w:rFonts w:ascii="Times New Roman" w:hAnsi="Times New Roman"/>
                <w:sz w:val="21"/>
                <w:szCs w:val="21"/>
              </w:rPr>
              <w:t>峰度</w:t>
            </w:r>
          </w:p>
        </w:tc>
        <w:tc>
          <w:tcPr>
            <w:tcW w:w="534" w:type="pct"/>
            <w:tcBorders>
              <w:left w:val="single" w:sz="4" w:space="0" w:color="auto"/>
              <w:bottom w:val="single" w:sz="4" w:space="0" w:color="auto"/>
            </w:tcBorders>
            <w:hideMark/>
          </w:tcPr>
          <w:p w:rsidR="00A105F3" w:rsidRPr="003420B6" w:rsidRDefault="00A105F3" w:rsidP="00C14F68">
            <w:pPr>
              <w:widowControl/>
              <w:jc w:val="center"/>
              <w:rPr>
                <w:rFonts w:ascii="Times New Roman" w:hAnsi="Times New Roman"/>
                <w:sz w:val="21"/>
                <w:szCs w:val="21"/>
              </w:rPr>
            </w:pPr>
            <w:r w:rsidRPr="003420B6">
              <w:rPr>
                <w:rFonts w:ascii="Times New Roman" w:hAnsi="Times New Roman"/>
                <w:sz w:val="21"/>
                <w:szCs w:val="21"/>
              </w:rPr>
              <w:t>均值</w:t>
            </w:r>
          </w:p>
        </w:tc>
        <w:tc>
          <w:tcPr>
            <w:tcW w:w="616" w:type="pct"/>
            <w:tcBorders>
              <w:bottom w:val="single" w:sz="4" w:space="0" w:color="auto"/>
            </w:tcBorders>
            <w:hideMark/>
          </w:tcPr>
          <w:p w:rsidR="00A105F3" w:rsidRPr="003420B6" w:rsidRDefault="00A105F3" w:rsidP="00C14F68">
            <w:pPr>
              <w:widowControl/>
              <w:jc w:val="center"/>
              <w:rPr>
                <w:rFonts w:ascii="Times New Roman" w:hAnsi="Times New Roman"/>
                <w:sz w:val="21"/>
                <w:szCs w:val="21"/>
              </w:rPr>
            </w:pPr>
            <w:r w:rsidRPr="003420B6">
              <w:rPr>
                <w:rFonts w:ascii="Times New Roman" w:hAnsi="Times New Roman"/>
                <w:sz w:val="21"/>
                <w:szCs w:val="21"/>
              </w:rPr>
              <w:t>方差</w:t>
            </w:r>
          </w:p>
        </w:tc>
        <w:tc>
          <w:tcPr>
            <w:tcW w:w="533" w:type="pct"/>
            <w:tcBorders>
              <w:bottom w:val="single" w:sz="4" w:space="0" w:color="auto"/>
            </w:tcBorders>
            <w:hideMark/>
          </w:tcPr>
          <w:p w:rsidR="00A105F3" w:rsidRPr="003420B6" w:rsidRDefault="00A105F3" w:rsidP="00C14F68">
            <w:pPr>
              <w:widowControl/>
              <w:jc w:val="center"/>
              <w:rPr>
                <w:rFonts w:ascii="Times New Roman" w:hAnsi="Times New Roman"/>
                <w:sz w:val="21"/>
                <w:szCs w:val="21"/>
              </w:rPr>
            </w:pPr>
            <w:r w:rsidRPr="003420B6">
              <w:rPr>
                <w:rFonts w:ascii="Times New Roman" w:hAnsi="Times New Roman"/>
                <w:sz w:val="21"/>
                <w:szCs w:val="21"/>
              </w:rPr>
              <w:t>峰度</w:t>
            </w:r>
          </w:p>
        </w:tc>
      </w:tr>
      <w:tr w:rsidR="00A105F3" w:rsidRPr="003420B6" w:rsidTr="00C14F68">
        <w:trPr>
          <w:trHeight w:val="285"/>
        </w:trPr>
        <w:tc>
          <w:tcPr>
            <w:tcW w:w="1633" w:type="pct"/>
            <w:hideMark/>
          </w:tcPr>
          <w:p w:rsidR="00A105F3" w:rsidRPr="003420B6" w:rsidRDefault="00A105F3" w:rsidP="00BA74C2">
            <w:pPr>
              <w:widowControl/>
              <w:jc w:val="left"/>
              <w:rPr>
                <w:rFonts w:ascii="Times New Roman" w:hAnsi="Times New Roman"/>
                <w:sz w:val="21"/>
                <w:szCs w:val="21"/>
              </w:rPr>
            </w:pPr>
            <w:r w:rsidRPr="003420B6">
              <w:rPr>
                <w:rFonts w:ascii="Times New Roman" w:hAnsi="Times New Roman"/>
                <w:sz w:val="21"/>
                <w:szCs w:val="21"/>
              </w:rPr>
              <w:t>男性</w:t>
            </w:r>
          </w:p>
        </w:tc>
        <w:tc>
          <w:tcPr>
            <w:tcW w:w="534"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.434</w:t>
            </w:r>
          </w:p>
        </w:tc>
        <w:tc>
          <w:tcPr>
            <w:tcW w:w="616"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.2459</w:t>
            </w:r>
          </w:p>
        </w:tc>
        <w:tc>
          <w:tcPr>
            <w:tcW w:w="534" w:type="pct"/>
            <w:tcBorders>
              <w:top w:val="single" w:sz="4" w:space="0" w:color="auto"/>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.2662</w:t>
            </w:r>
          </w:p>
        </w:tc>
        <w:tc>
          <w:tcPr>
            <w:tcW w:w="534" w:type="pct"/>
            <w:tcBorders>
              <w:top w:val="single" w:sz="4" w:space="0" w:color="auto"/>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.434</w:t>
            </w:r>
          </w:p>
        </w:tc>
        <w:tc>
          <w:tcPr>
            <w:tcW w:w="616"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.2458</w:t>
            </w:r>
          </w:p>
        </w:tc>
        <w:tc>
          <w:tcPr>
            <w:tcW w:w="533" w:type="pct"/>
            <w:tcBorders>
              <w:top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.2664 </w:t>
            </w:r>
          </w:p>
        </w:tc>
      </w:tr>
      <w:tr w:rsidR="00A105F3" w:rsidRPr="003420B6" w:rsidTr="00C14F68">
        <w:trPr>
          <w:trHeight w:val="285"/>
        </w:trPr>
        <w:tc>
          <w:tcPr>
            <w:tcW w:w="1633" w:type="pct"/>
            <w:hideMark/>
          </w:tcPr>
          <w:p w:rsidR="00A105F3" w:rsidRPr="003420B6" w:rsidRDefault="00A105F3" w:rsidP="00BA74C2">
            <w:pPr>
              <w:widowControl/>
              <w:jc w:val="left"/>
              <w:rPr>
                <w:rFonts w:ascii="Times New Roman" w:hAnsi="Times New Roman"/>
                <w:sz w:val="21"/>
                <w:szCs w:val="21"/>
              </w:rPr>
            </w:pPr>
            <w:r w:rsidRPr="003420B6">
              <w:rPr>
                <w:rFonts w:ascii="Times New Roman" w:hAnsi="Times New Roman"/>
                <w:sz w:val="21"/>
                <w:szCs w:val="21"/>
              </w:rPr>
              <w:t>年龄</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46.25</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145.9</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-.3519</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46.25</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145.9</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-.3751 </w:t>
            </w:r>
          </w:p>
        </w:tc>
      </w:tr>
      <w:tr w:rsidR="00A105F3" w:rsidRPr="003420B6" w:rsidTr="00C14F68">
        <w:trPr>
          <w:trHeight w:val="285"/>
        </w:trPr>
        <w:tc>
          <w:tcPr>
            <w:tcW w:w="1633" w:type="pct"/>
            <w:hideMark/>
          </w:tcPr>
          <w:p w:rsidR="00A105F3" w:rsidRPr="003420B6" w:rsidRDefault="00A105F3" w:rsidP="00BA74C2">
            <w:pPr>
              <w:widowControl/>
              <w:jc w:val="left"/>
              <w:rPr>
                <w:rFonts w:ascii="Times New Roman" w:hAnsi="Times New Roman"/>
                <w:sz w:val="21"/>
                <w:szCs w:val="21"/>
              </w:rPr>
            </w:pPr>
            <w:r>
              <w:rPr>
                <w:rFonts w:ascii="Times New Roman" w:hAnsi="Times New Roman" w:hint="eastAsia"/>
                <w:sz w:val="21"/>
                <w:szCs w:val="21"/>
              </w:rPr>
              <w:t>党员</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.1351</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.1169</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2.136</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.1351</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.1169</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2.135 </w:t>
            </w:r>
          </w:p>
        </w:tc>
      </w:tr>
      <w:tr w:rsidR="00A105F3" w:rsidRPr="003420B6" w:rsidTr="00C14F68">
        <w:trPr>
          <w:trHeight w:val="285"/>
        </w:trPr>
        <w:tc>
          <w:tcPr>
            <w:tcW w:w="1633" w:type="pct"/>
            <w:hideMark/>
          </w:tcPr>
          <w:p w:rsidR="00A105F3" w:rsidRPr="003420B6" w:rsidRDefault="00A105F3" w:rsidP="00BA74C2">
            <w:pPr>
              <w:widowControl/>
              <w:jc w:val="left"/>
              <w:rPr>
                <w:rFonts w:ascii="Times New Roman" w:hAnsi="Times New Roman"/>
                <w:sz w:val="21"/>
                <w:szCs w:val="21"/>
              </w:rPr>
            </w:pPr>
            <w:r>
              <w:rPr>
                <w:rFonts w:ascii="Times New Roman" w:hAnsi="Times New Roman" w:hint="eastAsia"/>
                <w:sz w:val="21"/>
                <w:szCs w:val="21"/>
              </w:rPr>
              <w:t>初中中专</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.3237</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.2191</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.7535</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.3237</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.2191</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.7536 </w:t>
            </w:r>
          </w:p>
        </w:tc>
      </w:tr>
      <w:tr w:rsidR="00A105F3" w:rsidRPr="003420B6" w:rsidTr="00BA74C2">
        <w:trPr>
          <w:trHeight w:val="285"/>
        </w:trPr>
        <w:tc>
          <w:tcPr>
            <w:tcW w:w="1633" w:type="pct"/>
            <w:vAlign w:val="bottom"/>
            <w:hideMark/>
          </w:tcPr>
          <w:p w:rsidR="00A105F3" w:rsidRPr="003420B6" w:rsidRDefault="00A105F3" w:rsidP="00BA74C2">
            <w:pPr>
              <w:widowControl/>
              <w:jc w:val="left"/>
              <w:rPr>
                <w:rFonts w:ascii="Times New Roman" w:hAnsi="Times New Roman"/>
                <w:sz w:val="21"/>
                <w:szCs w:val="21"/>
              </w:rPr>
            </w:pPr>
            <w:r>
              <w:rPr>
                <w:rFonts w:ascii="Times New Roman" w:hAnsi="Times New Roman" w:hint="eastAsia"/>
                <w:sz w:val="21"/>
                <w:szCs w:val="21"/>
              </w:rPr>
              <w:t>高中职高</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.4144</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.2429</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.3474</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.4144</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.2428</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.3476 </w:t>
            </w:r>
          </w:p>
        </w:tc>
      </w:tr>
      <w:tr w:rsidR="00A105F3" w:rsidRPr="003420B6" w:rsidTr="00C14F68">
        <w:trPr>
          <w:trHeight w:val="285"/>
        </w:trPr>
        <w:tc>
          <w:tcPr>
            <w:tcW w:w="1633" w:type="pct"/>
            <w:vAlign w:val="bottom"/>
            <w:hideMark/>
          </w:tcPr>
          <w:p w:rsidR="00A105F3" w:rsidRPr="003420B6" w:rsidRDefault="00A105F3" w:rsidP="00BA74C2">
            <w:pPr>
              <w:widowControl/>
              <w:jc w:val="left"/>
              <w:rPr>
                <w:rFonts w:ascii="Times New Roman" w:hAnsi="Times New Roman"/>
                <w:sz w:val="21"/>
                <w:szCs w:val="21"/>
              </w:rPr>
            </w:pPr>
            <w:r>
              <w:rPr>
                <w:rFonts w:ascii="Times New Roman" w:hAnsi="Times New Roman" w:hint="eastAsia"/>
                <w:sz w:val="21"/>
                <w:szCs w:val="21"/>
              </w:rPr>
              <w:t>大专及以上</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.1598</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.1344</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1.857</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.1598</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.1344</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 xml:space="preserve">1.857 </w:t>
            </w:r>
          </w:p>
        </w:tc>
      </w:tr>
      <w:tr w:rsidR="00A105F3" w:rsidRPr="003420B6" w:rsidTr="00C14F68">
        <w:trPr>
          <w:trHeight w:val="285"/>
        </w:trPr>
        <w:tc>
          <w:tcPr>
            <w:tcW w:w="1633" w:type="pct"/>
            <w:vAlign w:val="bottom"/>
            <w:hideMark/>
          </w:tcPr>
          <w:p w:rsidR="00A105F3" w:rsidRPr="003420B6" w:rsidRDefault="00A105F3" w:rsidP="00BA74C2">
            <w:pPr>
              <w:widowControl/>
              <w:jc w:val="left"/>
              <w:rPr>
                <w:rFonts w:ascii="Times New Roman" w:hAnsi="Times New Roman"/>
                <w:sz w:val="21"/>
                <w:szCs w:val="21"/>
              </w:rPr>
            </w:pPr>
            <w:r>
              <w:rPr>
                <w:rFonts w:ascii="Times New Roman" w:hAnsi="Times New Roman"/>
                <w:sz w:val="21"/>
                <w:szCs w:val="21"/>
              </w:rPr>
              <w:t>有过职业流动</w:t>
            </w:r>
          </w:p>
        </w:tc>
        <w:tc>
          <w:tcPr>
            <w:tcW w:w="534"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.433</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.2458</w:t>
            </w:r>
          </w:p>
        </w:tc>
        <w:tc>
          <w:tcPr>
            <w:tcW w:w="534" w:type="pct"/>
            <w:tcBorders>
              <w:righ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.2705</w:t>
            </w:r>
          </w:p>
        </w:tc>
        <w:tc>
          <w:tcPr>
            <w:tcW w:w="534" w:type="pct"/>
            <w:tcBorders>
              <w:left w:val="single" w:sz="4" w:space="0" w:color="auto"/>
            </w:tcBorders>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.4329</w:t>
            </w:r>
          </w:p>
        </w:tc>
        <w:tc>
          <w:tcPr>
            <w:tcW w:w="616"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.2457</w:t>
            </w:r>
          </w:p>
        </w:tc>
        <w:tc>
          <w:tcPr>
            <w:tcW w:w="533" w:type="pct"/>
            <w:hideMark/>
          </w:tcPr>
          <w:p w:rsidR="00A105F3" w:rsidRPr="00A105F3" w:rsidRDefault="00A105F3" w:rsidP="00A105F3">
            <w:pPr>
              <w:widowControl/>
              <w:jc w:val="center"/>
              <w:rPr>
                <w:rFonts w:ascii="Times New Roman" w:hAnsi="Times New Roman"/>
                <w:sz w:val="21"/>
                <w:szCs w:val="21"/>
              </w:rPr>
            </w:pPr>
            <w:r w:rsidRPr="00A105F3">
              <w:rPr>
                <w:rFonts w:ascii="Times New Roman" w:hAnsi="Times New Roman"/>
                <w:sz w:val="21"/>
                <w:szCs w:val="21"/>
              </w:rPr>
              <w:t>.2707</w:t>
            </w:r>
          </w:p>
        </w:tc>
      </w:tr>
    </w:tbl>
    <w:p w:rsidR="003420B6" w:rsidRPr="007F7D6D" w:rsidRDefault="00B11F28" w:rsidP="003420B6">
      <w:pPr>
        <w:pStyle w:val="hao"/>
        <w:ind w:firstLineChars="0" w:firstLine="0"/>
        <w:rPr>
          <w:sz w:val="21"/>
          <w:szCs w:val="21"/>
        </w:rPr>
      </w:pPr>
      <w:r>
        <w:rPr>
          <w:rFonts w:hint="eastAsia"/>
          <w:sz w:val="21"/>
          <w:szCs w:val="21"/>
        </w:rPr>
        <w:t>备注：各个非连续性</w:t>
      </w:r>
      <w:r w:rsidR="003420B6">
        <w:rPr>
          <w:rFonts w:hint="eastAsia"/>
          <w:sz w:val="21"/>
          <w:szCs w:val="21"/>
        </w:rPr>
        <w:t>变量省略的那一类</w:t>
      </w:r>
      <w:r>
        <w:rPr>
          <w:rFonts w:hint="eastAsia"/>
          <w:sz w:val="21"/>
          <w:szCs w:val="21"/>
        </w:rPr>
        <w:t>默认</w:t>
      </w:r>
      <w:r w:rsidR="003420B6" w:rsidRPr="007F7D6D">
        <w:rPr>
          <w:rFonts w:hint="eastAsia"/>
          <w:sz w:val="21"/>
          <w:szCs w:val="21"/>
        </w:rPr>
        <w:t>为参照类。</w:t>
      </w:r>
    </w:p>
    <w:p w:rsidR="00EB7B1F" w:rsidRDefault="00971E32" w:rsidP="00C10593">
      <w:pPr>
        <w:pStyle w:val="hao"/>
        <w:spacing w:line="360" w:lineRule="auto"/>
        <w:ind w:firstLine="480"/>
      </w:pPr>
      <w:r>
        <w:rPr>
          <w:rFonts w:hint="eastAsia"/>
        </w:rPr>
        <w:t>2</w:t>
      </w:r>
      <w:r w:rsidR="00EC3396">
        <w:rPr>
          <w:rFonts w:hint="eastAsia"/>
        </w:rPr>
        <w:t>、网络使用</w:t>
      </w:r>
      <w:r w:rsidR="00244667">
        <w:rPr>
          <w:rFonts w:hint="eastAsia"/>
        </w:rPr>
        <w:t>的整体效应</w:t>
      </w:r>
      <w:r w:rsidR="00EC3396">
        <w:rPr>
          <w:rFonts w:hint="eastAsia"/>
        </w:rPr>
        <w:t>再检验</w:t>
      </w:r>
    </w:p>
    <w:p w:rsidR="00421864" w:rsidRDefault="00A52951" w:rsidP="00C10593">
      <w:pPr>
        <w:pStyle w:val="hao"/>
        <w:spacing w:line="360" w:lineRule="auto"/>
        <w:ind w:firstLine="480"/>
      </w:pPr>
      <w:r>
        <w:rPr>
          <w:rFonts w:hint="eastAsia"/>
        </w:rPr>
        <w:t>利用平衡后的样本，</w:t>
      </w:r>
      <w:r w:rsidR="00695F2C">
        <w:rPr>
          <w:rFonts w:hint="eastAsia"/>
        </w:rPr>
        <w:t>首先</w:t>
      </w:r>
      <w:r w:rsidR="00695F2C">
        <w:rPr>
          <w:rFonts w:hint="eastAsia"/>
          <w:lang w:val="en-AU"/>
        </w:rPr>
        <w:t>再次</w:t>
      </w:r>
      <w:r>
        <w:rPr>
          <w:rFonts w:hint="eastAsia"/>
        </w:rPr>
        <w:t>检验网络使用的整体作用，</w:t>
      </w:r>
      <w:r w:rsidR="00695F2C">
        <w:rPr>
          <w:rFonts w:hint="eastAsia"/>
        </w:rPr>
        <w:t>结果如</w:t>
      </w:r>
      <w:r w:rsidR="00695F2C" w:rsidRPr="007246A9">
        <w:rPr>
          <w:rFonts w:hint="eastAsia"/>
        </w:rPr>
        <w:t>表</w:t>
      </w:r>
      <w:r w:rsidR="00695F2C">
        <w:rPr>
          <w:rFonts w:hint="eastAsia"/>
        </w:rPr>
        <w:t>15</w:t>
      </w:r>
      <w:r w:rsidR="00695F2C">
        <w:rPr>
          <w:rFonts w:hint="eastAsia"/>
        </w:rPr>
        <w:t>所示</w:t>
      </w:r>
      <w:r w:rsidR="00695F2C" w:rsidRPr="007246A9">
        <w:rPr>
          <w:rFonts w:hint="eastAsia"/>
        </w:rPr>
        <w:t>。</w:t>
      </w:r>
      <w:r w:rsidR="00695F2C">
        <w:rPr>
          <w:rFonts w:hint="eastAsia"/>
        </w:rPr>
        <w:t>在供小于</w:t>
      </w:r>
      <w:proofErr w:type="gramStart"/>
      <w:r w:rsidR="00695F2C">
        <w:rPr>
          <w:rFonts w:hint="eastAsia"/>
        </w:rPr>
        <w:t>求状况</w:t>
      </w:r>
      <w:proofErr w:type="gramEnd"/>
      <w:r w:rsidR="00695F2C">
        <w:rPr>
          <w:rFonts w:hint="eastAsia"/>
        </w:rPr>
        <w:t>下，使用了网络渠道对实现高就无显著影响（回归系数</w:t>
      </w:r>
      <w:r w:rsidR="00695F2C" w:rsidRPr="007246A9">
        <w:rPr>
          <w:rFonts w:hint="eastAsia"/>
        </w:rPr>
        <w:t>为</w:t>
      </w:r>
      <w:r w:rsidR="00695F2C">
        <w:rPr>
          <w:rFonts w:hint="eastAsia"/>
        </w:rPr>
        <w:t>-0.170</w:t>
      </w:r>
      <w:r w:rsidR="00695F2C">
        <w:rPr>
          <w:rFonts w:hint="eastAsia"/>
        </w:rPr>
        <w:t>，未通过显著性检验）。在供大于求状况下</w:t>
      </w:r>
      <w:r w:rsidR="00695F2C" w:rsidRPr="007246A9">
        <w:rPr>
          <w:rFonts w:hint="eastAsia"/>
        </w:rPr>
        <w:t>，</w:t>
      </w:r>
      <w:r w:rsidR="00695F2C">
        <w:rPr>
          <w:rFonts w:hint="eastAsia"/>
        </w:rPr>
        <w:t>使用了网络</w:t>
      </w:r>
      <w:r w:rsidR="00695F2C" w:rsidRPr="007246A9">
        <w:rPr>
          <w:rFonts w:hint="eastAsia"/>
        </w:rPr>
        <w:t>渠道</w:t>
      </w:r>
      <w:r w:rsidR="00695F2C">
        <w:rPr>
          <w:rFonts w:hint="eastAsia"/>
        </w:rPr>
        <w:t>能显著促进高就的实现（回归系数</w:t>
      </w:r>
      <w:r w:rsidR="00695F2C" w:rsidRPr="007246A9">
        <w:rPr>
          <w:rFonts w:hint="eastAsia"/>
        </w:rPr>
        <w:t>为</w:t>
      </w:r>
      <w:r w:rsidR="00695F2C">
        <w:rPr>
          <w:rFonts w:hint="eastAsia"/>
        </w:rPr>
        <w:t>0.635</w:t>
      </w:r>
      <w:r w:rsidR="00695F2C">
        <w:rPr>
          <w:rFonts w:hint="eastAsia"/>
        </w:rPr>
        <w:t>，</w:t>
      </w:r>
      <w:r w:rsidR="004665F1">
        <w:rPr>
          <w:rFonts w:hint="eastAsia"/>
        </w:rPr>
        <w:t>显著性水平为</w:t>
      </w:r>
      <w:r w:rsidR="004665F1">
        <w:rPr>
          <w:rFonts w:hint="eastAsia"/>
        </w:rPr>
        <w:t>0.1</w:t>
      </w:r>
      <w:r w:rsidR="004665F1">
        <w:rPr>
          <w:rFonts w:hint="eastAsia"/>
        </w:rPr>
        <w:t>，</w:t>
      </w:r>
      <w:r w:rsidR="004665F1">
        <w:rPr>
          <w:rFonts w:hint="eastAsia"/>
        </w:rPr>
        <w:t>p</w:t>
      </w:r>
      <w:r w:rsidR="004665F1">
        <w:rPr>
          <w:rFonts w:hint="eastAsia"/>
        </w:rPr>
        <w:t>值为</w:t>
      </w:r>
      <w:r w:rsidR="004665F1">
        <w:rPr>
          <w:rFonts w:hint="eastAsia"/>
        </w:rPr>
        <w:t>0.063</w:t>
      </w:r>
      <w:r w:rsidR="004665F1">
        <w:rPr>
          <w:rFonts w:hint="eastAsia"/>
        </w:rPr>
        <w:t>），由</w:t>
      </w:r>
      <w:r w:rsidR="00695F2C">
        <w:rPr>
          <w:rFonts w:hint="eastAsia"/>
        </w:rPr>
        <w:t>此假设</w:t>
      </w:r>
      <w:r w:rsidR="00695F2C">
        <w:rPr>
          <w:rFonts w:hint="eastAsia"/>
        </w:rPr>
        <w:t>1</w:t>
      </w:r>
      <w:r w:rsidR="00695F2C">
        <w:rPr>
          <w:rFonts w:hint="eastAsia"/>
        </w:rPr>
        <w:t>未得到证实</w:t>
      </w:r>
      <w:r w:rsidR="004665F1">
        <w:rPr>
          <w:rFonts w:hint="eastAsia"/>
        </w:rPr>
        <w:t>，</w:t>
      </w:r>
      <w:r w:rsidR="00695F2C">
        <w:rPr>
          <w:rFonts w:hint="eastAsia"/>
        </w:rPr>
        <w:t>假设</w:t>
      </w:r>
      <w:r w:rsidR="00695F2C">
        <w:rPr>
          <w:rFonts w:hint="eastAsia"/>
        </w:rPr>
        <w:t>3</w:t>
      </w:r>
      <w:r w:rsidR="00695F2C">
        <w:rPr>
          <w:rFonts w:hint="eastAsia"/>
        </w:rPr>
        <w:t>得到证实</w:t>
      </w:r>
      <w:r w:rsidR="004665F1">
        <w:rPr>
          <w:rFonts w:hint="eastAsia"/>
        </w:rPr>
        <w:t>，实证结论与简单逻辑回归的一致</w:t>
      </w:r>
      <w:r w:rsidR="00695F2C" w:rsidRPr="007246A9">
        <w:rPr>
          <w:rFonts w:hint="eastAsia"/>
        </w:rPr>
        <w:t>。</w:t>
      </w:r>
    </w:p>
    <w:p w:rsidR="006537F8" w:rsidRDefault="006537F8" w:rsidP="004665F1">
      <w:pPr>
        <w:pStyle w:val="hao"/>
        <w:ind w:firstLine="420"/>
        <w:jc w:val="center"/>
        <w:rPr>
          <w:sz w:val="21"/>
          <w:szCs w:val="21"/>
        </w:rPr>
      </w:pPr>
      <w:r w:rsidRPr="007246A9">
        <w:rPr>
          <w:sz w:val="21"/>
          <w:szCs w:val="21"/>
        </w:rPr>
        <w:t>表</w:t>
      </w:r>
      <w:r w:rsidR="00C12CE1">
        <w:rPr>
          <w:rFonts w:hint="eastAsia"/>
          <w:sz w:val="21"/>
          <w:szCs w:val="21"/>
        </w:rPr>
        <w:t>15</w:t>
      </w:r>
      <w:r w:rsidRPr="007246A9">
        <w:rPr>
          <w:sz w:val="21"/>
          <w:szCs w:val="21"/>
        </w:rPr>
        <w:t xml:space="preserve">  </w:t>
      </w:r>
      <w:r>
        <w:rPr>
          <w:sz w:val="21"/>
          <w:szCs w:val="21"/>
        </w:rPr>
        <w:t>网络使用</w:t>
      </w:r>
      <w:r w:rsidRPr="007246A9">
        <w:rPr>
          <w:rFonts w:hint="eastAsia"/>
          <w:sz w:val="21"/>
          <w:szCs w:val="21"/>
        </w:rPr>
        <w:t>对</w:t>
      </w:r>
      <w:r>
        <w:rPr>
          <w:rFonts w:hint="eastAsia"/>
          <w:sz w:val="21"/>
          <w:szCs w:val="21"/>
        </w:rPr>
        <w:t>学历</w:t>
      </w:r>
      <w:r w:rsidR="004665F1">
        <w:rPr>
          <w:rFonts w:hint="eastAsia"/>
          <w:sz w:val="21"/>
          <w:szCs w:val="21"/>
        </w:rPr>
        <w:t>匹配</w:t>
      </w:r>
      <w:r w:rsidRPr="007246A9">
        <w:rPr>
          <w:rFonts w:hint="eastAsia"/>
          <w:sz w:val="21"/>
          <w:szCs w:val="21"/>
        </w:rPr>
        <w:t>影响</w:t>
      </w:r>
      <w:r w:rsidR="004665F1">
        <w:rPr>
          <w:rFonts w:hint="eastAsia"/>
          <w:sz w:val="21"/>
          <w:szCs w:val="21"/>
        </w:rPr>
        <w:t>的再估计</w:t>
      </w:r>
    </w:p>
    <w:tbl>
      <w:tblPr>
        <w:tblStyle w:val="10"/>
        <w:tblW w:w="5004" w:type="pct"/>
        <w:tblLook w:val="0420"/>
      </w:tblPr>
      <w:tblGrid>
        <w:gridCol w:w="2402"/>
        <w:gridCol w:w="1027"/>
        <w:gridCol w:w="1034"/>
        <w:gridCol w:w="971"/>
        <w:gridCol w:w="1034"/>
        <w:gridCol w:w="1034"/>
        <w:gridCol w:w="1027"/>
      </w:tblGrid>
      <w:tr w:rsidR="00FF40A3" w:rsidRPr="00C37D48" w:rsidTr="00FF40A3">
        <w:trPr>
          <w:cnfStyle w:val="100000000000"/>
          <w:trHeight w:val="255"/>
        </w:trPr>
        <w:tc>
          <w:tcPr>
            <w:tcW w:w="1408" w:type="pct"/>
            <w:vMerge w:val="restart"/>
            <w:shd w:val="clear" w:color="auto" w:fill="auto"/>
            <w:noWrap/>
            <w:hideMark/>
          </w:tcPr>
          <w:p w:rsidR="00FF40A3" w:rsidRPr="00C37D48" w:rsidRDefault="00FF40A3" w:rsidP="00C519F5">
            <w:pPr>
              <w:widowControl/>
              <w:jc w:val="left"/>
              <w:rPr>
                <w:rFonts w:cs="宋体"/>
                <w:sz w:val="18"/>
                <w:szCs w:val="18"/>
              </w:rPr>
            </w:pPr>
          </w:p>
        </w:tc>
        <w:tc>
          <w:tcPr>
            <w:tcW w:w="1777" w:type="pct"/>
            <w:gridSpan w:val="3"/>
            <w:tcBorders>
              <w:right w:val="single" w:sz="4" w:space="0" w:color="auto"/>
            </w:tcBorders>
            <w:shd w:val="clear" w:color="auto" w:fill="auto"/>
          </w:tcPr>
          <w:p w:rsidR="00FF40A3" w:rsidRPr="00C37D48" w:rsidRDefault="00FF40A3" w:rsidP="00C519F5">
            <w:pPr>
              <w:widowControl/>
              <w:jc w:val="center"/>
              <w:rPr>
                <w:rFonts w:cs="宋体"/>
                <w:sz w:val="18"/>
                <w:szCs w:val="18"/>
              </w:rPr>
            </w:pPr>
            <w:r w:rsidRPr="00C37D48">
              <w:rPr>
                <w:rFonts w:cs="宋体" w:hint="eastAsia"/>
                <w:sz w:val="18"/>
                <w:szCs w:val="18"/>
              </w:rPr>
              <w:t>供小于求</w:t>
            </w:r>
          </w:p>
        </w:tc>
        <w:tc>
          <w:tcPr>
            <w:tcW w:w="1814" w:type="pct"/>
            <w:gridSpan w:val="3"/>
            <w:tcBorders>
              <w:left w:val="single" w:sz="4" w:space="0" w:color="auto"/>
            </w:tcBorders>
            <w:shd w:val="clear" w:color="auto" w:fill="auto"/>
            <w:noWrap/>
            <w:hideMark/>
          </w:tcPr>
          <w:p w:rsidR="00FF40A3" w:rsidRPr="00C37D48" w:rsidRDefault="00FF40A3" w:rsidP="00C519F5">
            <w:pPr>
              <w:widowControl/>
              <w:jc w:val="center"/>
              <w:rPr>
                <w:rFonts w:cs="宋体"/>
                <w:sz w:val="18"/>
                <w:szCs w:val="18"/>
              </w:rPr>
            </w:pPr>
            <w:r w:rsidRPr="00C37D48">
              <w:rPr>
                <w:rFonts w:cs="宋体"/>
                <w:sz w:val="18"/>
                <w:szCs w:val="18"/>
              </w:rPr>
              <w:t>供大于求</w:t>
            </w:r>
          </w:p>
        </w:tc>
      </w:tr>
      <w:tr w:rsidR="00FF40A3" w:rsidRPr="00C37D48" w:rsidTr="00FF40A3">
        <w:trPr>
          <w:cnfStyle w:val="000000100000"/>
          <w:trHeight w:val="255"/>
        </w:trPr>
        <w:tc>
          <w:tcPr>
            <w:tcW w:w="1408" w:type="pct"/>
            <w:vMerge/>
            <w:tcBorders>
              <w:bottom w:val="single" w:sz="4" w:space="0" w:color="auto"/>
            </w:tcBorders>
            <w:shd w:val="clear" w:color="auto" w:fill="auto"/>
            <w:noWrap/>
            <w:hideMark/>
          </w:tcPr>
          <w:p w:rsidR="00FF40A3" w:rsidRPr="00C37D48" w:rsidRDefault="00FF40A3" w:rsidP="00C519F5">
            <w:pPr>
              <w:widowControl/>
              <w:jc w:val="left"/>
              <w:rPr>
                <w:rFonts w:cs="宋体"/>
                <w:sz w:val="18"/>
                <w:szCs w:val="18"/>
              </w:rPr>
            </w:pPr>
          </w:p>
        </w:tc>
        <w:tc>
          <w:tcPr>
            <w:tcW w:w="602" w:type="pct"/>
            <w:tcBorders>
              <w:bottom w:val="single" w:sz="4" w:space="0" w:color="auto"/>
            </w:tcBorders>
            <w:shd w:val="clear" w:color="auto" w:fill="auto"/>
            <w:noWrap/>
            <w:hideMark/>
          </w:tcPr>
          <w:p w:rsidR="00FF40A3" w:rsidRPr="00C37D48" w:rsidRDefault="00FF40A3" w:rsidP="00971E32">
            <w:pPr>
              <w:widowControl/>
              <w:jc w:val="left"/>
              <w:rPr>
                <w:rFonts w:cs="宋体"/>
                <w:sz w:val="18"/>
                <w:szCs w:val="18"/>
              </w:rPr>
            </w:pPr>
            <w:r w:rsidRPr="00C37D48">
              <w:rPr>
                <w:rFonts w:cs="宋体" w:hint="eastAsia"/>
                <w:sz w:val="18"/>
                <w:szCs w:val="18"/>
              </w:rPr>
              <w:t>低就</w:t>
            </w:r>
          </w:p>
        </w:tc>
        <w:tc>
          <w:tcPr>
            <w:tcW w:w="606" w:type="pct"/>
            <w:tcBorders>
              <w:bottom w:val="single" w:sz="4" w:space="0" w:color="auto"/>
            </w:tcBorders>
            <w:shd w:val="clear" w:color="auto" w:fill="auto"/>
          </w:tcPr>
          <w:p w:rsidR="00FF40A3" w:rsidRPr="00C37D48" w:rsidRDefault="00FF40A3" w:rsidP="00971E32">
            <w:pPr>
              <w:widowControl/>
              <w:jc w:val="left"/>
              <w:rPr>
                <w:rFonts w:cs="宋体"/>
                <w:sz w:val="18"/>
                <w:szCs w:val="18"/>
              </w:rPr>
            </w:pPr>
            <w:r w:rsidRPr="00C37D48">
              <w:rPr>
                <w:rFonts w:cs="宋体" w:hint="eastAsia"/>
                <w:sz w:val="18"/>
                <w:szCs w:val="18"/>
              </w:rPr>
              <w:t>高就</w:t>
            </w:r>
          </w:p>
        </w:tc>
        <w:tc>
          <w:tcPr>
            <w:tcW w:w="569" w:type="pct"/>
            <w:tcBorders>
              <w:bottom w:val="single" w:sz="4" w:space="0" w:color="auto"/>
              <w:right w:val="single" w:sz="4" w:space="0" w:color="auto"/>
            </w:tcBorders>
            <w:shd w:val="clear" w:color="auto" w:fill="auto"/>
            <w:noWrap/>
            <w:hideMark/>
          </w:tcPr>
          <w:p w:rsidR="00FF40A3" w:rsidRPr="00C37D48" w:rsidRDefault="00FF40A3" w:rsidP="00971E32">
            <w:pPr>
              <w:widowControl/>
              <w:jc w:val="left"/>
              <w:rPr>
                <w:rFonts w:cs="宋体"/>
                <w:sz w:val="18"/>
                <w:szCs w:val="18"/>
              </w:rPr>
            </w:pPr>
            <w:r w:rsidRPr="00C37D48">
              <w:rPr>
                <w:rFonts w:cs="宋体" w:hint="eastAsia"/>
                <w:sz w:val="18"/>
                <w:szCs w:val="18"/>
              </w:rPr>
              <w:t>无要求</w:t>
            </w:r>
          </w:p>
        </w:tc>
        <w:tc>
          <w:tcPr>
            <w:tcW w:w="606" w:type="pct"/>
            <w:tcBorders>
              <w:left w:val="single" w:sz="4" w:space="0" w:color="auto"/>
              <w:bottom w:val="single" w:sz="4" w:space="0" w:color="auto"/>
            </w:tcBorders>
            <w:shd w:val="clear" w:color="auto" w:fill="auto"/>
            <w:noWrap/>
            <w:hideMark/>
          </w:tcPr>
          <w:p w:rsidR="00FF40A3" w:rsidRPr="00C37D48" w:rsidRDefault="00FF40A3" w:rsidP="00971E32">
            <w:pPr>
              <w:widowControl/>
              <w:jc w:val="left"/>
              <w:rPr>
                <w:rFonts w:cs="宋体"/>
                <w:sz w:val="18"/>
                <w:szCs w:val="18"/>
              </w:rPr>
            </w:pPr>
            <w:r w:rsidRPr="00C37D48">
              <w:rPr>
                <w:rFonts w:cs="宋体" w:hint="eastAsia"/>
                <w:sz w:val="18"/>
                <w:szCs w:val="18"/>
              </w:rPr>
              <w:t>低就</w:t>
            </w:r>
          </w:p>
        </w:tc>
        <w:tc>
          <w:tcPr>
            <w:tcW w:w="606" w:type="pct"/>
            <w:tcBorders>
              <w:bottom w:val="single" w:sz="4" w:space="0" w:color="auto"/>
            </w:tcBorders>
            <w:shd w:val="clear" w:color="auto" w:fill="auto"/>
            <w:noWrap/>
            <w:hideMark/>
          </w:tcPr>
          <w:p w:rsidR="00FF40A3" w:rsidRPr="00C37D48" w:rsidRDefault="00FF40A3" w:rsidP="00971E32">
            <w:pPr>
              <w:widowControl/>
              <w:jc w:val="left"/>
              <w:rPr>
                <w:rFonts w:cs="宋体"/>
                <w:sz w:val="18"/>
                <w:szCs w:val="18"/>
              </w:rPr>
            </w:pPr>
            <w:r w:rsidRPr="00C37D48">
              <w:rPr>
                <w:rFonts w:cs="宋体" w:hint="eastAsia"/>
                <w:sz w:val="18"/>
                <w:szCs w:val="18"/>
              </w:rPr>
              <w:t>高就</w:t>
            </w:r>
          </w:p>
        </w:tc>
        <w:tc>
          <w:tcPr>
            <w:tcW w:w="602" w:type="pct"/>
            <w:tcBorders>
              <w:bottom w:val="single" w:sz="4" w:space="0" w:color="auto"/>
            </w:tcBorders>
            <w:shd w:val="clear" w:color="auto" w:fill="auto"/>
            <w:noWrap/>
            <w:hideMark/>
          </w:tcPr>
          <w:p w:rsidR="00FF40A3" w:rsidRPr="00C37D48" w:rsidRDefault="00FF40A3" w:rsidP="00971E32">
            <w:pPr>
              <w:widowControl/>
              <w:jc w:val="left"/>
              <w:rPr>
                <w:rFonts w:cs="宋体"/>
                <w:sz w:val="18"/>
                <w:szCs w:val="18"/>
              </w:rPr>
            </w:pPr>
            <w:r w:rsidRPr="00C37D48">
              <w:rPr>
                <w:rFonts w:cs="宋体" w:hint="eastAsia"/>
                <w:sz w:val="18"/>
                <w:szCs w:val="18"/>
              </w:rPr>
              <w:t>无要求</w:t>
            </w:r>
          </w:p>
        </w:tc>
      </w:tr>
      <w:tr w:rsidR="00421864" w:rsidRPr="00C37D48" w:rsidTr="00FF40A3">
        <w:trPr>
          <w:trHeight w:val="255"/>
        </w:trPr>
        <w:tc>
          <w:tcPr>
            <w:tcW w:w="1408" w:type="pct"/>
            <w:tcBorders>
              <w:top w:val="single" w:sz="4" w:space="0" w:color="auto"/>
            </w:tcBorders>
            <w:shd w:val="clear" w:color="auto" w:fill="auto"/>
            <w:noWrap/>
            <w:hideMark/>
          </w:tcPr>
          <w:p w:rsidR="00421864" w:rsidRPr="00FF40A3" w:rsidRDefault="00421864" w:rsidP="00C519F5">
            <w:pPr>
              <w:widowControl/>
              <w:jc w:val="left"/>
              <w:rPr>
                <w:rFonts w:cs="宋体"/>
                <w:b/>
                <w:sz w:val="18"/>
                <w:szCs w:val="18"/>
              </w:rPr>
            </w:pPr>
            <w:r w:rsidRPr="00FF40A3">
              <w:rPr>
                <w:rFonts w:cs="宋体" w:hint="eastAsia"/>
                <w:b/>
                <w:sz w:val="18"/>
                <w:szCs w:val="18"/>
              </w:rPr>
              <w:t>网络使用</w:t>
            </w:r>
            <w:r w:rsidRPr="00FF40A3">
              <w:rPr>
                <w:rFonts w:cs="宋体"/>
                <w:b/>
                <w:sz w:val="18"/>
                <w:szCs w:val="18"/>
              </w:rPr>
              <w:t>（参照组：否）</w:t>
            </w:r>
          </w:p>
        </w:tc>
        <w:tc>
          <w:tcPr>
            <w:tcW w:w="602" w:type="pct"/>
            <w:tcBorders>
              <w:top w:val="single" w:sz="4" w:space="0" w:color="auto"/>
            </w:tcBorders>
            <w:shd w:val="clear" w:color="auto" w:fill="auto"/>
            <w:noWrap/>
            <w:hideMark/>
          </w:tcPr>
          <w:p w:rsidR="00421864" w:rsidRPr="00C37D48" w:rsidRDefault="00421864" w:rsidP="00971E32">
            <w:pPr>
              <w:widowControl/>
              <w:jc w:val="left"/>
              <w:rPr>
                <w:rFonts w:cs="宋体"/>
                <w:sz w:val="18"/>
                <w:szCs w:val="18"/>
              </w:rPr>
            </w:pPr>
          </w:p>
        </w:tc>
        <w:tc>
          <w:tcPr>
            <w:tcW w:w="606" w:type="pct"/>
            <w:tcBorders>
              <w:top w:val="single" w:sz="4" w:space="0" w:color="auto"/>
            </w:tcBorders>
            <w:shd w:val="clear" w:color="auto" w:fill="auto"/>
          </w:tcPr>
          <w:p w:rsidR="00421864" w:rsidRPr="00C37D48" w:rsidRDefault="00421864" w:rsidP="00971E32">
            <w:pPr>
              <w:widowControl/>
              <w:jc w:val="left"/>
              <w:rPr>
                <w:rFonts w:cs="宋体"/>
                <w:sz w:val="18"/>
                <w:szCs w:val="18"/>
              </w:rPr>
            </w:pPr>
          </w:p>
        </w:tc>
        <w:tc>
          <w:tcPr>
            <w:tcW w:w="569" w:type="pct"/>
            <w:tcBorders>
              <w:top w:val="single" w:sz="4" w:space="0" w:color="auto"/>
              <w:right w:val="single" w:sz="4" w:space="0" w:color="auto"/>
            </w:tcBorders>
            <w:shd w:val="clear" w:color="auto" w:fill="auto"/>
            <w:noWrap/>
            <w:hideMark/>
          </w:tcPr>
          <w:p w:rsidR="00421864" w:rsidRPr="00C37D48" w:rsidRDefault="00421864" w:rsidP="00971E32">
            <w:pPr>
              <w:widowControl/>
              <w:jc w:val="left"/>
              <w:rPr>
                <w:rFonts w:cs="宋体"/>
                <w:sz w:val="18"/>
                <w:szCs w:val="18"/>
              </w:rPr>
            </w:pPr>
          </w:p>
        </w:tc>
        <w:tc>
          <w:tcPr>
            <w:tcW w:w="606" w:type="pct"/>
            <w:tcBorders>
              <w:top w:val="single" w:sz="4" w:space="0" w:color="auto"/>
              <w:left w:val="single" w:sz="4" w:space="0" w:color="auto"/>
            </w:tcBorders>
            <w:shd w:val="clear" w:color="auto" w:fill="auto"/>
            <w:noWrap/>
            <w:hideMark/>
          </w:tcPr>
          <w:p w:rsidR="00421864" w:rsidRPr="00C37D48" w:rsidRDefault="00421864" w:rsidP="00971E32">
            <w:pPr>
              <w:widowControl/>
              <w:jc w:val="left"/>
              <w:rPr>
                <w:rFonts w:cs="宋体"/>
                <w:sz w:val="18"/>
                <w:szCs w:val="18"/>
              </w:rPr>
            </w:pPr>
          </w:p>
        </w:tc>
        <w:tc>
          <w:tcPr>
            <w:tcW w:w="606" w:type="pct"/>
            <w:tcBorders>
              <w:top w:val="single" w:sz="4" w:space="0" w:color="auto"/>
            </w:tcBorders>
            <w:shd w:val="clear" w:color="auto" w:fill="auto"/>
            <w:noWrap/>
            <w:hideMark/>
          </w:tcPr>
          <w:p w:rsidR="00421864" w:rsidRPr="00C37D48" w:rsidRDefault="00421864" w:rsidP="00971E32">
            <w:pPr>
              <w:widowControl/>
              <w:jc w:val="left"/>
              <w:rPr>
                <w:rFonts w:cs="宋体"/>
                <w:sz w:val="18"/>
                <w:szCs w:val="18"/>
              </w:rPr>
            </w:pPr>
          </w:p>
        </w:tc>
        <w:tc>
          <w:tcPr>
            <w:tcW w:w="602" w:type="pct"/>
            <w:tcBorders>
              <w:top w:val="single" w:sz="4" w:space="0" w:color="auto"/>
            </w:tcBorders>
            <w:shd w:val="clear" w:color="auto" w:fill="auto"/>
            <w:noWrap/>
            <w:hideMark/>
          </w:tcPr>
          <w:p w:rsidR="00421864" w:rsidRPr="00C37D48" w:rsidRDefault="00421864" w:rsidP="00971E32">
            <w:pPr>
              <w:widowControl/>
              <w:jc w:val="left"/>
              <w:rPr>
                <w:rFonts w:cs="宋体"/>
                <w:sz w:val="18"/>
                <w:szCs w:val="18"/>
              </w:rPr>
            </w:pPr>
          </w:p>
        </w:tc>
      </w:tr>
      <w:tr w:rsidR="00421864" w:rsidRPr="00C37D48" w:rsidTr="00FF40A3">
        <w:trPr>
          <w:cnfStyle w:val="000000100000"/>
          <w:trHeight w:val="255"/>
        </w:trPr>
        <w:tc>
          <w:tcPr>
            <w:tcW w:w="1408" w:type="pct"/>
            <w:shd w:val="clear" w:color="auto" w:fill="auto"/>
            <w:noWrap/>
            <w:hideMark/>
          </w:tcPr>
          <w:p w:rsidR="00421864" w:rsidRPr="00FF40A3" w:rsidRDefault="00421864" w:rsidP="00FF40A3">
            <w:pPr>
              <w:widowControl/>
              <w:ind w:firstLineChars="100" w:firstLine="181"/>
              <w:jc w:val="left"/>
              <w:rPr>
                <w:rFonts w:cs="宋体"/>
                <w:b/>
                <w:sz w:val="18"/>
                <w:szCs w:val="18"/>
              </w:rPr>
            </w:pPr>
            <w:r w:rsidRPr="00FF40A3">
              <w:rPr>
                <w:rFonts w:cs="宋体"/>
                <w:b/>
                <w:sz w:val="18"/>
                <w:szCs w:val="18"/>
              </w:rPr>
              <w:t>是</w:t>
            </w:r>
          </w:p>
        </w:tc>
        <w:tc>
          <w:tcPr>
            <w:tcW w:w="602" w:type="pct"/>
            <w:shd w:val="clear" w:color="auto" w:fill="auto"/>
            <w:noWrap/>
            <w:hideMark/>
          </w:tcPr>
          <w:p w:rsidR="00421864" w:rsidRPr="00421864" w:rsidRDefault="00421864" w:rsidP="00971E32">
            <w:pPr>
              <w:widowControl/>
              <w:jc w:val="left"/>
              <w:rPr>
                <w:rFonts w:cs="宋体"/>
              </w:rPr>
            </w:pPr>
            <w:r w:rsidRPr="00421864">
              <w:rPr>
                <w:rFonts w:cs="宋体"/>
              </w:rPr>
              <w:t>-0.436</w:t>
            </w:r>
          </w:p>
        </w:tc>
        <w:tc>
          <w:tcPr>
            <w:tcW w:w="606" w:type="pct"/>
            <w:shd w:val="clear" w:color="auto" w:fill="auto"/>
          </w:tcPr>
          <w:p w:rsidR="00421864" w:rsidRPr="00421864" w:rsidRDefault="00421864" w:rsidP="00971E32">
            <w:pPr>
              <w:widowControl/>
              <w:jc w:val="left"/>
              <w:rPr>
                <w:rFonts w:cs="宋体"/>
              </w:rPr>
            </w:pPr>
            <w:r w:rsidRPr="00421864">
              <w:rPr>
                <w:rFonts w:cs="宋体"/>
              </w:rPr>
              <w:t>-0.170</w:t>
            </w:r>
          </w:p>
        </w:tc>
        <w:tc>
          <w:tcPr>
            <w:tcW w:w="569" w:type="pct"/>
            <w:tcBorders>
              <w:right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-0.073</w:t>
            </w:r>
          </w:p>
        </w:tc>
        <w:tc>
          <w:tcPr>
            <w:tcW w:w="606" w:type="pct"/>
            <w:tcBorders>
              <w:left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0.069</w:t>
            </w:r>
          </w:p>
        </w:tc>
        <w:tc>
          <w:tcPr>
            <w:tcW w:w="606" w:type="pct"/>
            <w:shd w:val="clear" w:color="auto" w:fill="auto"/>
            <w:noWrap/>
            <w:hideMark/>
          </w:tcPr>
          <w:p w:rsidR="00421864" w:rsidRPr="00421864" w:rsidRDefault="00421864" w:rsidP="00971E32">
            <w:pPr>
              <w:widowControl/>
              <w:jc w:val="left"/>
              <w:rPr>
                <w:rFonts w:cs="宋体"/>
              </w:rPr>
            </w:pPr>
            <w:r w:rsidRPr="00421864">
              <w:rPr>
                <w:rFonts w:cs="宋体"/>
              </w:rPr>
              <w:t>0.635*</w:t>
            </w:r>
          </w:p>
        </w:tc>
        <w:tc>
          <w:tcPr>
            <w:tcW w:w="602" w:type="pct"/>
            <w:shd w:val="clear" w:color="auto" w:fill="auto"/>
            <w:noWrap/>
            <w:hideMark/>
          </w:tcPr>
          <w:p w:rsidR="00421864" w:rsidRPr="00421864" w:rsidRDefault="00421864" w:rsidP="00971E32">
            <w:pPr>
              <w:widowControl/>
              <w:jc w:val="left"/>
              <w:rPr>
                <w:rFonts w:cs="宋体"/>
              </w:rPr>
            </w:pPr>
            <w:r w:rsidRPr="00421864">
              <w:rPr>
                <w:rFonts w:cs="宋体"/>
              </w:rPr>
              <w:t>-0.136</w:t>
            </w:r>
          </w:p>
        </w:tc>
      </w:tr>
      <w:tr w:rsidR="00421864" w:rsidRPr="00C37D48" w:rsidTr="00FF40A3">
        <w:trPr>
          <w:trHeight w:val="255"/>
        </w:trPr>
        <w:tc>
          <w:tcPr>
            <w:tcW w:w="1408" w:type="pct"/>
            <w:shd w:val="clear" w:color="auto" w:fill="auto"/>
            <w:noWrap/>
            <w:hideMark/>
          </w:tcPr>
          <w:p w:rsidR="00421864" w:rsidRPr="00C37D48" w:rsidRDefault="00421864" w:rsidP="00C519F5">
            <w:pPr>
              <w:widowControl/>
              <w:jc w:val="left"/>
              <w:rPr>
                <w:rFonts w:cs="宋体"/>
                <w:sz w:val="18"/>
                <w:szCs w:val="18"/>
              </w:rPr>
            </w:pPr>
          </w:p>
        </w:tc>
        <w:tc>
          <w:tcPr>
            <w:tcW w:w="602" w:type="pct"/>
            <w:shd w:val="clear" w:color="auto" w:fill="auto"/>
            <w:noWrap/>
            <w:hideMark/>
          </w:tcPr>
          <w:p w:rsidR="00421864" w:rsidRPr="00421864" w:rsidRDefault="00421864" w:rsidP="00971E32">
            <w:pPr>
              <w:widowControl/>
              <w:jc w:val="left"/>
              <w:rPr>
                <w:rFonts w:cs="宋体"/>
              </w:rPr>
            </w:pPr>
            <w:r w:rsidRPr="00421864">
              <w:rPr>
                <w:rFonts w:cs="宋体"/>
              </w:rPr>
              <w:t>(0.362)</w:t>
            </w:r>
          </w:p>
        </w:tc>
        <w:tc>
          <w:tcPr>
            <w:tcW w:w="606" w:type="pct"/>
            <w:shd w:val="clear" w:color="auto" w:fill="auto"/>
          </w:tcPr>
          <w:p w:rsidR="00421864" w:rsidRPr="00421864" w:rsidRDefault="00421864" w:rsidP="00971E32">
            <w:pPr>
              <w:widowControl/>
              <w:jc w:val="left"/>
              <w:rPr>
                <w:rFonts w:cs="宋体"/>
              </w:rPr>
            </w:pPr>
            <w:r w:rsidRPr="00421864">
              <w:rPr>
                <w:rFonts w:cs="宋体"/>
              </w:rPr>
              <w:t>(0.720)</w:t>
            </w:r>
          </w:p>
        </w:tc>
        <w:tc>
          <w:tcPr>
            <w:tcW w:w="569" w:type="pct"/>
            <w:tcBorders>
              <w:right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(0.164)</w:t>
            </w:r>
          </w:p>
        </w:tc>
        <w:tc>
          <w:tcPr>
            <w:tcW w:w="606" w:type="pct"/>
            <w:tcBorders>
              <w:left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(0.128)</w:t>
            </w:r>
          </w:p>
        </w:tc>
        <w:tc>
          <w:tcPr>
            <w:tcW w:w="606" w:type="pct"/>
            <w:shd w:val="clear" w:color="auto" w:fill="auto"/>
            <w:noWrap/>
            <w:hideMark/>
          </w:tcPr>
          <w:p w:rsidR="00421864" w:rsidRPr="00421864" w:rsidRDefault="00421864" w:rsidP="00971E32">
            <w:pPr>
              <w:widowControl/>
              <w:jc w:val="left"/>
              <w:rPr>
                <w:rFonts w:cs="宋体"/>
              </w:rPr>
            </w:pPr>
            <w:r w:rsidRPr="00421864">
              <w:rPr>
                <w:rFonts w:cs="宋体"/>
              </w:rPr>
              <w:t>(0.347)</w:t>
            </w:r>
          </w:p>
        </w:tc>
        <w:tc>
          <w:tcPr>
            <w:tcW w:w="602" w:type="pct"/>
            <w:shd w:val="clear" w:color="auto" w:fill="auto"/>
            <w:noWrap/>
            <w:hideMark/>
          </w:tcPr>
          <w:p w:rsidR="00421864" w:rsidRPr="00421864" w:rsidRDefault="00421864" w:rsidP="00971E32">
            <w:pPr>
              <w:widowControl/>
              <w:jc w:val="left"/>
              <w:rPr>
                <w:rFonts w:cs="宋体"/>
              </w:rPr>
            </w:pPr>
            <w:r w:rsidRPr="00421864">
              <w:rPr>
                <w:rFonts w:cs="宋体"/>
              </w:rPr>
              <w:t>(0.093)</w:t>
            </w:r>
          </w:p>
        </w:tc>
      </w:tr>
      <w:tr w:rsidR="00421864" w:rsidRPr="00C37D48" w:rsidTr="00FF40A3">
        <w:trPr>
          <w:cnfStyle w:val="000000100000"/>
          <w:trHeight w:val="255"/>
        </w:trPr>
        <w:tc>
          <w:tcPr>
            <w:tcW w:w="1408" w:type="pct"/>
            <w:shd w:val="clear" w:color="auto" w:fill="auto"/>
            <w:noWrap/>
            <w:hideMark/>
          </w:tcPr>
          <w:p w:rsidR="00421864" w:rsidRPr="00C37D48" w:rsidRDefault="00421864" w:rsidP="00C519F5">
            <w:pPr>
              <w:widowControl/>
              <w:jc w:val="left"/>
              <w:rPr>
                <w:rFonts w:cs="宋体"/>
                <w:sz w:val="18"/>
                <w:szCs w:val="18"/>
              </w:rPr>
            </w:pPr>
            <w:r w:rsidRPr="00C37D48">
              <w:rPr>
                <w:rFonts w:cs="宋体"/>
                <w:sz w:val="18"/>
                <w:szCs w:val="18"/>
              </w:rPr>
              <w:t>截距</w:t>
            </w:r>
          </w:p>
        </w:tc>
        <w:tc>
          <w:tcPr>
            <w:tcW w:w="602" w:type="pct"/>
            <w:shd w:val="clear" w:color="auto" w:fill="auto"/>
            <w:noWrap/>
            <w:hideMark/>
          </w:tcPr>
          <w:p w:rsidR="00421864" w:rsidRPr="00421864" w:rsidRDefault="00421864" w:rsidP="00971E32">
            <w:pPr>
              <w:widowControl/>
              <w:jc w:val="left"/>
              <w:rPr>
                <w:rFonts w:cs="宋体"/>
              </w:rPr>
            </w:pPr>
            <w:r w:rsidRPr="00421864">
              <w:rPr>
                <w:rFonts w:cs="宋体"/>
              </w:rPr>
              <w:t>-0.579*</w:t>
            </w:r>
          </w:p>
        </w:tc>
        <w:tc>
          <w:tcPr>
            <w:tcW w:w="606" w:type="pct"/>
            <w:shd w:val="clear" w:color="auto" w:fill="auto"/>
          </w:tcPr>
          <w:p w:rsidR="00421864" w:rsidRPr="00421864" w:rsidRDefault="00421864" w:rsidP="00971E32">
            <w:pPr>
              <w:widowControl/>
              <w:jc w:val="left"/>
              <w:rPr>
                <w:rFonts w:cs="宋体"/>
              </w:rPr>
            </w:pPr>
            <w:r w:rsidRPr="00421864">
              <w:rPr>
                <w:rFonts w:cs="宋体"/>
              </w:rPr>
              <w:t>-2.436***</w:t>
            </w:r>
          </w:p>
        </w:tc>
        <w:tc>
          <w:tcPr>
            <w:tcW w:w="569" w:type="pct"/>
            <w:tcBorders>
              <w:right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1.689***</w:t>
            </w:r>
          </w:p>
        </w:tc>
        <w:tc>
          <w:tcPr>
            <w:tcW w:w="606" w:type="pct"/>
            <w:tcBorders>
              <w:left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-1.200***</w:t>
            </w:r>
          </w:p>
        </w:tc>
        <w:tc>
          <w:tcPr>
            <w:tcW w:w="606" w:type="pct"/>
            <w:shd w:val="clear" w:color="auto" w:fill="auto"/>
            <w:noWrap/>
            <w:hideMark/>
          </w:tcPr>
          <w:p w:rsidR="00421864" w:rsidRPr="00421864" w:rsidRDefault="00421864" w:rsidP="00971E32">
            <w:pPr>
              <w:widowControl/>
              <w:jc w:val="left"/>
              <w:rPr>
                <w:rFonts w:cs="宋体"/>
              </w:rPr>
            </w:pPr>
            <w:r w:rsidRPr="00421864">
              <w:rPr>
                <w:rFonts w:cs="宋体"/>
              </w:rPr>
              <w:t>-3.252***</w:t>
            </w:r>
          </w:p>
        </w:tc>
        <w:tc>
          <w:tcPr>
            <w:tcW w:w="602" w:type="pct"/>
            <w:shd w:val="clear" w:color="auto" w:fill="auto"/>
            <w:noWrap/>
            <w:hideMark/>
          </w:tcPr>
          <w:p w:rsidR="00421864" w:rsidRPr="00421864" w:rsidRDefault="00421864" w:rsidP="00971E32">
            <w:pPr>
              <w:widowControl/>
              <w:jc w:val="left"/>
              <w:rPr>
                <w:rFonts w:cs="宋体"/>
              </w:rPr>
            </w:pPr>
            <w:r w:rsidRPr="00421864">
              <w:rPr>
                <w:rFonts w:cs="宋体"/>
              </w:rPr>
              <w:t>0.007</w:t>
            </w:r>
          </w:p>
        </w:tc>
      </w:tr>
      <w:tr w:rsidR="00421864" w:rsidRPr="00C37D48" w:rsidTr="00FF40A3">
        <w:trPr>
          <w:trHeight w:val="255"/>
        </w:trPr>
        <w:tc>
          <w:tcPr>
            <w:tcW w:w="1408" w:type="pct"/>
            <w:tcBorders>
              <w:bottom w:val="single" w:sz="4" w:space="0" w:color="auto"/>
            </w:tcBorders>
            <w:shd w:val="clear" w:color="auto" w:fill="auto"/>
            <w:noWrap/>
            <w:hideMark/>
          </w:tcPr>
          <w:p w:rsidR="00421864" w:rsidRPr="00C37D48" w:rsidRDefault="00421864" w:rsidP="00C519F5">
            <w:pPr>
              <w:widowControl/>
              <w:jc w:val="left"/>
              <w:rPr>
                <w:rFonts w:cs="宋体"/>
                <w:sz w:val="18"/>
                <w:szCs w:val="18"/>
              </w:rPr>
            </w:pPr>
          </w:p>
        </w:tc>
        <w:tc>
          <w:tcPr>
            <w:tcW w:w="602" w:type="pct"/>
            <w:tcBorders>
              <w:bottom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(0.325)</w:t>
            </w:r>
          </w:p>
        </w:tc>
        <w:tc>
          <w:tcPr>
            <w:tcW w:w="606" w:type="pct"/>
            <w:tcBorders>
              <w:bottom w:val="single" w:sz="4" w:space="0" w:color="auto"/>
            </w:tcBorders>
            <w:shd w:val="clear" w:color="auto" w:fill="auto"/>
          </w:tcPr>
          <w:p w:rsidR="00421864" w:rsidRPr="00421864" w:rsidRDefault="00421864" w:rsidP="00971E32">
            <w:pPr>
              <w:widowControl/>
              <w:jc w:val="left"/>
              <w:rPr>
                <w:rFonts w:cs="宋体"/>
              </w:rPr>
            </w:pPr>
            <w:r w:rsidRPr="00421864">
              <w:rPr>
                <w:rFonts w:cs="宋体"/>
              </w:rPr>
              <w:t>(0.649)</w:t>
            </w:r>
          </w:p>
        </w:tc>
        <w:tc>
          <w:tcPr>
            <w:tcW w:w="569" w:type="pct"/>
            <w:tcBorders>
              <w:bottom w:val="single" w:sz="4" w:space="0" w:color="auto"/>
              <w:right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(0.137)</w:t>
            </w:r>
          </w:p>
        </w:tc>
        <w:tc>
          <w:tcPr>
            <w:tcW w:w="606" w:type="pct"/>
            <w:tcBorders>
              <w:left w:val="single" w:sz="4" w:space="0" w:color="auto"/>
              <w:bottom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(0.113)</w:t>
            </w:r>
          </w:p>
        </w:tc>
        <w:tc>
          <w:tcPr>
            <w:tcW w:w="606" w:type="pct"/>
            <w:tcBorders>
              <w:bottom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(0.327)</w:t>
            </w:r>
          </w:p>
        </w:tc>
        <w:tc>
          <w:tcPr>
            <w:tcW w:w="602" w:type="pct"/>
            <w:tcBorders>
              <w:bottom w:val="single" w:sz="4" w:space="0" w:color="auto"/>
            </w:tcBorders>
            <w:shd w:val="clear" w:color="auto" w:fill="auto"/>
            <w:noWrap/>
            <w:hideMark/>
          </w:tcPr>
          <w:p w:rsidR="00421864" w:rsidRPr="00421864" w:rsidRDefault="00421864" w:rsidP="00971E32">
            <w:pPr>
              <w:widowControl/>
              <w:jc w:val="left"/>
              <w:rPr>
                <w:rFonts w:cs="宋体"/>
              </w:rPr>
            </w:pPr>
            <w:r w:rsidRPr="00421864">
              <w:rPr>
                <w:rFonts w:cs="宋体"/>
              </w:rPr>
              <w:t>(0.082)</w:t>
            </w:r>
          </w:p>
        </w:tc>
      </w:tr>
      <w:tr w:rsidR="00421864" w:rsidRPr="00C37D48" w:rsidTr="00FF40A3">
        <w:trPr>
          <w:cnfStyle w:val="000000100000"/>
          <w:trHeight w:val="255"/>
        </w:trPr>
        <w:tc>
          <w:tcPr>
            <w:tcW w:w="1408" w:type="pct"/>
            <w:tcBorders>
              <w:top w:val="single" w:sz="4" w:space="0" w:color="auto"/>
            </w:tcBorders>
            <w:shd w:val="clear" w:color="auto" w:fill="auto"/>
            <w:noWrap/>
            <w:hideMark/>
          </w:tcPr>
          <w:p w:rsidR="00421864" w:rsidRPr="00C37D48" w:rsidRDefault="00421864" w:rsidP="00C519F5">
            <w:pPr>
              <w:widowControl/>
              <w:jc w:val="left"/>
              <w:rPr>
                <w:rFonts w:cs="宋体"/>
                <w:sz w:val="18"/>
                <w:szCs w:val="18"/>
              </w:rPr>
            </w:pPr>
            <w:r w:rsidRPr="00C37D48">
              <w:rPr>
                <w:rFonts w:cs="宋体" w:hint="eastAsia"/>
                <w:sz w:val="18"/>
                <w:szCs w:val="18"/>
              </w:rPr>
              <w:lastRenderedPageBreak/>
              <w:t>样本量</w:t>
            </w:r>
          </w:p>
        </w:tc>
        <w:tc>
          <w:tcPr>
            <w:tcW w:w="1777" w:type="pct"/>
            <w:gridSpan w:val="3"/>
            <w:tcBorders>
              <w:top w:val="single" w:sz="4" w:space="0" w:color="auto"/>
              <w:right w:val="single" w:sz="4" w:space="0" w:color="auto"/>
            </w:tcBorders>
            <w:shd w:val="clear" w:color="auto" w:fill="auto"/>
          </w:tcPr>
          <w:p w:rsidR="00421864" w:rsidRPr="00421864" w:rsidRDefault="00421864" w:rsidP="00C519F5">
            <w:pPr>
              <w:widowControl/>
              <w:jc w:val="center"/>
              <w:rPr>
                <w:rFonts w:cs="宋体"/>
              </w:rPr>
            </w:pPr>
            <w:r w:rsidRPr="00421864">
              <w:rPr>
                <w:rFonts w:cs="宋体"/>
              </w:rPr>
              <w:t>2,461</w:t>
            </w:r>
          </w:p>
        </w:tc>
        <w:tc>
          <w:tcPr>
            <w:tcW w:w="1814" w:type="pct"/>
            <w:gridSpan w:val="3"/>
            <w:tcBorders>
              <w:top w:val="single" w:sz="4" w:space="0" w:color="auto"/>
              <w:left w:val="single" w:sz="4" w:space="0" w:color="auto"/>
            </w:tcBorders>
            <w:shd w:val="clear" w:color="auto" w:fill="auto"/>
            <w:noWrap/>
            <w:hideMark/>
          </w:tcPr>
          <w:p w:rsidR="00421864" w:rsidRPr="00421864" w:rsidRDefault="00421864" w:rsidP="00C519F5">
            <w:pPr>
              <w:widowControl/>
              <w:jc w:val="center"/>
              <w:rPr>
                <w:rFonts w:cs="宋体"/>
              </w:rPr>
            </w:pPr>
            <w:r>
              <w:rPr>
                <w:rFonts w:cs="宋体" w:hint="eastAsia"/>
              </w:rPr>
              <w:t>3645</w:t>
            </w:r>
          </w:p>
        </w:tc>
      </w:tr>
    </w:tbl>
    <w:p w:rsidR="00EC3396" w:rsidRDefault="00971E32" w:rsidP="00C10593">
      <w:pPr>
        <w:pStyle w:val="hao"/>
        <w:spacing w:line="360" w:lineRule="auto"/>
        <w:ind w:firstLine="480"/>
      </w:pPr>
      <w:r>
        <w:rPr>
          <w:rFonts w:hint="eastAsia"/>
        </w:rPr>
        <w:t>3</w:t>
      </w:r>
      <w:r w:rsidR="00EC3396">
        <w:rPr>
          <w:rFonts w:hint="eastAsia"/>
        </w:rPr>
        <w:t>、网络资源</w:t>
      </w:r>
      <w:r w:rsidR="00244667">
        <w:rPr>
          <w:rFonts w:hint="eastAsia"/>
        </w:rPr>
        <w:t>的整体效应</w:t>
      </w:r>
      <w:r w:rsidR="00EC3396">
        <w:rPr>
          <w:rFonts w:hint="eastAsia"/>
        </w:rPr>
        <w:t>再检验</w:t>
      </w:r>
    </w:p>
    <w:p w:rsidR="00C12CE1" w:rsidRDefault="00C12CE1" w:rsidP="00C12CE1">
      <w:pPr>
        <w:spacing w:line="360" w:lineRule="auto"/>
        <w:ind w:firstLineChars="200" w:firstLine="480"/>
        <w:rPr>
          <w:sz w:val="24"/>
        </w:rPr>
      </w:pPr>
      <w:r>
        <w:rPr>
          <w:rFonts w:hint="eastAsia"/>
          <w:sz w:val="24"/>
        </w:rPr>
        <w:t>下来再次检验网络资源的整体作用效应，结果</w:t>
      </w:r>
      <w:r w:rsidRPr="007246A9">
        <w:rPr>
          <w:rFonts w:hint="eastAsia"/>
          <w:sz w:val="24"/>
        </w:rPr>
        <w:t>见表</w:t>
      </w:r>
      <w:r>
        <w:rPr>
          <w:rFonts w:hint="eastAsia"/>
          <w:sz w:val="24"/>
        </w:rPr>
        <w:t>16</w:t>
      </w:r>
      <w:r w:rsidRPr="007246A9">
        <w:rPr>
          <w:rFonts w:hint="eastAsia"/>
          <w:sz w:val="24"/>
        </w:rPr>
        <w:t>。</w:t>
      </w:r>
      <w:r w:rsidR="00A52951">
        <w:rPr>
          <w:rFonts w:hint="eastAsia"/>
          <w:sz w:val="24"/>
        </w:rPr>
        <w:t>在供小于</w:t>
      </w:r>
      <w:proofErr w:type="gramStart"/>
      <w:r w:rsidR="00A52951">
        <w:rPr>
          <w:rFonts w:hint="eastAsia"/>
          <w:sz w:val="24"/>
        </w:rPr>
        <w:t>求</w:t>
      </w:r>
      <w:r>
        <w:rPr>
          <w:rFonts w:hint="eastAsia"/>
          <w:sz w:val="24"/>
        </w:rPr>
        <w:t>状况</w:t>
      </w:r>
      <w:proofErr w:type="gramEnd"/>
      <w:r>
        <w:rPr>
          <w:rFonts w:hint="eastAsia"/>
          <w:sz w:val="24"/>
        </w:rPr>
        <w:t>下，网络提供的信息资源不能促进高就的实现</w:t>
      </w:r>
      <w:r w:rsidRPr="007246A9">
        <w:rPr>
          <w:rFonts w:hint="eastAsia"/>
          <w:sz w:val="24"/>
        </w:rPr>
        <w:t>（回归系数</w:t>
      </w:r>
      <w:r>
        <w:rPr>
          <w:rFonts w:hint="eastAsia"/>
          <w:sz w:val="24"/>
        </w:rPr>
        <w:t>为</w:t>
      </w:r>
      <w:r>
        <w:rPr>
          <w:rFonts w:hint="eastAsia"/>
          <w:sz w:val="24"/>
        </w:rPr>
        <w:t>-0.304</w:t>
      </w:r>
      <w:r>
        <w:rPr>
          <w:rFonts w:hint="eastAsia"/>
          <w:sz w:val="24"/>
        </w:rPr>
        <w:t>，</w:t>
      </w:r>
      <w:r w:rsidRPr="007246A9">
        <w:rPr>
          <w:rFonts w:hint="eastAsia"/>
          <w:sz w:val="24"/>
        </w:rPr>
        <w:t>未通过显著性检验）</w:t>
      </w:r>
      <w:r>
        <w:rPr>
          <w:rFonts w:hint="eastAsia"/>
          <w:sz w:val="24"/>
        </w:rPr>
        <w:t>，由此假设</w:t>
      </w:r>
      <w:r>
        <w:rPr>
          <w:rFonts w:hint="eastAsia"/>
          <w:sz w:val="24"/>
        </w:rPr>
        <w:t>2</w:t>
      </w:r>
      <w:r>
        <w:rPr>
          <w:rFonts w:hint="eastAsia"/>
          <w:sz w:val="24"/>
        </w:rPr>
        <w:t>未得到证实，与简单逻辑回归的实证发现一致。在供大于求的状况下，只有网络提供的人情资源能够显著促进高就的实现（回归系数为</w:t>
      </w:r>
      <w:r>
        <w:rPr>
          <w:rFonts w:hint="eastAsia"/>
          <w:sz w:val="24"/>
        </w:rPr>
        <w:t>0.772</w:t>
      </w:r>
      <w:r>
        <w:rPr>
          <w:rFonts w:hint="eastAsia"/>
          <w:sz w:val="24"/>
        </w:rPr>
        <w:t>，显著性水平为</w:t>
      </w:r>
      <w:r>
        <w:rPr>
          <w:rFonts w:hint="eastAsia"/>
          <w:sz w:val="24"/>
        </w:rPr>
        <w:t>0.05</w:t>
      </w:r>
      <w:r>
        <w:rPr>
          <w:rFonts w:hint="eastAsia"/>
          <w:sz w:val="24"/>
        </w:rPr>
        <w:t>），</w:t>
      </w:r>
      <w:r w:rsidRPr="007246A9">
        <w:rPr>
          <w:rFonts w:hint="eastAsia"/>
          <w:sz w:val="24"/>
        </w:rPr>
        <w:t>由此假设</w:t>
      </w:r>
      <w:r>
        <w:rPr>
          <w:rFonts w:hint="eastAsia"/>
          <w:sz w:val="24"/>
        </w:rPr>
        <w:t>4</w:t>
      </w:r>
      <w:r w:rsidR="006F0BA0">
        <w:rPr>
          <w:rFonts w:hint="eastAsia"/>
          <w:sz w:val="24"/>
        </w:rPr>
        <w:t>得到</w:t>
      </w:r>
      <w:r w:rsidRPr="007246A9">
        <w:rPr>
          <w:rFonts w:hint="eastAsia"/>
          <w:sz w:val="24"/>
        </w:rPr>
        <w:t>证实，</w:t>
      </w:r>
      <w:r w:rsidR="006F0BA0">
        <w:rPr>
          <w:rFonts w:hint="eastAsia"/>
          <w:sz w:val="24"/>
        </w:rPr>
        <w:t>与简单逻辑回归的实证发现一致</w:t>
      </w:r>
      <w:r w:rsidRPr="007246A9">
        <w:rPr>
          <w:rFonts w:hint="eastAsia"/>
          <w:sz w:val="24"/>
        </w:rPr>
        <w:t>。</w:t>
      </w:r>
    </w:p>
    <w:p w:rsidR="006537F8" w:rsidRPr="007246A9" w:rsidRDefault="006537F8" w:rsidP="006537F8">
      <w:pPr>
        <w:pStyle w:val="hao"/>
        <w:ind w:firstLine="420"/>
        <w:jc w:val="center"/>
        <w:rPr>
          <w:sz w:val="21"/>
          <w:szCs w:val="21"/>
        </w:rPr>
      </w:pPr>
      <w:r w:rsidRPr="007246A9">
        <w:rPr>
          <w:sz w:val="21"/>
          <w:szCs w:val="21"/>
        </w:rPr>
        <w:t>表</w:t>
      </w:r>
      <w:r w:rsidR="00C12CE1">
        <w:rPr>
          <w:rFonts w:hint="eastAsia"/>
          <w:sz w:val="21"/>
          <w:szCs w:val="21"/>
        </w:rPr>
        <w:t>16</w:t>
      </w:r>
      <w:r w:rsidRPr="007246A9">
        <w:rPr>
          <w:sz w:val="21"/>
          <w:szCs w:val="21"/>
        </w:rPr>
        <w:t xml:space="preserve">  </w:t>
      </w:r>
      <w:r>
        <w:rPr>
          <w:sz w:val="21"/>
          <w:szCs w:val="21"/>
        </w:rPr>
        <w:t>网络</w:t>
      </w:r>
      <w:r w:rsidRPr="007246A9">
        <w:rPr>
          <w:rFonts w:hint="eastAsia"/>
          <w:sz w:val="21"/>
          <w:szCs w:val="21"/>
        </w:rPr>
        <w:t>资源对</w:t>
      </w:r>
      <w:r>
        <w:rPr>
          <w:rFonts w:hint="eastAsia"/>
          <w:sz w:val="21"/>
          <w:szCs w:val="21"/>
        </w:rPr>
        <w:t>学历</w:t>
      </w:r>
      <w:r w:rsidR="00C12CE1">
        <w:rPr>
          <w:rFonts w:hint="eastAsia"/>
          <w:sz w:val="21"/>
          <w:szCs w:val="21"/>
        </w:rPr>
        <w:t>匹配</w:t>
      </w:r>
      <w:r w:rsidRPr="007246A9">
        <w:rPr>
          <w:rFonts w:hint="eastAsia"/>
          <w:sz w:val="21"/>
          <w:szCs w:val="21"/>
        </w:rPr>
        <w:t>影响</w:t>
      </w:r>
      <w:r w:rsidR="00C12CE1">
        <w:rPr>
          <w:rFonts w:hint="eastAsia"/>
          <w:sz w:val="21"/>
          <w:szCs w:val="21"/>
        </w:rPr>
        <w:t>的再估计</w:t>
      </w:r>
    </w:p>
    <w:tbl>
      <w:tblPr>
        <w:tblStyle w:val="10"/>
        <w:tblW w:w="0" w:type="auto"/>
        <w:tblLook w:val="0600"/>
      </w:tblPr>
      <w:tblGrid>
        <w:gridCol w:w="2746"/>
        <w:gridCol w:w="772"/>
        <w:gridCol w:w="951"/>
        <w:gridCol w:w="896"/>
        <w:gridCol w:w="951"/>
        <w:gridCol w:w="951"/>
        <w:gridCol w:w="861"/>
      </w:tblGrid>
      <w:tr w:rsidR="006537F8" w:rsidRPr="00C70440" w:rsidTr="00C519F5">
        <w:trPr>
          <w:trHeight w:val="285"/>
        </w:trPr>
        <w:tc>
          <w:tcPr>
            <w:tcW w:w="0" w:type="auto"/>
            <w:shd w:val="clear" w:color="auto" w:fill="auto"/>
            <w:noWrap/>
            <w:hideMark/>
          </w:tcPr>
          <w:p w:rsidR="006537F8" w:rsidRPr="00C70440" w:rsidRDefault="006537F8" w:rsidP="00C519F5">
            <w:pPr>
              <w:widowControl/>
              <w:jc w:val="left"/>
              <w:rPr>
                <w:rFonts w:cs="宋体"/>
                <w:sz w:val="18"/>
                <w:szCs w:val="18"/>
              </w:rPr>
            </w:pPr>
            <w:r w:rsidRPr="00C70440">
              <w:rPr>
                <w:rFonts w:cs="宋体"/>
                <w:sz w:val="18"/>
                <w:szCs w:val="18"/>
              </w:rPr>
              <w:t xml:space="preserve">　</w:t>
            </w:r>
          </w:p>
        </w:tc>
        <w:tc>
          <w:tcPr>
            <w:tcW w:w="0" w:type="auto"/>
            <w:gridSpan w:val="3"/>
            <w:tcBorders>
              <w:right w:val="single" w:sz="4" w:space="0" w:color="auto"/>
            </w:tcBorders>
            <w:shd w:val="clear" w:color="auto" w:fill="auto"/>
            <w:noWrap/>
            <w:hideMark/>
          </w:tcPr>
          <w:p w:rsidR="006537F8" w:rsidRPr="00C37D48" w:rsidRDefault="006537F8" w:rsidP="00C519F5">
            <w:pPr>
              <w:widowControl/>
              <w:jc w:val="center"/>
              <w:rPr>
                <w:rFonts w:cs="宋体"/>
                <w:sz w:val="18"/>
                <w:szCs w:val="18"/>
              </w:rPr>
            </w:pPr>
            <w:r w:rsidRPr="00C37D48">
              <w:rPr>
                <w:rFonts w:cs="宋体" w:hint="eastAsia"/>
                <w:sz w:val="18"/>
                <w:szCs w:val="18"/>
              </w:rPr>
              <w:t>供小于求</w:t>
            </w:r>
          </w:p>
        </w:tc>
        <w:tc>
          <w:tcPr>
            <w:tcW w:w="0" w:type="auto"/>
            <w:gridSpan w:val="3"/>
            <w:tcBorders>
              <w:left w:val="single" w:sz="4" w:space="0" w:color="auto"/>
            </w:tcBorders>
            <w:shd w:val="clear" w:color="auto" w:fill="auto"/>
            <w:noWrap/>
            <w:hideMark/>
          </w:tcPr>
          <w:p w:rsidR="006537F8" w:rsidRPr="00C37D48" w:rsidRDefault="006537F8" w:rsidP="00C519F5">
            <w:pPr>
              <w:widowControl/>
              <w:jc w:val="center"/>
              <w:rPr>
                <w:rFonts w:cs="宋体"/>
                <w:sz w:val="18"/>
                <w:szCs w:val="18"/>
              </w:rPr>
            </w:pPr>
            <w:r w:rsidRPr="00C37D48">
              <w:rPr>
                <w:rFonts w:cs="宋体"/>
                <w:sz w:val="18"/>
                <w:szCs w:val="18"/>
              </w:rPr>
              <w:t>供大于求</w:t>
            </w:r>
          </w:p>
        </w:tc>
      </w:tr>
      <w:tr w:rsidR="006537F8" w:rsidRPr="00C70440" w:rsidTr="00C519F5">
        <w:trPr>
          <w:trHeight w:val="300"/>
        </w:trPr>
        <w:tc>
          <w:tcPr>
            <w:tcW w:w="0" w:type="auto"/>
            <w:tcBorders>
              <w:bottom w:val="single" w:sz="4" w:space="0" w:color="auto"/>
            </w:tcBorders>
            <w:shd w:val="clear" w:color="auto" w:fill="auto"/>
            <w:noWrap/>
            <w:hideMark/>
          </w:tcPr>
          <w:p w:rsidR="006537F8" w:rsidRPr="00C70440" w:rsidRDefault="006537F8" w:rsidP="00C519F5">
            <w:pPr>
              <w:widowControl/>
              <w:jc w:val="left"/>
              <w:rPr>
                <w:rFonts w:cs="宋体"/>
                <w:sz w:val="18"/>
                <w:szCs w:val="18"/>
              </w:rPr>
            </w:pPr>
            <w:r w:rsidRPr="00C70440">
              <w:rPr>
                <w:rFonts w:cs="宋体"/>
                <w:sz w:val="18"/>
                <w:szCs w:val="18"/>
              </w:rPr>
              <w:t xml:space="preserve">　</w:t>
            </w:r>
          </w:p>
        </w:tc>
        <w:tc>
          <w:tcPr>
            <w:tcW w:w="0" w:type="auto"/>
            <w:tcBorders>
              <w:bottom w:val="single" w:sz="4" w:space="0" w:color="auto"/>
            </w:tcBorders>
            <w:shd w:val="clear" w:color="auto" w:fill="auto"/>
            <w:noWrap/>
            <w:hideMark/>
          </w:tcPr>
          <w:p w:rsidR="006537F8" w:rsidRPr="00C70440" w:rsidRDefault="006537F8" w:rsidP="00971E32">
            <w:pPr>
              <w:widowControl/>
              <w:jc w:val="left"/>
              <w:rPr>
                <w:rFonts w:ascii="宋体" w:hAnsi="宋体" w:cs="宋体"/>
                <w:sz w:val="18"/>
                <w:szCs w:val="18"/>
              </w:rPr>
            </w:pPr>
            <w:r w:rsidRPr="00C70440">
              <w:rPr>
                <w:rFonts w:ascii="宋体" w:hAnsi="宋体" w:cs="宋体" w:hint="eastAsia"/>
                <w:sz w:val="18"/>
                <w:szCs w:val="18"/>
              </w:rPr>
              <w:t>低就</w:t>
            </w:r>
          </w:p>
        </w:tc>
        <w:tc>
          <w:tcPr>
            <w:tcW w:w="0" w:type="auto"/>
            <w:tcBorders>
              <w:bottom w:val="single" w:sz="4" w:space="0" w:color="auto"/>
            </w:tcBorders>
            <w:shd w:val="clear" w:color="auto" w:fill="auto"/>
            <w:noWrap/>
            <w:hideMark/>
          </w:tcPr>
          <w:p w:rsidR="006537F8" w:rsidRPr="00C70440" w:rsidRDefault="006537F8" w:rsidP="00971E32">
            <w:pPr>
              <w:widowControl/>
              <w:jc w:val="left"/>
              <w:rPr>
                <w:rFonts w:ascii="宋体" w:hAnsi="宋体" w:cs="宋体"/>
                <w:sz w:val="18"/>
                <w:szCs w:val="18"/>
              </w:rPr>
            </w:pPr>
            <w:r w:rsidRPr="00C70440">
              <w:rPr>
                <w:rFonts w:ascii="宋体" w:hAnsi="宋体" w:cs="宋体" w:hint="eastAsia"/>
                <w:sz w:val="18"/>
                <w:szCs w:val="18"/>
              </w:rPr>
              <w:t>高就</w:t>
            </w:r>
          </w:p>
        </w:tc>
        <w:tc>
          <w:tcPr>
            <w:tcW w:w="0" w:type="auto"/>
            <w:tcBorders>
              <w:bottom w:val="single" w:sz="4" w:space="0" w:color="auto"/>
              <w:right w:val="single" w:sz="4" w:space="0" w:color="auto"/>
            </w:tcBorders>
            <w:shd w:val="clear" w:color="auto" w:fill="auto"/>
            <w:noWrap/>
            <w:hideMark/>
          </w:tcPr>
          <w:p w:rsidR="006537F8" w:rsidRPr="00C70440" w:rsidRDefault="006537F8" w:rsidP="00971E32">
            <w:pPr>
              <w:widowControl/>
              <w:jc w:val="left"/>
              <w:rPr>
                <w:rFonts w:ascii="宋体" w:hAnsi="宋体" w:cs="宋体"/>
                <w:sz w:val="18"/>
                <w:szCs w:val="18"/>
              </w:rPr>
            </w:pPr>
            <w:r w:rsidRPr="00C70440">
              <w:rPr>
                <w:rFonts w:ascii="宋体" w:hAnsi="宋体" w:cs="宋体" w:hint="eastAsia"/>
                <w:sz w:val="18"/>
                <w:szCs w:val="18"/>
              </w:rPr>
              <w:t>无要求</w:t>
            </w:r>
          </w:p>
        </w:tc>
        <w:tc>
          <w:tcPr>
            <w:tcW w:w="0" w:type="auto"/>
            <w:tcBorders>
              <w:left w:val="single" w:sz="4" w:space="0" w:color="auto"/>
              <w:bottom w:val="single" w:sz="4" w:space="0" w:color="auto"/>
            </w:tcBorders>
            <w:shd w:val="clear" w:color="auto" w:fill="auto"/>
            <w:noWrap/>
            <w:hideMark/>
          </w:tcPr>
          <w:p w:rsidR="006537F8" w:rsidRPr="00C70440" w:rsidRDefault="006537F8" w:rsidP="00971E32">
            <w:pPr>
              <w:widowControl/>
              <w:jc w:val="left"/>
              <w:rPr>
                <w:rFonts w:ascii="宋体" w:hAnsi="宋体" w:cs="宋体"/>
                <w:sz w:val="18"/>
                <w:szCs w:val="18"/>
              </w:rPr>
            </w:pPr>
            <w:r w:rsidRPr="00C70440">
              <w:rPr>
                <w:rFonts w:ascii="宋体" w:hAnsi="宋体" w:cs="宋体" w:hint="eastAsia"/>
                <w:sz w:val="18"/>
                <w:szCs w:val="18"/>
              </w:rPr>
              <w:t>低就</w:t>
            </w:r>
          </w:p>
        </w:tc>
        <w:tc>
          <w:tcPr>
            <w:tcW w:w="0" w:type="auto"/>
            <w:tcBorders>
              <w:bottom w:val="single" w:sz="4" w:space="0" w:color="auto"/>
            </w:tcBorders>
            <w:shd w:val="clear" w:color="auto" w:fill="auto"/>
            <w:noWrap/>
            <w:hideMark/>
          </w:tcPr>
          <w:p w:rsidR="006537F8" w:rsidRPr="00C70440" w:rsidRDefault="006537F8" w:rsidP="00971E32">
            <w:pPr>
              <w:widowControl/>
              <w:jc w:val="left"/>
              <w:rPr>
                <w:rFonts w:ascii="宋体" w:hAnsi="宋体" w:cs="宋体"/>
                <w:sz w:val="18"/>
                <w:szCs w:val="18"/>
              </w:rPr>
            </w:pPr>
            <w:r w:rsidRPr="00C70440">
              <w:rPr>
                <w:rFonts w:ascii="宋体" w:hAnsi="宋体" w:cs="宋体" w:hint="eastAsia"/>
                <w:sz w:val="18"/>
                <w:szCs w:val="18"/>
              </w:rPr>
              <w:t>高就</w:t>
            </w:r>
          </w:p>
        </w:tc>
        <w:tc>
          <w:tcPr>
            <w:tcW w:w="0" w:type="auto"/>
            <w:tcBorders>
              <w:bottom w:val="single" w:sz="4" w:space="0" w:color="auto"/>
            </w:tcBorders>
            <w:shd w:val="clear" w:color="auto" w:fill="auto"/>
            <w:noWrap/>
            <w:hideMark/>
          </w:tcPr>
          <w:p w:rsidR="006537F8" w:rsidRPr="00C70440" w:rsidRDefault="006537F8" w:rsidP="00971E32">
            <w:pPr>
              <w:widowControl/>
              <w:jc w:val="left"/>
              <w:rPr>
                <w:rFonts w:ascii="宋体" w:hAnsi="宋体" w:cs="宋体"/>
                <w:sz w:val="18"/>
                <w:szCs w:val="18"/>
              </w:rPr>
            </w:pPr>
            <w:r w:rsidRPr="00C70440">
              <w:rPr>
                <w:rFonts w:ascii="宋体" w:hAnsi="宋体" w:cs="宋体" w:hint="eastAsia"/>
                <w:sz w:val="18"/>
                <w:szCs w:val="18"/>
              </w:rPr>
              <w:t>无要求</w:t>
            </w:r>
          </w:p>
        </w:tc>
      </w:tr>
      <w:tr w:rsidR="006537F8" w:rsidRPr="00C70440" w:rsidTr="00C519F5">
        <w:trPr>
          <w:trHeight w:val="285"/>
        </w:trPr>
        <w:tc>
          <w:tcPr>
            <w:tcW w:w="0" w:type="auto"/>
            <w:tcBorders>
              <w:top w:val="single" w:sz="4" w:space="0" w:color="auto"/>
            </w:tcBorders>
            <w:shd w:val="clear" w:color="auto" w:fill="auto"/>
            <w:noWrap/>
            <w:hideMark/>
          </w:tcPr>
          <w:p w:rsidR="006537F8" w:rsidRPr="00C70440" w:rsidRDefault="006537F8" w:rsidP="00C519F5">
            <w:pPr>
              <w:widowControl/>
              <w:jc w:val="left"/>
              <w:rPr>
                <w:rFonts w:ascii="宋体" w:hAnsi="宋体" w:cs="宋体"/>
                <w:b/>
                <w:bCs/>
                <w:sz w:val="18"/>
                <w:szCs w:val="18"/>
              </w:rPr>
            </w:pPr>
            <w:r>
              <w:rPr>
                <w:rFonts w:ascii="宋体" w:hAnsi="宋体" w:cs="宋体" w:hint="eastAsia"/>
                <w:b/>
                <w:bCs/>
                <w:sz w:val="18"/>
                <w:szCs w:val="18"/>
              </w:rPr>
              <w:t>网络资源（参照组：未用网络</w:t>
            </w:r>
            <w:r w:rsidRPr="00C70440">
              <w:rPr>
                <w:rFonts w:ascii="宋体" w:hAnsi="宋体" w:cs="宋体" w:hint="eastAsia"/>
                <w:b/>
                <w:bCs/>
                <w:sz w:val="18"/>
                <w:szCs w:val="18"/>
              </w:rPr>
              <w:t>）</w:t>
            </w:r>
          </w:p>
        </w:tc>
        <w:tc>
          <w:tcPr>
            <w:tcW w:w="0" w:type="auto"/>
            <w:tcBorders>
              <w:top w:val="single" w:sz="4" w:space="0" w:color="auto"/>
            </w:tcBorders>
            <w:shd w:val="clear" w:color="auto" w:fill="auto"/>
            <w:noWrap/>
            <w:hideMark/>
          </w:tcPr>
          <w:p w:rsidR="006537F8" w:rsidRPr="00C70440" w:rsidRDefault="006537F8" w:rsidP="00971E32">
            <w:pPr>
              <w:widowControl/>
              <w:jc w:val="left"/>
              <w:rPr>
                <w:rFonts w:ascii="宋体" w:hAnsi="宋体" w:cs="宋体"/>
                <w:b/>
                <w:bCs/>
                <w:sz w:val="18"/>
                <w:szCs w:val="18"/>
              </w:rPr>
            </w:pPr>
          </w:p>
        </w:tc>
        <w:tc>
          <w:tcPr>
            <w:tcW w:w="0" w:type="auto"/>
            <w:tcBorders>
              <w:top w:val="single" w:sz="4" w:space="0" w:color="auto"/>
            </w:tcBorders>
            <w:shd w:val="clear" w:color="auto" w:fill="auto"/>
            <w:noWrap/>
            <w:hideMark/>
          </w:tcPr>
          <w:p w:rsidR="006537F8" w:rsidRPr="00C70440" w:rsidRDefault="006537F8" w:rsidP="00971E32">
            <w:pPr>
              <w:widowControl/>
              <w:jc w:val="left"/>
              <w:rPr>
                <w:rFonts w:cs="宋体"/>
                <w:sz w:val="18"/>
                <w:szCs w:val="18"/>
              </w:rPr>
            </w:pPr>
          </w:p>
        </w:tc>
        <w:tc>
          <w:tcPr>
            <w:tcW w:w="0" w:type="auto"/>
            <w:tcBorders>
              <w:top w:val="single" w:sz="4" w:space="0" w:color="auto"/>
              <w:right w:val="single" w:sz="4" w:space="0" w:color="auto"/>
            </w:tcBorders>
            <w:shd w:val="clear" w:color="auto" w:fill="auto"/>
            <w:noWrap/>
            <w:hideMark/>
          </w:tcPr>
          <w:p w:rsidR="006537F8" w:rsidRPr="00C70440" w:rsidRDefault="006537F8" w:rsidP="00971E32">
            <w:pPr>
              <w:widowControl/>
              <w:jc w:val="left"/>
              <w:rPr>
                <w:rFonts w:cs="宋体"/>
                <w:sz w:val="18"/>
                <w:szCs w:val="18"/>
              </w:rPr>
            </w:pPr>
          </w:p>
        </w:tc>
        <w:tc>
          <w:tcPr>
            <w:tcW w:w="0" w:type="auto"/>
            <w:tcBorders>
              <w:top w:val="single" w:sz="4" w:space="0" w:color="auto"/>
              <w:left w:val="single" w:sz="4" w:space="0" w:color="auto"/>
            </w:tcBorders>
            <w:shd w:val="clear" w:color="auto" w:fill="auto"/>
            <w:noWrap/>
            <w:hideMark/>
          </w:tcPr>
          <w:p w:rsidR="006537F8" w:rsidRPr="00C70440" w:rsidRDefault="006537F8" w:rsidP="00971E32">
            <w:pPr>
              <w:widowControl/>
              <w:jc w:val="left"/>
              <w:rPr>
                <w:rFonts w:cs="宋体"/>
                <w:sz w:val="18"/>
                <w:szCs w:val="18"/>
              </w:rPr>
            </w:pPr>
          </w:p>
        </w:tc>
        <w:tc>
          <w:tcPr>
            <w:tcW w:w="0" w:type="auto"/>
            <w:tcBorders>
              <w:top w:val="single" w:sz="4" w:space="0" w:color="auto"/>
            </w:tcBorders>
            <w:shd w:val="clear" w:color="auto" w:fill="auto"/>
            <w:noWrap/>
            <w:hideMark/>
          </w:tcPr>
          <w:p w:rsidR="006537F8" w:rsidRPr="00C70440" w:rsidRDefault="006537F8" w:rsidP="00971E32">
            <w:pPr>
              <w:widowControl/>
              <w:jc w:val="left"/>
              <w:rPr>
                <w:rFonts w:cs="宋体"/>
                <w:sz w:val="18"/>
                <w:szCs w:val="18"/>
              </w:rPr>
            </w:pPr>
          </w:p>
        </w:tc>
        <w:tc>
          <w:tcPr>
            <w:tcW w:w="0" w:type="auto"/>
            <w:tcBorders>
              <w:top w:val="single" w:sz="4" w:space="0" w:color="auto"/>
            </w:tcBorders>
            <w:shd w:val="clear" w:color="auto" w:fill="auto"/>
            <w:noWrap/>
            <w:hideMark/>
          </w:tcPr>
          <w:p w:rsidR="006537F8" w:rsidRPr="00C70440" w:rsidRDefault="006537F8" w:rsidP="00971E32">
            <w:pPr>
              <w:widowControl/>
              <w:jc w:val="left"/>
              <w:rPr>
                <w:rFonts w:cs="宋体"/>
                <w:sz w:val="18"/>
                <w:szCs w:val="18"/>
              </w:rPr>
            </w:pPr>
          </w:p>
        </w:tc>
      </w:tr>
      <w:tr w:rsidR="00577810" w:rsidRPr="00C70440" w:rsidTr="00C519F5">
        <w:trPr>
          <w:trHeight w:val="255"/>
        </w:trPr>
        <w:tc>
          <w:tcPr>
            <w:tcW w:w="0" w:type="auto"/>
            <w:shd w:val="clear" w:color="auto" w:fill="auto"/>
            <w:noWrap/>
            <w:hideMark/>
          </w:tcPr>
          <w:p w:rsidR="00577810" w:rsidRPr="00C70440" w:rsidRDefault="00577810" w:rsidP="00C519F5">
            <w:pPr>
              <w:widowControl/>
              <w:jc w:val="left"/>
              <w:rPr>
                <w:rFonts w:ascii="宋体" w:hAnsi="宋体" w:cs="宋体"/>
                <w:b/>
                <w:bCs/>
                <w:sz w:val="18"/>
                <w:szCs w:val="18"/>
              </w:rPr>
            </w:pPr>
            <w:r w:rsidRPr="00C70440">
              <w:rPr>
                <w:rFonts w:ascii="宋体" w:hAnsi="宋体" w:cs="宋体" w:hint="eastAsia"/>
                <w:b/>
                <w:bCs/>
                <w:sz w:val="18"/>
                <w:szCs w:val="18"/>
              </w:rPr>
              <w:t>仅信息资源</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-0.457</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-0.304</w:t>
            </w:r>
          </w:p>
        </w:tc>
        <w:tc>
          <w:tcPr>
            <w:tcW w:w="0" w:type="auto"/>
            <w:tcBorders>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-0.105</w:t>
            </w:r>
          </w:p>
        </w:tc>
        <w:tc>
          <w:tcPr>
            <w:tcW w:w="0" w:type="auto"/>
            <w:tcBorders>
              <w:lef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0.194</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0.327</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-0.236**</w:t>
            </w:r>
          </w:p>
        </w:tc>
      </w:tr>
      <w:tr w:rsidR="00577810" w:rsidRPr="00C70440" w:rsidTr="00C519F5">
        <w:trPr>
          <w:trHeight w:val="285"/>
        </w:trPr>
        <w:tc>
          <w:tcPr>
            <w:tcW w:w="0" w:type="auto"/>
            <w:shd w:val="clear" w:color="auto" w:fill="auto"/>
            <w:noWrap/>
            <w:hideMark/>
          </w:tcPr>
          <w:p w:rsidR="00577810" w:rsidRPr="00C70440" w:rsidRDefault="00577810" w:rsidP="00C519F5">
            <w:pPr>
              <w:widowControl/>
              <w:jc w:val="left"/>
              <w:rPr>
                <w:rFonts w:cs="宋体"/>
                <w:sz w:val="18"/>
                <w:szCs w:val="18"/>
              </w:rPr>
            </w:pP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(0.479)</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(0.977)</w:t>
            </w:r>
          </w:p>
        </w:tc>
        <w:tc>
          <w:tcPr>
            <w:tcW w:w="0" w:type="auto"/>
            <w:tcBorders>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(0.240)</w:t>
            </w:r>
          </w:p>
        </w:tc>
        <w:tc>
          <w:tcPr>
            <w:tcW w:w="0" w:type="auto"/>
            <w:tcBorders>
              <w:lef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(0.159)</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(0.416)</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(0.119)</w:t>
            </w:r>
          </w:p>
        </w:tc>
      </w:tr>
      <w:tr w:rsidR="00577810" w:rsidRPr="00C70440" w:rsidTr="00C519F5">
        <w:trPr>
          <w:trHeight w:val="255"/>
        </w:trPr>
        <w:tc>
          <w:tcPr>
            <w:tcW w:w="0" w:type="auto"/>
            <w:shd w:val="clear" w:color="auto" w:fill="auto"/>
            <w:noWrap/>
            <w:hideMark/>
          </w:tcPr>
          <w:p w:rsidR="00577810" w:rsidRPr="00C70440" w:rsidRDefault="00577810" w:rsidP="00C519F5">
            <w:pPr>
              <w:widowControl/>
              <w:jc w:val="left"/>
              <w:rPr>
                <w:rFonts w:ascii="宋体" w:hAnsi="宋体" w:cs="宋体"/>
                <w:b/>
                <w:bCs/>
                <w:sz w:val="18"/>
                <w:szCs w:val="18"/>
              </w:rPr>
            </w:pPr>
            <w:r w:rsidRPr="00C70440">
              <w:rPr>
                <w:rFonts w:ascii="宋体" w:hAnsi="宋体" w:cs="宋体" w:hint="eastAsia"/>
                <w:b/>
                <w:bCs/>
                <w:sz w:val="18"/>
                <w:szCs w:val="18"/>
              </w:rPr>
              <w:t>有人情资源</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-0.462</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0.073</w:t>
            </w:r>
          </w:p>
        </w:tc>
        <w:tc>
          <w:tcPr>
            <w:tcW w:w="0" w:type="auto"/>
            <w:tcBorders>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-0.178</w:t>
            </w:r>
          </w:p>
        </w:tc>
        <w:tc>
          <w:tcPr>
            <w:tcW w:w="0" w:type="auto"/>
            <w:tcBorders>
              <w:lef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0.036</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0.772**</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-0.104</w:t>
            </w:r>
          </w:p>
        </w:tc>
      </w:tr>
      <w:tr w:rsidR="00577810" w:rsidRPr="00C70440" w:rsidTr="00C519F5">
        <w:trPr>
          <w:trHeight w:val="285"/>
        </w:trPr>
        <w:tc>
          <w:tcPr>
            <w:tcW w:w="0" w:type="auto"/>
            <w:shd w:val="clear" w:color="auto" w:fill="auto"/>
            <w:noWrap/>
            <w:hideMark/>
          </w:tcPr>
          <w:p w:rsidR="00577810" w:rsidRPr="00C70440" w:rsidRDefault="00577810" w:rsidP="00C519F5">
            <w:pPr>
              <w:widowControl/>
              <w:jc w:val="left"/>
              <w:rPr>
                <w:rFonts w:cs="宋体"/>
                <w:sz w:val="18"/>
                <w:szCs w:val="18"/>
              </w:rPr>
            </w:pP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(0.389)</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(0.747)</w:t>
            </w:r>
          </w:p>
        </w:tc>
        <w:tc>
          <w:tcPr>
            <w:tcW w:w="0" w:type="auto"/>
            <w:tcBorders>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(0.182)</w:t>
            </w:r>
          </w:p>
        </w:tc>
        <w:tc>
          <w:tcPr>
            <w:tcW w:w="0" w:type="auto"/>
            <w:tcBorders>
              <w:lef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(0.140)</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(0.357)</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(0.100)</w:t>
            </w:r>
          </w:p>
        </w:tc>
      </w:tr>
      <w:tr w:rsidR="00577810" w:rsidRPr="00C70440" w:rsidTr="00C519F5">
        <w:trPr>
          <w:trHeight w:val="255"/>
        </w:trPr>
        <w:tc>
          <w:tcPr>
            <w:tcW w:w="0" w:type="auto"/>
            <w:shd w:val="clear" w:color="auto" w:fill="auto"/>
            <w:noWrap/>
            <w:hideMark/>
          </w:tcPr>
          <w:p w:rsidR="00577810" w:rsidRPr="00C70440" w:rsidRDefault="00577810" w:rsidP="00C519F5">
            <w:pPr>
              <w:widowControl/>
              <w:jc w:val="left"/>
              <w:rPr>
                <w:rFonts w:ascii="宋体" w:hAnsi="宋体" w:cs="宋体"/>
                <w:b/>
                <w:bCs/>
                <w:sz w:val="18"/>
                <w:szCs w:val="18"/>
              </w:rPr>
            </w:pPr>
            <w:r w:rsidRPr="00C70440">
              <w:rPr>
                <w:rFonts w:ascii="宋体" w:hAnsi="宋体" w:cs="宋体" w:hint="eastAsia"/>
                <w:b/>
                <w:bCs/>
                <w:sz w:val="18"/>
                <w:szCs w:val="18"/>
              </w:rPr>
              <w:t>资源不明</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-0.352</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-1.060</w:t>
            </w:r>
          </w:p>
        </w:tc>
        <w:tc>
          <w:tcPr>
            <w:tcW w:w="0" w:type="auto"/>
            <w:tcBorders>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0.181</w:t>
            </w:r>
          </w:p>
        </w:tc>
        <w:tc>
          <w:tcPr>
            <w:tcW w:w="0" w:type="auto"/>
            <w:tcBorders>
              <w:lef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-0.040</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0.570</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-0.095</w:t>
            </w:r>
          </w:p>
        </w:tc>
      </w:tr>
      <w:tr w:rsidR="00577810" w:rsidRPr="00C70440" w:rsidTr="00C519F5">
        <w:trPr>
          <w:trHeight w:val="285"/>
        </w:trPr>
        <w:tc>
          <w:tcPr>
            <w:tcW w:w="0" w:type="auto"/>
            <w:shd w:val="clear" w:color="auto" w:fill="auto"/>
            <w:noWrap/>
            <w:hideMark/>
          </w:tcPr>
          <w:p w:rsidR="00577810" w:rsidRPr="00C70440" w:rsidRDefault="00577810" w:rsidP="00C519F5">
            <w:pPr>
              <w:widowControl/>
              <w:jc w:val="left"/>
              <w:rPr>
                <w:rFonts w:cs="宋体"/>
                <w:sz w:val="18"/>
                <w:szCs w:val="18"/>
              </w:rPr>
            </w:pP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(0.462)</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(1.205)</w:t>
            </w:r>
          </w:p>
        </w:tc>
        <w:tc>
          <w:tcPr>
            <w:tcW w:w="0" w:type="auto"/>
            <w:tcBorders>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(0.232)</w:t>
            </w:r>
          </w:p>
        </w:tc>
        <w:tc>
          <w:tcPr>
            <w:tcW w:w="0" w:type="auto"/>
            <w:tcBorders>
              <w:lef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(0.190)</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(0.435)</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(0.133)</w:t>
            </w:r>
          </w:p>
        </w:tc>
      </w:tr>
      <w:tr w:rsidR="00577810" w:rsidRPr="00C70440" w:rsidTr="00C519F5">
        <w:trPr>
          <w:trHeight w:val="255"/>
        </w:trPr>
        <w:tc>
          <w:tcPr>
            <w:tcW w:w="0" w:type="auto"/>
            <w:shd w:val="clear" w:color="auto" w:fill="auto"/>
            <w:noWrap/>
            <w:hideMark/>
          </w:tcPr>
          <w:p w:rsidR="00577810" w:rsidRPr="00C70440" w:rsidRDefault="00577810" w:rsidP="00C519F5">
            <w:pPr>
              <w:widowControl/>
              <w:jc w:val="left"/>
              <w:rPr>
                <w:rFonts w:ascii="宋体" w:hAnsi="宋体" w:cs="宋体"/>
                <w:sz w:val="18"/>
                <w:szCs w:val="18"/>
              </w:rPr>
            </w:pPr>
            <w:r w:rsidRPr="00C70440">
              <w:rPr>
                <w:rFonts w:ascii="宋体" w:hAnsi="宋体" w:cs="宋体" w:hint="eastAsia"/>
                <w:sz w:val="18"/>
                <w:szCs w:val="18"/>
              </w:rPr>
              <w:t>截距项</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-0.579*</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-2.436***</w:t>
            </w:r>
          </w:p>
        </w:tc>
        <w:tc>
          <w:tcPr>
            <w:tcW w:w="0" w:type="auto"/>
            <w:tcBorders>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1.689***</w:t>
            </w:r>
          </w:p>
        </w:tc>
        <w:tc>
          <w:tcPr>
            <w:tcW w:w="0" w:type="auto"/>
            <w:tcBorders>
              <w:lef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-1.200***</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-3.252***</w:t>
            </w:r>
          </w:p>
        </w:tc>
        <w:tc>
          <w:tcPr>
            <w:tcW w:w="0" w:type="auto"/>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0.007</w:t>
            </w:r>
          </w:p>
        </w:tc>
      </w:tr>
      <w:tr w:rsidR="00577810" w:rsidRPr="00C70440" w:rsidTr="00C519F5">
        <w:trPr>
          <w:trHeight w:val="300"/>
        </w:trPr>
        <w:tc>
          <w:tcPr>
            <w:tcW w:w="0" w:type="auto"/>
            <w:tcBorders>
              <w:bottom w:val="single" w:sz="4" w:space="0" w:color="auto"/>
            </w:tcBorders>
            <w:shd w:val="clear" w:color="auto" w:fill="auto"/>
            <w:noWrap/>
            <w:hideMark/>
          </w:tcPr>
          <w:p w:rsidR="00577810" w:rsidRPr="00C70440" w:rsidRDefault="00577810" w:rsidP="00C519F5">
            <w:pPr>
              <w:widowControl/>
              <w:jc w:val="left"/>
              <w:rPr>
                <w:rFonts w:cs="宋体"/>
                <w:sz w:val="18"/>
                <w:szCs w:val="18"/>
              </w:rPr>
            </w:pPr>
            <w:r w:rsidRPr="00C70440">
              <w:rPr>
                <w:rFonts w:cs="宋体"/>
                <w:sz w:val="18"/>
                <w:szCs w:val="18"/>
              </w:rPr>
              <w:t xml:space="preserve">　</w:t>
            </w:r>
          </w:p>
        </w:tc>
        <w:tc>
          <w:tcPr>
            <w:tcW w:w="0" w:type="auto"/>
            <w:tcBorders>
              <w:bottom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(0.325)</w:t>
            </w:r>
          </w:p>
        </w:tc>
        <w:tc>
          <w:tcPr>
            <w:tcW w:w="0" w:type="auto"/>
            <w:tcBorders>
              <w:bottom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(0.649)</w:t>
            </w:r>
          </w:p>
        </w:tc>
        <w:tc>
          <w:tcPr>
            <w:tcW w:w="0" w:type="auto"/>
            <w:tcBorders>
              <w:bottom w:val="single" w:sz="4" w:space="0" w:color="auto"/>
              <w:right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(0.137)</w:t>
            </w:r>
          </w:p>
        </w:tc>
        <w:tc>
          <w:tcPr>
            <w:tcW w:w="0" w:type="auto"/>
            <w:tcBorders>
              <w:left w:val="single" w:sz="4" w:space="0" w:color="auto"/>
              <w:bottom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(0.113)</w:t>
            </w:r>
          </w:p>
        </w:tc>
        <w:tc>
          <w:tcPr>
            <w:tcW w:w="0" w:type="auto"/>
            <w:tcBorders>
              <w:bottom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(0.327)</w:t>
            </w:r>
          </w:p>
        </w:tc>
        <w:tc>
          <w:tcPr>
            <w:tcW w:w="0" w:type="auto"/>
            <w:tcBorders>
              <w:bottom w:val="single" w:sz="4" w:space="0" w:color="auto"/>
            </w:tcBorders>
            <w:shd w:val="clear" w:color="auto" w:fill="auto"/>
            <w:noWrap/>
            <w:vAlign w:val="bottom"/>
            <w:hideMark/>
          </w:tcPr>
          <w:p w:rsidR="00577810" w:rsidRPr="00577810" w:rsidRDefault="00577810" w:rsidP="00971E32">
            <w:pPr>
              <w:widowControl/>
              <w:jc w:val="left"/>
              <w:rPr>
                <w:rFonts w:cs="宋体"/>
                <w:sz w:val="18"/>
                <w:szCs w:val="18"/>
              </w:rPr>
            </w:pPr>
            <w:r w:rsidRPr="00577810">
              <w:rPr>
                <w:rFonts w:cs="宋体"/>
                <w:sz w:val="18"/>
                <w:szCs w:val="18"/>
              </w:rPr>
              <w:t>(0.082)</w:t>
            </w:r>
          </w:p>
        </w:tc>
      </w:tr>
      <w:tr w:rsidR="00577810" w:rsidRPr="00C70440" w:rsidTr="00C519F5">
        <w:trPr>
          <w:trHeight w:val="255"/>
        </w:trPr>
        <w:tc>
          <w:tcPr>
            <w:tcW w:w="0" w:type="auto"/>
            <w:tcBorders>
              <w:top w:val="single" w:sz="4" w:space="0" w:color="auto"/>
            </w:tcBorders>
            <w:shd w:val="clear" w:color="auto" w:fill="auto"/>
            <w:noWrap/>
            <w:hideMark/>
          </w:tcPr>
          <w:p w:rsidR="00577810" w:rsidRPr="00C70440" w:rsidRDefault="00577810" w:rsidP="00C519F5">
            <w:pPr>
              <w:widowControl/>
              <w:jc w:val="left"/>
              <w:rPr>
                <w:rFonts w:cs="宋体"/>
                <w:sz w:val="18"/>
                <w:szCs w:val="18"/>
              </w:rPr>
            </w:pPr>
            <w:r w:rsidRPr="00C70440">
              <w:rPr>
                <w:rFonts w:ascii="宋体" w:hAnsi="宋体" w:cs="宋体" w:hint="eastAsia"/>
                <w:sz w:val="18"/>
                <w:szCs w:val="18"/>
              </w:rPr>
              <w:t>样本量</w:t>
            </w:r>
          </w:p>
        </w:tc>
        <w:tc>
          <w:tcPr>
            <w:tcW w:w="0" w:type="auto"/>
            <w:gridSpan w:val="3"/>
            <w:tcBorders>
              <w:top w:val="single" w:sz="4" w:space="0" w:color="auto"/>
              <w:right w:val="single" w:sz="4" w:space="0" w:color="auto"/>
            </w:tcBorders>
            <w:shd w:val="clear" w:color="auto" w:fill="auto"/>
            <w:noWrap/>
            <w:vAlign w:val="bottom"/>
            <w:hideMark/>
          </w:tcPr>
          <w:p w:rsidR="00577810" w:rsidRPr="00421864" w:rsidRDefault="00577810" w:rsidP="00C519F5">
            <w:pPr>
              <w:widowControl/>
              <w:jc w:val="center"/>
              <w:rPr>
                <w:rFonts w:cs="宋体"/>
              </w:rPr>
            </w:pPr>
            <w:r w:rsidRPr="00421864">
              <w:rPr>
                <w:rFonts w:cs="宋体"/>
              </w:rPr>
              <w:t>2,461</w:t>
            </w:r>
          </w:p>
        </w:tc>
        <w:tc>
          <w:tcPr>
            <w:tcW w:w="0" w:type="auto"/>
            <w:gridSpan w:val="3"/>
            <w:tcBorders>
              <w:top w:val="single" w:sz="4" w:space="0" w:color="auto"/>
              <w:left w:val="single" w:sz="4" w:space="0" w:color="auto"/>
            </w:tcBorders>
            <w:shd w:val="clear" w:color="auto" w:fill="auto"/>
            <w:noWrap/>
            <w:vAlign w:val="bottom"/>
            <w:hideMark/>
          </w:tcPr>
          <w:p w:rsidR="00577810" w:rsidRPr="00421864" w:rsidRDefault="00577810" w:rsidP="00C519F5">
            <w:pPr>
              <w:widowControl/>
              <w:jc w:val="center"/>
              <w:rPr>
                <w:rFonts w:cs="宋体"/>
              </w:rPr>
            </w:pPr>
            <w:r>
              <w:rPr>
                <w:rFonts w:cs="宋体" w:hint="eastAsia"/>
              </w:rPr>
              <w:t>3645</w:t>
            </w:r>
          </w:p>
        </w:tc>
      </w:tr>
    </w:tbl>
    <w:p w:rsidR="00EB7B1F" w:rsidRDefault="00EB7B1F" w:rsidP="00C10593">
      <w:pPr>
        <w:pStyle w:val="hao"/>
        <w:spacing w:line="360" w:lineRule="auto"/>
        <w:ind w:firstLine="480"/>
      </w:pPr>
      <w:r>
        <w:rPr>
          <w:rFonts w:hint="eastAsia"/>
        </w:rPr>
        <w:t>（三）</w:t>
      </w:r>
      <w:r w:rsidR="00244667">
        <w:rPr>
          <w:rFonts w:hint="eastAsia"/>
        </w:rPr>
        <w:t>社会网络作用</w:t>
      </w:r>
      <w:r>
        <w:rPr>
          <w:rFonts w:hint="eastAsia"/>
        </w:rPr>
        <w:t>的体制差异再检验：两步</w:t>
      </w:r>
      <w:proofErr w:type="gramStart"/>
      <w:r>
        <w:rPr>
          <w:rFonts w:hint="eastAsia"/>
        </w:rPr>
        <w:t>熵</w:t>
      </w:r>
      <w:proofErr w:type="gramEnd"/>
      <w:r>
        <w:rPr>
          <w:rFonts w:hint="eastAsia"/>
        </w:rPr>
        <w:t>平衡法</w:t>
      </w:r>
    </w:p>
    <w:p w:rsidR="00971E32" w:rsidRDefault="00244667" w:rsidP="00971E32">
      <w:pPr>
        <w:spacing w:line="360" w:lineRule="auto"/>
        <w:ind w:firstLineChars="200" w:firstLine="480"/>
        <w:rPr>
          <w:sz w:val="24"/>
          <w:szCs w:val="24"/>
        </w:rPr>
      </w:pPr>
      <w:r>
        <w:rPr>
          <w:rFonts w:hint="eastAsia"/>
          <w:sz w:val="24"/>
          <w:szCs w:val="24"/>
        </w:rPr>
        <w:t>为了精确估计</w:t>
      </w:r>
      <w:proofErr w:type="gramStart"/>
      <w:r>
        <w:rPr>
          <w:rFonts w:hint="eastAsia"/>
          <w:sz w:val="24"/>
          <w:szCs w:val="24"/>
        </w:rPr>
        <w:t>出网络</w:t>
      </w:r>
      <w:proofErr w:type="gramEnd"/>
      <w:r w:rsidR="00F07483">
        <w:rPr>
          <w:rFonts w:hint="eastAsia"/>
          <w:sz w:val="24"/>
          <w:szCs w:val="24"/>
        </w:rPr>
        <w:t>效应的体制差异，需要</w:t>
      </w:r>
      <w:proofErr w:type="gramStart"/>
      <w:r w:rsidR="00F07483">
        <w:rPr>
          <w:rFonts w:hint="eastAsia"/>
          <w:sz w:val="24"/>
          <w:szCs w:val="24"/>
        </w:rPr>
        <w:t>使用</w:t>
      </w:r>
      <w:r w:rsidR="00A4511D">
        <w:rPr>
          <w:rFonts w:hint="eastAsia"/>
          <w:sz w:val="24"/>
          <w:szCs w:val="24"/>
        </w:rPr>
        <w:t>改创的</w:t>
      </w:r>
      <w:proofErr w:type="gramEnd"/>
      <w:r w:rsidR="00F07483">
        <w:rPr>
          <w:rFonts w:hint="eastAsia"/>
          <w:sz w:val="24"/>
          <w:szCs w:val="24"/>
        </w:rPr>
        <w:t>两步</w:t>
      </w:r>
      <w:proofErr w:type="gramStart"/>
      <w:r w:rsidR="00F07483">
        <w:rPr>
          <w:rFonts w:hint="eastAsia"/>
          <w:sz w:val="24"/>
          <w:szCs w:val="24"/>
        </w:rPr>
        <w:t>熵</w:t>
      </w:r>
      <w:proofErr w:type="gramEnd"/>
      <w:r w:rsidR="00F07483">
        <w:rPr>
          <w:rFonts w:hint="eastAsia"/>
          <w:sz w:val="24"/>
          <w:szCs w:val="24"/>
        </w:rPr>
        <w:t>平衡法。这一方法需要解决</w:t>
      </w:r>
      <w:r w:rsidR="00971E32">
        <w:rPr>
          <w:rFonts w:hint="eastAsia"/>
          <w:sz w:val="24"/>
          <w:szCs w:val="24"/>
        </w:rPr>
        <w:t>三个</w:t>
      </w:r>
      <w:r w:rsidR="00256D39">
        <w:rPr>
          <w:rFonts w:hint="eastAsia"/>
          <w:sz w:val="24"/>
          <w:szCs w:val="24"/>
        </w:rPr>
        <w:t>关键</w:t>
      </w:r>
      <w:r w:rsidR="00971E32">
        <w:rPr>
          <w:rFonts w:hint="eastAsia"/>
          <w:sz w:val="24"/>
          <w:szCs w:val="24"/>
        </w:rPr>
        <w:t>问题</w:t>
      </w:r>
      <w:r w:rsidR="00F07483">
        <w:rPr>
          <w:rFonts w:hint="eastAsia"/>
          <w:sz w:val="24"/>
          <w:szCs w:val="24"/>
          <w:lang w:val="en-AU"/>
        </w:rPr>
        <w:t>：</w:t>
      </w:r>
      <w:r w:rsidR="00971E32">
        <w:rPr>
          <w:rFonts w:hint="eastAsia"/>
          <w:sz w:val="24"/>
          <w:szCs w:val="24"/>
        </w:rPr>
        <w:t>第一，克服样本量不足而带来估计</w:t>
      </w:r>
      <w:r w:rsidR="00F07483">
        <w:rPr>
          <w:rFonts w:hint="eastAsia"/>
          <w:sz w:val="24"/>
          <w:szCs w:val="24"/>
        </w:rPr>
        <w:t>偏误，</w:t>
      </w:r>
      <w:proofErr w:type="gramStart"/>
      <w:r w:rsidR="00F07483">
        <w:rPr>
          <w:rFonts w:hint="eastAsia"/>
          <w:sz w:val="24"/>
          <w:szCs w:val="24"/>
        </w:rPr>
        <w:t>即低才高就</w:t>
      </w:r>
      <w:proofErr w:type="gramEnd"/>
      <w:r w:rsidR="00F07483">
        <w:rPr>
          <w:rFonts w:hint="eastAsia"/>
          <w:sz w:val="24"/>
          <w:szCs w:val="24"/>
        </w:rPr>
        <w:t>所占比例太小导致的估计偏误</w:t>
      </w:r>
      <w:r w:rsidR="00971E32">
        <w:rPr>
          <w:rFonts w:hint="eastAsia"/>
          <w:sz w:val="24"/>
          <w:szCs w:val="24"/>
        </w:rPr>
        <w:t>；第二，同时完成</w:t>
      </w:r>
      <w:r w:rsidR="00F07483">
        <w:rPr>
          <w:rFonts w:hint="eastAsia"/>
          <w:sz w:val="24"/>
          <w:szCs w:val="24"/>
        </w:rPr>
        <w:t>四组样本的平衡匹配，</w:t>
      </w:r>
      <w:r w:rsidR="00F07483" w:rsidRPr="00F07483">
        <w:rPr>
          <w:rFonts w:hint="eastAsia"/>
          <w:sz w:val="24"/>
          <w:szCs w:val="24"/>
        </w:rPr>
        <w:t>按照体制对样本进行划分之后，形成了四个样本组</w:t>
      </w:r>
      <w:r w:rsidR="00F07483">
        <w:rPr>
          <w:rFonts w:hint="eastAsia"/>
          <w:sz w:val="24"/>
          <w:szCs w:val="24"/>
        </w:rPr>
        <w:t>，即私有单位使用了网络的样本组（</w:t>
      </w:r>
      <w:r w:rsidR="00F07483">
        <w:rPr>
          <w:rFonts w:hint="eastAsia"/>
          <w:sz w:val="24"/>
          <w:szCs w:val="24"/>
        </w:rPr>
        <w:t>S1</w:t>
      </w:r>
      <w:r w:rsidR="00F07483">
        <w:rPr>
          <w:rFonts w:hint="eastAsia"/>
          <w:sz w:val="24"/>
          <w:szCs w:val="24"/>
        </w:rPr>
        <w:t>）与未使用网络的样本组（</w:t>
      </w:r>
      <w:r w:rsidR="00F07483">
        <w:rPr>
          <w:rFonts w:hint="eastAsia"/>
          <w:sz w:val="24"/>
          <w:szCs w:val="24"/>
        </w:rPr>
        <w:t>S0</w:t>
      </w:r>
      <w:r w:rsidR="00F07483">
        <w:rPr>
          <w:rFonts w:hint="eastAsia"/>
          <w:sz w:val="24"/>
          <w:szCs w:val="24"/>
        </w:rPr>
        <w:t>）</w:t>
      </w:r>
      <w:r w:rsidR="00F07483" w:rsidRPr="00F07483">
        <w:rPr>
          <w:rFonts w:hint="eastAsia"/>
          <w:sz w:val="24"/>
          <w:szCs w:val="24"/>
        </w:rPr>
        <w:t>，</w:t>
      </w:r>
      <w:r w:rsidR="00F07483">
        <w:rPr>
          <w:rFonts w:hint="eastAsia"/>
          <w:sz w:val="24"/>
          <w:szCs w:val="24"/>
          <w:lang w:val="en-AU"/>
        </w:rPr>
        <w:t>以及国有单位使用了网络的样本组（</w:t>
      </w:r>
      <w:r w:rsidR="00F07483">
        <w:rPr>
          <w:rFonts w:hint="eastAsia"/>
          <w:sz w:val="24"/>
          <w:szCs w:val="24"/>
          <w:lang w:val="en-AU"/>
        </w:rPr>
        <w:t>G1</w:t>
      </w:r>
      <w:r w:rsidR="00F07483">
        <w:rPr>
          <w:rFonts w:hint="eastAsia"/>
          <w:sz w:val="24"/>
          <w:szCs w:val="24"/>
          <w:lang w:val="en-AU"/>
        </w:rPr>
        <w:t>）与未使用网络的样本组（</w:t>
      </w:r>
      <w:r w:rsidR="00F07483">
        <w:rPr>
          <w:rFonts w:hint="eastAsia"/>
          <w:sz w:val="24"/>
          <w:szCs w:val="24"/>
          <w:lang w:val="en-AU"/>
        </w:rPr>
        <w:t>G0</w:t>
      </w:r>
      <w:r w:rsidR="00F07483">
        <w:rPr>
          <w:rFonts w:hint="eastAsia"/>
          <w:sz w:val="24"/>
          <w:szCs w:val="24"/>
          <w:lang w:val="en-AU"/>
        </w:rPr>
        <w:t>），</w:t>
      </w:r>
      <w:r w:rsidR="007E5F97">
        <w:rPr>
          <w:rFonts w:hint="eastAsia"/>
          <w:sz w:val="24"/>
          <w:szCs w:val="24"/>
          <w:lang w:val="en-AU"/>
        </w:rPr>
        <w:t>只有</w:t>
      </w:r>
      <w:r w:rsidR="00971E32">
        <w:rPr>
          <w:rFonts w:hint="eastAsia"/>
          <w:sz w:val="24"/>
          <w:szCs w:val="24"/>
        </w:rPr>
        <w:t>同</w:t>
      </w:r>
      <w:r w:rsidR="00A52951">
        <w:rPr>
          <w:rFonts w:hint="eastAsia"/>
          <w:sz w:val="24"/>
          <w:szCs w:val="24"/>
        </w:rPr>
        <w:t>时完成四个样本组的平衡</w:t>
      </w:r>
      <w:r w:rsidR="00971E32">
        <w:rPr>
          <w:rFonts w:hint="eastAsia"/>
          <w:sz w:val="24"/>
          <w:szCs w:val="24"/>
        </w:rPr>
        <w:t>，</w:t>
      </w:r>
      <w:r w:rsidR="007E5F97">
        <w:rPr>
          <w:rFonts w:hint="eastAsia"/>
          <w:sz w:val="24"/>
          <w:szCs w:val="24"/>
        </w:rPr>
        <w:t>才能</w:t>
      </w:r>
      <w:r w:rsidR="00971E32">
        <w:rPr>
          <w:rFonts w:hint="eastAsia"/>
          <w:sz w:val="24"/>
          <w:szCs w:val="24"/>
        </w:rPr>
        <w:t>获得体制间网络效应差异的真实估计值；第三，需要实现不同层次变量的同时平衡，简单来说，网络的使用是个体层次的内生性选择问题，而单位类型的不同是宏观层次的内生性选择问题，</w:t>
      </w:r>
      <w:r w:rsidR="007E5F97">
        <w:rPr>
          <w:rFonts w:hint="eastAsia"/>
          <w:sz w:val="24"/>
          <w:szCs w:val="24"/>
        </w:rPr>
        <w:t>加上依据单位类型对样本进行了划分，所以又会带来样本选择偏误的困扰（</w:t>
      </w:r>
      <w:r w:rsidR="009F01AA">
        <w:rPr>
          <w:rFonts w:hint="eastAsia"/>
          <w:sz w:val="24"/>
          <w:szCs w:val="24"/>
        </w:rPr>
        <w:t>陈云松，</w:t>
      </w:r>
      <w:r w:rsidR="009F01AA">
        <w:rPr>
          <w:rFonts w:hint="eastAsia"/>
          <w:sz w:val="24"/>
          <w:szCs w:val="24"/>
        </w:rPr>
        <w:t>2010</w:t>
      </w:r>
      <w:r w:rsidR="0046746F">
        <w:rPr>
          <w:rFonts w:hint="eastAsia"/>
          <w:sz w:val="24"/>
          <w:szCs w:val="24"/>
        </w:rPr>
        <w:t>；郭申阳、弗雷泽，</w:t>
      </w:r>
      <w:r w:rsidR="0046746F">
        <w:rPr>
          <w:rFonts w:hint="eastAsia"/>
          <w:sz w:val="24"/>
          <w:szCs w:val="24"/>
        </w:rPr>
        <w:t>2012</w:t>
      </w:r>
      <w:r w:rsidR="007E5F97">
        <w:rPr>
          <w:rFonts w:hint="eastAsia"/>
          <w:sz w:val="24"/>
          <w:szCs w:val="24"/>
        </w:rPr>
        <w:t>），而</w:t>
      </w:r>
      <w:r w:rsidR="00971E32">
        <w:rPr>
          <w:rFonts w:hint="eastAsia"/>
          <w:sz w:val="24"/>
          <w:szCs w:val="24"/>
        </w:rPr>
        <w:t>影响前者的</w:t>
      </w:r>
      <w:r w:rsidR="007E5F97">
        <w:rPr>
          <w:rFonts w:hint="eastAsia"/>
          <w:sz w:val="24"/>
          <w:szCs w:val="24"/>
        </w:rPr>
        <w:t>协</w:t>
      </w:r>
      <w:r w:rsidR="00971E32">
        <w:rPr>
          <w:rFonts w:hint="eastAsia"/>
          <w:sz w:val="24"/>
          <w:szCs w:val="24"/>
        </w:rPr>
        <w:t>变量和后者的</w:t>
      </w:r>
      <w:r w:rsidR="007E5F97">
        <w:rPr>
          <w:rFonts w:hint="eastAsia"/>
          <w:sz w:val="24"/>
          <w:szCs w:val="24"/>
        </w:rPr>
        <w:t>协变量也不完全相同，且</w:t>
      </w:r>
      <w:r w:rsidR="00971E32">
        <w:rPr>
          <w:rFonts w:hint="eastAsia"/>
          <w:sz w:val="24"/>
          <w:szCs w:val="24"/>
        </w:rPr>
        <w:t>处于不同的层次，</w:t>
      </w:r>
      <w:r w:rsidR="007E5F97">
        <w:rPr>
          <w:rFonts w:hint="eastAsia"/>
          <w:sz w:val="24"/>
          <w:szCs w:val="24"/>
        </w:rPr>
        <w:t>因此</w:t>
      </w:r>
      <w:r w:rsidR="00971E32">
        <w:rPr>
          <w:rFonts w:hint="eastAsia"/>
          <w:sz w:val="24"/>
          <w:szCs w:val="24"/>
        </w:rPr>
        <w:t>新的匹配方法需要同时实现两个层次多个变量的</w:t>
      </w:r>
      <w:r w:rsidR="007E5F97">
        <w:rPr>
          <w:rFonts w:hint="eastAsia"/>
          <w:sz w:val="24"/>
          <w:szCs w:val="24"/>
        </w:rPr>
        <w:t>同时</w:t>
      </w:r>
      <w:r w:rsidR="00971E32">
        <w:rPr>
          <w:rFonts w:hint="eastAsia"/>
          <w:sz w:val="24"/>
          <w:szCs w:val="24"/>
        </w:rPr>
        <w:t>平衡。</w:t>
      </w:r>
    </w:p>
    <w:p w:rsidR="00494E93" w:rsidRDefault="007E5F97"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1</w:t>
      </w:r>
      <w:r w:rsidR="00244667">
        <w:rPr>
          <w:rFonts w:ascii="Calibri" w:eastAsia="宋体" w:hAnsi="Calibri" w:cs="Times New Roman" w:hint="eastAsia"/>
          <w:sz w:val="24"/>
          <w:szCs w:val="24"/>
        </w:rPr>
        <w:t>、实现过程及平衡状况</w:t>
      </w:r>
      <w:r w:rsidR="00494E93">
        <w:rPr>
          <w:rFonts w:ascii="Calibri" w:eastAsia="宋体" w:hAnsi="Calibri" w:cs="Times New Roman" w:hint="eastAsia"/>
          <w:sz w:val="24"/>
          <w:szCs w:val="24"/>
        </w:rPr>
        <w:t>检验</w:t>
      </w:r>
    </w:p>
    <w:p w:rsidR="00494E93" w:rsidRDefault="00494E93"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lastRenderedPageBreak/>
        <w:t>（</w:t>
      </w:r>
      <w:r>
        <w:rPr>
          <w:rFonts w:ascii="Calibri" w:eastAsia="宋体" w:hAnsi="Calibri" w:cs="Times New Roman" w:hint="eastAsia"/>
          <w:sz w:val="24"/>
          <w:szCs w:val="24"/>
        </w:rPr>
        <w:t>1</w:t>
      </w:r>
      <w:r w:rsidR="00A4511D">
        <w:rPr>
          <w:rFonts w:ascii="Calibri" w:eastAsia="宋体" w:hAnsi="Calibri" w:cs="Times New Roman" w:hint="eastAsia"/>
          <w:sz w:val="24"/>
          <w:szCs w:val="24"/>
        </w:rPr>
        <w:t>）第一步平衡</w:t>
      </w:r>
      <w:r>
        <w:rPr>
          <w:rFonts w:ascii="Calibri" w:eastAsia="宋体" w:hAnsi="Calibri" w:cs="Times New Roman" w:hint="eastAsia"/>
          <w:sz w:val="24"/>
          <w:szCs w:val="24"/>
        </w:rPr>
        <w:t>及其结果</w:t>
      </w:r>
    </w:p>
    <w:p w:rsidR="00494E93" w:rsidRDefault="00A4511D"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首先进行第一步平衡</w:t>
      </w:r>
      <w:r w:rsidR="00494E93">
        <w:rPr>
          <w:rFonts w:ascii="Calibri" w:eastAsia="宋体" w:hAnsi="Calibri" w:cs="Times New Roman" w:hint="eastAsia"/>
          <w:sz w:val="24"/>
          <w:szCs w:val="24"/>
        </w:rPr>
        <w:t>。以网络使用与否为干预变量，需要进行</w:t>
      </w:r>
      <w:r w:rsidR="00C052E3">
        <w:rPr>
          <w:rFonts w:ascii="Calibri" w:eastAsia="宋体" w:hAnsi="Calibri" w:cs="Times New Roman" w:hint="eastAsia"/>
          <w:sz w:val="24"/>
          <w:szCs w:val="24"/>
        </w:rPr>
        <w:t>平衡</w:t>
      </w:r>
      <w:r w:rsidR="00494E93">
        <w:rPr>
          <w:rFonts w:ascii="Calibri" w:eastAsia="宋体" w:hAnsi="Calibri" w:cs="Times New Roman" w:hint="eastAsia"/>
          <w:sz w:val="24"/>
          <w:szCs w:val="24"/>
        </w:rPr>
        <w:t>的相关协变量同</w:t>
      </w:r>
      <w:r w:rsidR="007E5F97">
        <w:rPr>
          <w:rFonts w:ascii="Calibri" w:eastAsia="宋体" w:hAnsi="Calibri" w:cs="Times New Roman" w:hint="eastAsia"/>
          <w:sz w:val="24"/>
          <w:szCs w:val="24"/>
        </w:rPr>
        <w:t>上</w:t>
      </w:r>
      <w:r w:rsidR="001C418B">
        <w:rPr>
          <w:rFonts w:ascii="Calibri" w:eastAsia="宋体" w:hAnsi="Calibri" w:cs="Times New Roman" w:hint="eastAsia"/>
          <w:sz w:val="24"/>
          <w:szCs w:val="24"/>
        </w:rPr>
        <w:t>。</w:t>
      </w:r>
      <w:r w:rsidR="00494E93">
        <w:rPr>
          <w:rFonts w:ascii="Calibri" w:eastAsia="宋体" w:hAnsi="Calibri" w:cs="Times New Roman" w:hint="eastAsia"/>
          <w:sz w:val="24"/>
          <w:szCs w:val="24"/>
        </w:rPr>
        <w:t>与一般情况下使用的</w:t>
      </w:r>
      <w:proofErr w:type="gramStart"/>
      <w:r w:rsidR="00494E93">
        <w:rPr>
          <w:rFonts w:ascii="Calibri" w:eastAsia="宋体" w:hAnsi="Calibri" w:cs="Times New Roman" w:hint="eastAsia"/>
          <w:sz w:val="24"/>
          <w:szCs w:val="24"/>
        </w:rPr>
        <w:t>熵平衡</w:t>
      </w:r>
      <w:proofErr w:type="gramEnd"/>
      <w:r w:rsidR="00494E93">
        <w:rPr>
          <w:rFonts w:ascii="Calibri" w:eastAsia="宋体" w:hAnsi="Calibri" w:cs="Times New Roman" w:hint="eastAsia"/>
          <w:sz w:val="24"/>
          <w:szCs w:val="24"/>
        </w:rPr>
        <w:t>法相比，这一步有两</w:t>
      </w:r>
      <w:r w:rsidR="00C052E3">
        <w:rPr>
          <w:rFonts w:ascii="Calibri" w:eastAsia="宋体" w:hAnsi="Calibri" w:cs="Times New Roman" w:hint="eastAsia"/>
          <w:sz w:val="24"/>
          <w:szCs w:val="24"/>
        </w:rPr>
        <w:t>点重要的不同：第一，需要同时实现私有单位和国有单位样本内部的平衡</w:t>
      </w:r>
      <w:r w:rsidR="00494E93">
        <w:rPr>
          <w:rFonts w:ascii="Calibri" w:eastAsia="宋体" w:hAnsi="Calibri" w:cs="Times New Roman" w:hint="eastAsia"/>
          <w:sz w:val="24"/>
          <w:szCs w:val="24"/>
        </w:rPr>
        <w:t>，即实现</w:t>
      </w:r>
      <w:r w:rsidR="00494E93">
        <w:rPr>
          <w:rFonts w:ascii="Calibri" w:eastAsia="宋体" w:hAnsi="Calibri" w:cs="Times New Roman" w:hint="eastAsia"/>
          <w:sz w:val="24"/>
          <w:szCs w:val="24"/>
        </w:rPr>
        <w:t>S1</w:t>
      </w:r>
      <w:r w:rsidR="00494E93">
        <w:rPr>
          <w:rFonts w:ascii="Calibri" w:eastAsia="宋体" w:hAnsi="Calibri" w:cs="Times New Roman" w:hint="eastAsia"/>
          <w:sz w:val="24"/>
          <w:szCs w:val="24"/>
        </w:rPr>
        <w:t>和</w:t>
      </w:r>
      <w:r w:rsidR="00494E93">
        <w:rPr>
          <w:rFonts w:ascii="Calibri" w:eastAsia="宋体" w:hAnsi="Calibri" w:cs="Times New Roman" w:hint="eastAsia"/>
          <w:sz w:val="24"/>
          <w:szCs w:val="24"/>
        </w:rPr>
        <w:t>S2</w:t>
      </w:r>
      <w:r w:rsidR="00C052E3">
        <w:rPr>
          <w:rFonts w:ascii="Calibri" w:eastAsia="宋体" w:hAnsi="Calibri" w:cs="Times New Roman" w:hint="eastAsia"/>
          <w:sz w:val="24"/>
          <w:szCs w:val="24"/>
        </w:rPr>
        <w:t>的平衡</w:t>
      </w:r>
      <w:r w:rsidR="00494E93">
        <w:rPr>
          <w:rFonts w:ascii="Calibri" w:eastAsia="宋体" w:hAnsi="Calibri" w:cs="Times New Roman" w:hint="eastAsia"/>
          <w:sz w:val="24"/>
          <w:szCs w:val="24"/>
        </w:rPr>
        <w:t>，同时也要实现</w:t>
      </w:r>
      <w:r w:rsidR="00494E93">
        <w:rPr>
          <w:rFonts w:ascii="Calibri" w:eastAsia="宋体" w:hAnsi="Calibri" w:cs="Times New Roman" w:hint="eastAsia"/>
          <w:sz w:val="24"/>
          <w:szCs w:val="24"/>
        </w:rPr>
        <w:t>G1</w:t>
      </w:r>
      <w:r w:rsidR="00494E93">
        <w:rPr>
          <w:rFonts w:ascii="Calibri" w:eastAsia="宋体" w:hAnsi="Calibri" w:cs="Times New Roman" w:hint="eastAsia"/>
          <w:sz w:val="24"/>
          <w:szCs w:val="24"/>
        </w:rPr>
        <w:t>和</w:t>
      </w:r>
      <w:r w:rsidR="00494E93">
        <w:rPr>
          <w:rFonts w:ascii="Calibri" w:eastAsia="宋体" w:hAnsi="Calibri" w:cs="Times New Roman" w:hint="eastAsia"/>
          <w:sz w:val="24"/>
          <w:szCs w:val="24"/>
        </w:rPr>
        <w:t>G2</w:t>
      </w:r>
      <w:r w:rsidR="00C052E3">
        <w:rPr>
          <w:rFonts w:ascii="Calibri" w:eastAsia="宋体" w:hAnsi="Calibri" w:cs="Times New Roman" w:hint="eastAsia"/>
          <w:sz w:val="24"/>
          <w:szCs w:val="24"/>
        </w:rPr>
        <w:t>的平衡；第二，通过这一步平衡</w:t>
      </w:r>
      <w:r w:rsidR="00494E93">
        <w:rPr>
          <w:rFonts w:ascii="Calibri" w:eastAsia="宋体" w:hAnsi="Calibri" w:cs="Times New Roman" w:hint="eastAsia"/>
          <w:sz w:val="24"/>
          <w:szCs w:val="24"/>
        </w:rPr>
        <w:t>会得到一个调整权重，这里将其记为</w:t>
      </w:r>
      <w:r w:rsidR="00494E93">
        <w:rPr>
          <w:rFonts w:ascii="Calibri" w:eastAsia="宋体" w:hAnsi="Calibri" w:cs="Times New Roman" w:hint="eastAsia"/>
          <w:sz w:val="24"/>
          <w:szCs w:val="24"/>
        </w:rPr>
        <w:t>w</w:t>
      </w:r>
      <w:r w:rsidR="00494E93">
        <w:rPr>
          <w:rFonts w:ascii="Calibri" w:eastAsia="宋体" w:hAnsi="Calibri" w:cs="Times New Roman" w:hint="eastAsia"/>
          <w:sz w:val="24"/>
          <w:szCs w:val="24"/>
          <w:vertAlign w:val="subscript"/>
        </w:rPr>
        <w:t>1</w:t>
      </w:r>
      <w:r w:rsidR="00C052E3">
        <w:rPr>
          <w:rFonts w:ascii="Calibri" w:eastAsia="宋体" w:hAnsi="Calibri" w:cs="Times New Roman" w:hint="eastAsia"/>
          <w:sz w:val="24"/>
          <w:szCs w:val="24"/>
        </w:rPr>
        <w:t>，这是进行第二步平衡</w:t>
      </w:r>
      <w:r w:rsidR="00494E93">
        <w:rPr>
          <w:rFonts w:ascii="Calibri" w:eastAsia="宋体" w:hAnsi="Calibri" w:cs="Times New Roman" w:hint="eastAsia"/>
          <w:sz w:val="24"/>
          <w:szCs w:val="24"/>
        </w:rPr>
        <w:t>的基础。</w:t>
      </w:r>
    </w:p>
    <w:p w:rsidR="00494E93" w:rsidRDefault="001C418B"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为了检验协变量</w:t>
      </w:r>
      <w:r w:rsidR="00494E93">
        <w:rPr>
          <w:rFonts w:ascii="Calibri" w:eastAsia="宋体" w:hAnsi="Calibri" w:cs="Times New Roman" w:hint="eastAsia"/>
          <w:sz w:val="24"/>
          <w:szCs w:val="24"/>
        </w:rPr>
        <w:t>是否实现了匹配平衡，一般情况下仅需要察看生成的平衡表。通过平衡表的结果可见，</w:t>
      </w:r>
      <w:r w:rsidR="00494E93">
        <w:rPr>
          <w:rFonts w:ascii="Calibri" w:eastAsia="宋体" w:hAnsi="Calibri" w:cs="Times New Roman" w:hint="eastAsia"/>
          <w:sz w:val="24"/>
          <w:szCs w:val="24"/>
        </w:rPr>
        <w:t>S1</w:t>
      </w:r>
      <w:r w:rsidR="00494E93">
        <w:rPr>
          <w:rFonts w:ascii="Calibri" w:eastAsia="宋体" w:hAnsi="Calibri" w:cs="Times New Roman" w:hint="eastAsia"/>
          <w:sz w:val="24"/>
          <w:szCs w:val="24"/>
        </w:rPr>
        <w:t>和</w:t>
      </w:r>
      <w:r w:rsidR="00494E93">
        <w:rPr>
          <w:rFonts w:ascii="Calibri" w:eastAsia="宋体" w:hAnsi="Calibri" w:cs="Times New Roman" w:hint="eastAsia"/>
          <w:sz w:val="24"/>
          <w:szCs w:val="24"/>
        </w:rPr>
        <w:t>S2</w:t>
      </w:r>
      <w:r w:rsidR="00C24D87">
        <w:rPr>
          <w:rFonts w:ascii="Calibri" w:eastAsia="宋体" w:hAnsi="Calibri" w:cs="Times New Roman" w:hint="eastAsia"/>
          <w:sz w:val="24"/>
          <w:szCs w:val="24"/>
        </w:rPr>
        <w:t>在上述所有协变量上都实现了平衡</w:t>
      </w:r>
      <w:r w:rsidR="00494E93">
        <w:rPr>
          <w:rFonts w:ascii="Calibri" w:eastAsia="宋体" w:hAnsi="Calibri" w:cs="Times New Roman" w:hint="eastAsia"/>
          <w:sz w:val="24"/>
          <w:szCs w:val="24"/>
        </w:rPr>
        <w:t>，</w:t>
      </w:r>
      <w:r w:rsidR="00494E93">
        <w:rPr>
          <w:rFonts w:ascii="Calibri" w:eastAsia="宋体" w:hAnsi="Calibri" w:cs="Times New Roman" w:hint="eastAsia"/>
          <w:sz w:val="24"/>
          <w:szCs w:val="24"/>
        </w:rPr>
        <w:t>G1</w:t>
      </w:r>
      <w:r w:rsidR="00494E93">
        <w:rPr>
          <w:rFonts w:ascii="Calibri" w:eastAsia="宋体" w:hAnsi="Calibri" w:cs="Times New Roman" w:hint="eastAsia"/>
          <w:sz w:val="24"/>
          <w:szCs w:val="24"/>
        </w:rPr>
        <w:t>和</w:t>
      </w:r>
      <w:r w:rsidR="00494E93">
        <w:rPr>
          <w:rFonts w:ascii="Calibri" w:eastAsia="宋体" w:hAnsi="Calibri" w:cs="Times New Roman" w:hint="eastAsia"/>
          <w:sz w:val="24"/>
          <w:szCs w:val="24"/>
        </w:rPr>
        <w:t>G2</w:t>
      </w:r>
      <w:r w:rsidR="00494E93">
        <w:rPr>
          <w:rFonts w:ascii="Calibri" w:eastAsia="宋体" w:hAnsi="Calibri" w:cs="Times New Roman" w:hint="eastAsia"/>
          <w:sz w:val="24"/>
          <w:szCs w:val="24"/>
        </w:rPr>
        <w:t>组也如此</w:t>
      </w:r>
      <w:r>
        <w:rPr>
          <w:rFonts w:ascii="Calibri" w:eastAsia="宋体" w:hAnsi="Calibri" w:cs="Times New Roman" w:hint="eastAsia"/>
          <w:sz w:val="24"/>
          <w:szCs w:val="24"/>
        </w:rPr>
        <w:t>（为了简化，未列出此表）</w:t>
      </w:r>
      <w:r w:rsidR="00494E93">
        <w:rPr>
          <w:rFonts w:ascii="Calibri" w:eastAsia="宋体" w:hAnsi="Calibri" w:cs="Times New Roman" w:hint="eastAsia"/>
          <w:sz w:val="24"/>
          <w:szCs w:val="24"/>
        </w:rPr>
        <w:t>。但是，默认输出的平衡表无法察看</w:t>
      </w:r>
      <w:r>
        <w:rPr>
          <w:rFonts w:ascii="Calibri" w:eastAsia="宋体" w:hAnsi="Calibri" w:cs="Times New Roman" w:hint="eastAsia"/>
          <w:sz w:val="24"/>
          <w:szCs w:val="24"/>
        </w:rPr>
        <w:t>四组样本之间是否</w:t>
      </w:r>
      <w:r w:rsidR="00494E93">
        <w:rPr>
          <w:rFonts w:ascii="Calibri" w:eastAsia="宋体" w:hAnsi="Calibri" w:cs="Times New Roman" w:hint="eastAsia"/>
          <w:sz w:val="24"/>
          <w:szCs w:val="24"/>
        </w:rPr>
        <w:t>实现</w:t>
      </w:r>
      <w:r>
        <w:rPr>
          <w:rFonts w:ascii="Calibri" w:eastAsia="宋体" w:hAnsi="Calibri" w:cs="Times New Roman" w:hint="eastAsia"/>
          <w:sz w:val="24"/>
          <w:szCs w:val="24"/>
        </w:rPr>
        <w:t>了平衡。</w:t>
      </w:r>
      <w:r w:rsidR="00494E93">
        <w:rPr>
          <w:rFonts w:ascii="Calibri" w:eastAsia="宋体" w:hAnsi="Calibri" w:cs="Times New Roman" w:hint="eastAsia"/>
          <w:sz w:val="24"/>
          <w:szCs w:val="24"/>
        </w:rPr>
        <w:t>为了解决此问题，</w:t>
      </w:r>
      <w:proofErr w:type="gramStart"/>
      <w:r w:rsidR="00494E93">
        <w:rPr>
          <w:rFonts w:ascii="Calibri" w:eastAsia="宋体" w:hAnsi="Calibri" w:cs="Times New Roman" w:hint="eastAsia"/>
          <w:sz w:val="24"/>
          <w:szCs w:val="24"/>
        </w:rPr>
        <w:t>这里利用</w:t>
      </w:r>
      <w:proofErr w:type="gramEnd"/>
      <w:r w:rsidR="00494E93">
        <w:rPr>
          <w:rFonts w:ascii="Calibri" w:eastAsia="宋体" w:hAnsi="Calibri" w:cs="Times New Roman" w:hint="eastAsia"/>
          <w:sz w:val="24"/>
          <w:szCs w:val="24"/>
        </w:rPr>
        <w:t>加权的</w:t>
      </w:r>
      <w:r w:rsidR="00815E8B">
        <w:rPr>
          <w:rFonts w:ascii="Calibri" w:eastAsia="宋体" w:hAnsi="Calibri" w:cs="Times New Roman" w:hint="eastAsia"/>
          <w:sz w:val="24"/>
          <w:szCs w:val="24"/>
        </w:rPr>
        <w:t>三维交互表，</w:t>
      </w:r>
      <w:r w:rsidR="00494E93">
        <w:rPr>
          <w:rFonts w:ascii="Calibri" w:eastAsia="宋体" w:hAnsi="Calibri" w:cs="Times New Roman" w:hint="eastAsia"/>
          <w:sz w:val="24"/>
          <w:szCs w:val="24"/>
        </w:rPr>
        <w:t>察看</w:t>
      </w:r>
      <w:r w:rsidR="00815E8B">
        <w:rPr>
          <w:rFonts w:ascii="Calibri" w:eastAsia="宋体" w:hAnsi="Calibri" w:cs="Times New Roman" w:hint="eastAsia"/>
          <w:sz w:val="24"/>
          <w:szCs w:val="24"/>
        </w:rPr>
        <w:t>四</w:t>
      </w:r>
      <w:r w:rsidR="00494E93">
        <w:rPr>
          <w:rFonts w:ascii="Calibri" w:eastAsia="宋体" w:hAnsi="Calibri" w:cs="Times New Roman" w:hint="eastAsia"/>
          <w:sz w:val="24"/>
          <w:szCs w:val="24"/>
        </w:rPr>
        <w:t>组样本在协变量上的分布状</w:t>
      </w:r>
      <w:r>
        <w:rPr>
          <w:rFonts w:ascii="Calibri" w:eastAsia="宋体" w:hAnsi="Calibri" w:cs="Times New Roman" w:hint="eastAsia"/>
          <w:sz w:val="24"/>
          <w:szCs w:val="24"/>
        </w:rPr>
        <w:t>况，为了能够实现加权处理，这里</w:t>
      </w:r>
      <w:proofErr w:type="gramStart"/>
      <w:r w:rsidR="009F1855">
        <w:rPr>
          <w:rFonts w:ascii="Calibri" w:eastAsia="宋体" w:hAnsi="Calibri" w:cs="Times New Roman" w:hint="eastAsia"/>
          <w:sz w:val="24"/>
          <w:szCs w:val="24"/>
        </w:rPr>
        <w:t>权且将</w:t>
      </w:r>
      <w:proofErr w:type="gramEnd"/>
      <w:r w:rsidR="009F1855">
        <w:rPr>
          <w:rFonts w:ascii="Calibri" w:eastAsia="宋体" w:hAnsi="Calibri" w:cs="Times New Roman" w:hint="eastAsia"/>
          <w:sz w:val="24"/>
          <w:szCs w:val="24"/>
        </w:rPr>
        <w:t>所有协变量</w:t>
      </w:r>
      <w:r>
        <w:rPr>
          <w:rFonts w:ascii="Calibri" w:eastAsia="宋体" w:hAnsi="Calibri" w:cs="Times New Roman" w:hint="eastAsia"/>
          <w:sz w:val="24"/>
          <w:szCs w:val="24"/>
        </w:rPr>
        <w:t>作</w:t>
      </w:r>
      <w:r w:rsidR="009F1855">
        <w:rPr>
          <w:rFonts w:ascii="Calibri" w:eastAsia="宋体" w:hAnsi="Calibri" w:cs="Times New Roman" w:hint="eastAsia"/>
          <w:sz w:val="24"/>
          <w:szCs w:val="24"/>
        </w:rPr>
        <w:t>为</w:t>
      </w:r>
      <w:r>
        <w:rPr>
          <w:rFonts w:ascii="Calibri" w:eastAsia="宋体" w:hAnsi="Calibri" w:cs="Times New Roman" w:hint="eastAsia"/>
          <w:sz w:val="24"/>
          <w:szCs w:val="24"/>
        </w:rPr>
        <w:t>连续变量，</w:t>
      </w:r>
      <w:r w:rsidR="00494E93">
        <w:rPr>
          <w:rFonts w:ascii="Calibri" w:eastAsia="宋体" w:hAnsi="Calibri" w:cs="Times New Roman" w:hint="eastAsia"/>
          <w:sz w:val="24"/>
          <w:szCs w:val="24"/>
        </w:rPr>
        <w:t>加权处理后的结果如表</w:t>
      </w:r>
      <w:r w:rsidR="00815E8B">
        <w:rPr>
          <w:rFonts w:ascii="Calibri" w:eastAsia="宋体" w:hAnsi="Calibri" w:cs="Times New Roman" w:hint="eastAsia"/>
          <w:sz w:val="24"/>
          <w:szCs w:val="24"/>
        </w:rPr>
        <w:t>17</w:t>
      </w:r>
      <w:r w:rsidR="00494E93">
        <w:rPr>
          <w:rFonts w:ascii="Calibri" w:eastAsia="宋体" w:hAnsi="Calibri" w:cs="Times New Roman" w:hint="eastAsia"/>
          <w:sz w:val="24"/>
          <w:szCs w:val="24"/>
        </w:rPr>
        <w:t>所示。</w:t>
      </w:r>
    </w:p>
    <w:p w:rsidR="00494E93" w:rsidRDefault="00494E93"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由表</w:t>
      </w:r>
      <w:r w:rsidR="00815E8B">
        <w:rPr>
          <w:rFonts w:ascii="Calibri" w:eastAsia="宋体" w:hAnsi="Calibri" w:cs="Times New Roman" w:hint="eastAsia"/>
          <w:sz w:val="24"/>
          <w:szCs w:val="24"/>
        </w:rPr>
        <w:t>17</w:t>
      </w:r>
      <w:r w:rsidR="008F7D7E">
        <w:rPr>
          <w:rFonts w:ascii="Calibri" w:eastAsia="宋体" w:hAnsi="Calibri" w:cs="Times New Roman" w:hint="eastAsia"/>
          <w:sz w:val="24"/>
          <w:szCs w:val="24"/>
        </w:rPr>
        <w:t>可见，</w:t>
      </w:r>
      <w:r w:rsidR="001C418B">
        <w:rPr>
          <w:rFonts w:ascii="Calibri" w:eastAsia="宋体" w:hAnsi="Calibri" w:cs="Times New Roman" w:hint="eastAsia"/>
          <w:sz w:val="24"/>
          <w:szCs w:val="24"/>
        </w:rPr>
        <w:t>不同体制</w:t>
      </w:r>
      <w:r>
        <w:rPr>
          <w:rFonts w:ascii="Calibri" w:eastAsia="宋体" w:hAnsi="Calibri" w:cs="Times New Roman" w:hint="eastAsia"/>
          <w:sz w:val="24"/>
          <w:szCs w:val="24"/>
        </w:rPr>
        <w:t>内部</w:t>
      </w:r>
      <w:r w:rsidR="008F7D7E">
        <w:rPr>
          <w:rFonts w:ascii="Calibri" w:eastAsia="宋体" w:hAnsi="Calibri" w:cs="Times New Roman" w:hint="eastAsia"/>
          <w:sz w:val="24"/>
          <w:szCs w:val="24"/>
        </w:rPr>
        <w:t>的样本</w:t>
      </w:r>
      <w:r w:rsidR="001C418B">
        <w:rPr>
          <w:rFonts w:ascii="Calibri" w:eastAsia="宋体" w:hAnsi="Calibri" w:cs="Times New Roman" w:hint="eastAsia"/>
          <w:sz w:val="24"/>
          <w:szCs w:val="24"/>
        </w:rPr>
        <w:t>，</w:t>
      </w:r>
      <w:r w:rsidR="00A24D24">
        <w:rPr>
          <w:rFonts w:ascii="Calibri" w:eastAsia="宋体" w:hAnsi="Calibri" w:cs="Times New Roman" w:hint="eastAsia"/>
          <w:sz w:val="24"/>
          <w:szCs w:val="24"/>
        </w:rPr>
        <w:t>所有的协变量实现了平衡</w:t>
      </w:r>
      <w:r>
        <w:rPr>
          <w:rFonts w:ascii="Calibri" w:eastAsia="宋体" w:hAnsi="Calibri" w:cs="Times New Roman" w:hint="eastAsia"/>
          <w:sz w:val="24"/>
          <w:szCs w:val="24"/>
        </w:rPr>
        <w:t>，在均值和方差上几乎完全一致，但是</w:t>
      </w:r>
      <w:r w:rsidR="001C418B">
        <w:rPr>
          <w:rFonts w:ascii="Calibri" w:eastAsia="宋体" w:hAnsi="Calibri" w:cs="Times New Roman" w:hint="eastAsia"/>
          <w:sz w:val="24"/>
          <w:szCs w:val="24"/>
        </w:rPr>
        <w:t>体制间的样本组</w:t>
      </w:r>
      <w:r w:rsidR="00A24D24">
        <w:rPr>
          <w:rFonts w:ascii="Calibri" w:eastAsia="宋体" w:hAnsi="Calibri" w:cs="Times New Roman" w:hint="eastAsia"/>
          <w:sz w:val="24"/>
          <w:szCs w:val="24"/>
        </w:rPr>
        <w:t>未实现平衡。以年龄</w:t>
      </w:r>
      <w:r>
        <w:rPr>
          <w:rFonts w:ascii="Calibri" w:eastAsia="宋体" w:hAnsi="Calibri" w:cs="Times New Roman" w:hint="eastAsia"/>
          <w:sz w:val="24"/>
          <w:szCs w:val="24"/>
        </w:rPr>
        <w:t>变量为例，私有单位样本组</w:t>
      </w:r>
      <w:r>
        <w:rPr>
          <w:rFonts w:ascii="Calibri" w:eastAsia="宋体" w:hAnsi="Calibri" w:cs="Times New Roman" w:hint="eastAsia"/>
          <w:sz w:val="24"/>
          <w:szCs w:val="24"/>
        </w:rPr>
        <w:t>S1</w:t>
      </w:r>
      <w:r>
        <w:rPr>
          <w:rFonts w:ascii="Calibri" w:eastAsia="宋体" w:hAnsi="Calibri" w:cs="Times New Roman" w:hint="eastAsia"/>
          <w:sz w:val="24"/>
          <w:szCs w:val="24"/>
        </w:rPr>
        <w:t>和</w:t>
      </w:r>
      <w:r w:rsidR="00DC01A0">
        <w:rPr>
          <w:rFonts w:ascii="Calibri" w:eastAsia="宋体" w:hAnsi="Calibri" w:cs="Times New Roman" w:hint="eastAsia"/>
          <w:sz w:val="24"/>
          <w:szCs w:val="24"/>
        </w:rPr>
        <w:t>S0</w:t>
      </w:r>
      <w:r>
        <w:rPr>
          <w:rFonts w:ascii="Calibri" w:eastAsia="宋体" w:hAnsi="Calibri" w:cs="Times New Roman" w:hint="eastAsia"/>
          <w:sz w:val="24"/>
          <w:szCs w:val="24"/>
        </w:rPr>
        <w:t>的平均年龄都是</w:t>
      </w:r>
      <w:r>
        <w:rPr>
          <w:rFonts w:ascii="Calibri" w:eastAsia="宋体" w:hAnsi="Calibri" w:cs="Times New Roman" w:hint="eastAsia"/>
          <w:sz w:val="24"/>
          <w:szCs w:val="24"/>
        </w:rPr>
        <w:t>32</w:t>
      </w:r>
      <w:r>
        <w:rPr>
          <w:rFonts w:ascii="Calibri" w:eastAsia="宋体" w:hAnsi="Calibri" w:cs="Times New Roman" w:hint="eastAsia"/>
          <w:sz w:val="24"/>
          <w:szCs w:val="24"/>
        </w:rPr>
        <w:t>岁，但是国有单位样本组</w:t>
      </w:r>
      <w:r>
        <w:rPr>
          <w:rFonts w:ascii="Calibri" w:eastAsia="宋体" w:hAnsi="Calibri" w:cs="Times New Roman" w:hint="eastAsia"/>
          <w:sz w:val="24"/>
          <w:szCs w:val="24"/>
        </w:rPr>
        <w:t>G1</w:t>
      </w:r>
      <w:r>
        <w:rPr>
          <w:rFonts w:ascii="Calibri" w:eastAsia="宋体" w:hAnsi="Calibri" w:cs="Times New Roman" w:hint="eastAsia"/>
          <w:sz w:val="24"/>
          <w:szCs w:val="24"/>
        </w:rPr>
        <w:t>和</w:t>
      </w:r>
      <w:r w:rsidR="00DC01A0">
        <w:rPr>
          <w:rFonts w:ascii="Calibri" w:eastAsia="宋体" w:hAnsi="Calibri" w:cs="Times New Roman" w:hint="eastAsia"/>
          <w:sz w:val="24"/>
          <w:szCs w:val="24"/>
        </w:rPr>
        <w:t>G0</w:t>
      </w:r>
      <w:r>
        <w:rPr>
          <w:rFonts w:ascii="Calibri" w:eastAsia="宋体" w:hAnsi="Calibri" w:cs="Times New Roman" w:hint="eastAsia"/>
          <w:sz w:val="24"/>
          <w:szCs w:val="24"/>
        </w:rPr>
        <w:t>的平均年龄都是</w:t>
      </w:r>
      <w:r>
        <w:rPr>
          <w:rFonts w:ascii="Calibri" w:eastAsia="宋体" w:hAnsi="Calibri" w:cs="Times New Roman" w:hint="eastAsia"/>
          <w:sz w:val="24"/>
          <w:szCs w:val="24"/>
        </w:rPr>
        <w:t>40</w:t>
      </w:r>
      <w:r>
        <w:rPr>
          <w:rFonts w:ascii="Calibri" w:eastAsia="宋体" w:hAnsi="Calibri" w:cs="Times New Roman" w:hint="eastAsia"/>
          <w:sz w:val="24"/>
          <w:szCs w:val="24"/>
        </w:rPr>
        <w:t>岁。</w:t>
      </w:r>
    </w:p>
    <w:p w:rsidR="00494E93" w:rsidRPr="00B92733" w:rsidRDefault="00494E93" w:rsidP="00494E93">
      <w:pPr>
        <w:pStyle w:val="hao"/>
        <w:ind w:firstLineChars="0" w:firstLine="0"/>
        <w:jc w:val="center"/>
        <w:rPr>
          <w:sz w:val="21"/>
          <w:szCs w:val="21"/>
        </w:rPr>
      </w:pPr>
      <w:r w:rsidRPr="00B92733">
        <w:rPr>
          <w:rFonts w:hint="eastAsia"/>
          <w:sz w:val="21"/>
          <w:szCs w:val="21"/>
        </w:rPr>
        <w:t>表</w:t>
      </w:r>
      <w:r w:rsidR="00815E8B">
        <w:rPr>
          <w:rFonts w:hint="eastAsia"/>
          <w:sz w:val="21"/>
          <w:szCs w:val="21"/>
        </w:rPr>
        <w:t>17</w:t>
      </w:r>
      <w:r>
        <w:rPr>
          <w:rFonts w:hint="eastAsia"/>
          <w:sz w:val="21"/>
          <w:szCs w:val="21"/>
        </w:rPr>
        <w:t xml:space="preserve"> </w:t>
      </w:r>
      <w:r w:rsidR="003708CE">
        <w:rPr>
          <w:rFonts w:hint="eastAsia"/>
          <w:sz w:val="21"/>
          <w:szCs w:val="21"/>
        </w:rPr>
        <w:t>私有单位和国有单位样本</w:t>
      </w:r>
      <w:r>
        <w:rPr>
          <w:rFonts w:hint="eastAsia"/>
          <w:sz w:val="21"/>
          <w:szCs w:val="21"/>
        </w:rPr>
        <w:t>协变量</w:t>
      </w:r>
      <w:r w:rsidR="003708CE">
        <w:rPr>
          <w:rFonts w:hint="eastAsia"/>
          <w:sz w:val="21"/>
          <w:szCs w:val="21"/>
        </w:rPr>
        <w:t>的平衡状况比较（第一步平衡</w:t>
      </w:r>
      <w:r>
        <w:rPr>
          <w:rFonts w:hint="eastAsia"/>
          <w:sz w:val="21"/>
          <w:szCs w:val="21"/>
        </w:rPr>
        <w:t>后）</w:t>
      </w:r>
    </w:p>
    <w:tbl>
      <w:tblPr>
        <w:tblW w:w="5000" w:type="pct"/>
        <w:tblBorders>
          <w:top w:val="single" w:sz="8" w:space="0" w:color="000000"/>
          <w:bottom w:val="single" w:sz="8" w:space="0" w:color="000000"/>
        </w:tblBorders>
        <w:tblLook w:val="04A0"/>
      </w:tblPr>
      <w:tblGrid>
        <w:gridCol w:w="1525"/>
        <w:gridCol w:w="994"/>
        <w:gridCol w:w="850"/>
        <w:gridCol w:w="905"/>
        <w:gridCol w:w="864"/>
        <w:gridCol w:w="898"/>
        <w:gridCol w:w="794"/>
        <w:gridCol w:w="898"/>
        <w:gridCol w:w="794"/>
      </w:tblGrid>
      <w:tr w:rsidR="00494E93" w:rsidRPr="00C904A8" w:rsidTr="001C418B">
        <w:tc>
          <w:tcPr>
            <w:tcW w:w="895" w:type="pct"/>
            <w:tcBorders>
              <w:top w:val="single" w:sz="8" w:space="0" w:color="000000"/>
              <w:left w:val="nil"/>
              <w:bottom w:val="single" w:sz="8" w:space="0" w:color="000000"/>
              <w:right w:val="nil"/>
            </w:tcBorders>
            <w:shd w:val="clear" w:color="auto" w:fill="auto"/>
          </w:tcPr>
          <w:p w:rsidR="00494E93" w:rsidRPr="00C904A8" w:rsidRDefault="00494E93" w:rsidP="009A776F">
            <w:pPr>
              <w:pStyle w:val="hao"/>
              <w:ind w:firstLineChars="0" w:firstLine="0"/>
              <w:rPr>
                <w:bCs/>
                <w:color w:val="000000"/>
                <w:sz w:val="21"/>
                <w:szCs w:val="21"/>
              </w:rPr>
            </w:pPr>
          </w:p>
        </w:tc>
        <w:tc>
          <w:tcPr>
            <w:tcW w:w="2120" w:type="pct"/>
            <w:gridSpan w:val="4"/>
            <w:tcBorders>
              <w:top w:val="single" w:sz="8" w:space="0" w:color="000000"/>
              <w:left w:val="nil"/>
              <w:bottom w:val="single" w:sz="8" w:space="0" w:color="000000"/>
              <w:right w:val="single" w:sz="4" w:space="0" w:color="auto"/>
            </w:tcBorders>
            <w:shd w:val="clear" w:color="auto" w:fill="auto"/>
          </w:tcPr>
          <w:p w:rsidR="00494E93" w:rsidRPr="00C904A8" w:rsidRDefault="00494E93" w:rsidP="009A776F">
            <w:pPr>
              <w:pStyle w:val="hao"/>
              <w:ind w:firstLineChars="0" w:firstLine="0"/>
              <w:jc w:val="center"/>
              <w:rPr>
                <w:b/>
                <w:bCs/>
                <w:color w:val="000000"/>
                <w:sz w:val="21"/>
                <w:szCs w:val="21"/>
              </w:rPr>
            </w:pPr>
            <w:r w:rsidRPr="00C904A8">
              <w:rPr>
                <w:rFonts w:hint="eastAsia"/>
                <w:b/>
                <w:bCs/>
                <w:color w:val="000000"/>
                <w:sz w:val="21"/>
                <w:szCs w:val="21"/>
              </w:rPr>
              <w:t>私</w:t>
            </w:r>
            <w:r w:rsidRPr="00C904A8">
              <w:rPr>
                <w:b/>
                <w:bCs/>
                <w:color w:val="000000"/>
                <w:sz w:val="21"/>
                <w:szCs w:val="21"/>
              </w:rPr>
              <w:t>有单位</w:t>
            </w:r>
          </w:p>
        </w:tc>
        <w:tc>
          <w:tcPr>
            <w:tcW w:w="1985" w:type="pct"/>
            <w:gridSpan w:val="4"/>
            <w:tcBorders>
              <w:top w:val="single" w:sz="8" w:space="0" w:color="000000"/>
              <w:left w:val="single" w:sz="4" w:space="0" w:color="auto"/>
              <w:bottom w:val="single" w:sz="8" w:space="0" w:color="000000"/>
              <w:right w:val="nil"/>
            </w:tcBorders>
            <w:shd w:val="clear" w:color="auto" w:fill="auto"/>
          </w:tcPr>
          <w:p w:rsidR="00494E93" w:rsidRPr="00C904A8" w:rsidRDefault="00494E93" w:rsidP="009A776F">
            <w:pPr>
              <w:pStyle w:val="hao"/>
              <w:ind w:firstLineChars="0" w:firstLine="0"/>
              <w:jc w:val="center"/>
              <w:rPr>
                <w:b/>
                <w:bCs/>
                <w:color w:val="000000"/>
                <w:sz w:val="21"/>
                <w:szCs w:val="21"/>
              </w:rPr>
            </w:pPr>
            <w:r w:rsidRPr="00C904A8">
              <w:rPr>
                <w:rFonts w:hint="eastAsia"/>
                <w:b/>
                <w:bCs/>
                <w:color w:val="000000"/>
                <w:sz w:val="21"/>
                <w:szCs w:val="21"/>
              </w:rPr>
              <w:t>国</w:t>
            </w:r>
            <w:r w:rsidRPr="00C904A8">
              <w:rPr>
                <w:b/>
                <w:bCs/>
                <w:color w:val="000000"/>
                <w:sz w:val="21"/>
                <w:szCs w:val="21"/>
              </w:rPr>
              <w:t>有单位</w:t>
            </w:r>
          </w:p>
        </w:tc>
      </w:tr>
      <w:tr w:rsidR="00494E93" w:rsidRPr="00C904A8" w:rsidTr="001C418B">
        <w:tc>
          <w:tcPr>
            <w:tcW w:w="89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p>
        </w:tc>
        <w:tc>
          <w:tcPr>
            <w:tcW w:w="1082" w:type="pct"/>
            <w:gridSpan w:val="2"/>
            <w:tcBorders>
              <w:left w:val="nil"/>
              <w:right w:val="nil"/>
            </w:tcBorders>
            <w:shd w:val="clear" w:color="auto" w:fill="auto"/>
          </w:tcPr>
          <w:p w:rsidR="00494E93" w:rsidRPr="00C904A8" w:rsidRDefault="001C418B" w:rsidP="001C418B">
            <w:pPr>
              <w:pStyle w:val="hao"/>
              <w:ind w:firstLineChars="0" w:firstLine="0"/>
              <w:jc w:val="center"/>
              <w:rPr>
                <w:b/>
                <w:color w:val="000000"/>
                <w:sz w:val="21"/>
                <w:szCs w:val="21"/>
              </w:rPr>
            </w:pPr>
            <w:r>
              <w:rPr>
                <w:rFonts w:hint="eastAsia"/>
                <w:b/>
                <w:color w:val="000000"/>
                <w:sz w:val="21"/>
                <w:szCs w:val="21"/>
              </w:rPr>
              <w:t>未用网络</w:t>
            </w:r>
            <w:r w:rsidR="00494E93" w:rsidRPr="00C904A8">
              <w:rPr>
                <w:rFonts w:hint="eastAsia"/>
                <w:b/>
                <w:color w:val="000000"/>
                <w:sz w:val="21"/>
                <w:szCs w:val="21"/>
              </w:rPr>
              <w:t>组</w:t>
            </w:r>
            <w:r>
              <w:rPr>
                <w:rFonts w:hint="eastAsia"/>
                <w:b/>
                <w:color w:val="000000"/>
                <w:sz w:val="21"/>
                <w:szCs w:val="21"/>
              </w:rPr>
              <w:t>（</w:t>
            </w:r>
            <w:r>
              <w:rPr>
                <w:rFonts w:hint="eastAsia"/>
                <w:b/>
                <w:color w:val="000000"/>
                <w:sz w:val="21"/>
                <w:szCs w:val="21"/>
              </w:rPr>
              <w:t>S0</w:t>
            </w:r>
            <w:r>
              <w:rPr>
                <w:rFonts w:hint="eastAsia"/>
                <w:b/>
                <w:color w:val="000000"/>
                <w:sz w:val="21"/>
                <w:szCs w:val="21"/>
              </w:rPr>
              <w:t>）</w:t>
            </w:r>
          </w:p>
        </w:tc>
        <w:tc>
          <w:tcPr>
            <w:tcW w:w="1038" w:type="pct"/>
            <w:gridSpan w:val="2"/>
            <w:tcBorders>
              <w:left w:val="nil"/>
              <w:right w:val="single" w:sz="4" w:space="0" w:color="auto"/>
            </w:tcBorders>
            <w:shd w:val="clear" w:color="auto" w:fill="auto"/>
          </w:tcPr>
          <w:p w:rsidR="00494E93" w:rsidRPr="00C904A8" w:rsidRDefault="001C418B" w:rsidP="009A776F">
            <w:pPr>
              <w:pStyle w:val="hao"/>
              <w:ind w:firstLineChars="0" w:firstLine="0"/>
              <w:jc w:val="center"/>
              <w:rPr>
                <w:b/>
                <w:color w:val="000000"/>
                <w:sz w:val="21"/>
                <w:szCs w:val="21"/>
              </w:rPr>
            </w:pPr>
            <w:r>
              <w:rPr>
                <w:rFonts w:hint="eastAsia"/>
                <w:b/>
                <w:color w:val="000000"/>
                <w:sz w:val="21"/>
                <w:szCs w:val="21"/>
              </w:rPr>
              <w:t>用了网络</w:t>
            </w:r>
            <w:r w:rsidR="00494E93" w:rsidRPr="00C904A8">
              <w:rPr>
                <w:rFonts w:hint="eastAsia"/>
                <w:b/>
                <w:color w:val="000000"/>
                <w:sz w:val="21"/>
                <w:szCs w:val="21"/>
              </w:rPr>
              <w:t>组</w:t>
            </w:r>
            <w:r>
              <w:rPr>
                <w:rFonts w:hint="eastAsia"/>
                <w:b/>
                <w:color w:val="000000"/>
                <w:sz w:val="21"/>
                <w:szCs w:val="21"/>
              </w:rPr>
              <w:t>(S1)</w:t>
            </w:r>
          </w:p>
        </w:tc>
        <w:tc>
          <w:tcPr>
            <w:tcW w:w="993" w:type="pct"/>
            <w:gridSpan w:val="2"/>
            <w:tcBorders>
              <w:left w:val="single" w:sz="4" w:space="0" w:color="auto"/>
              <w:right w:val="nil"/>
            </w:tcBorders>
            <w:shd w:val="clear" w:color="auto" w:fill="auto"/>
          </w:tcPr>
          <w:p w:rsidR="00494E93" w:rsidRPr="00C904A8" w:rsidRDefault="001C418B" w:rsidP="001C418B">
            <w:pPr>
              <w:pStyle w:val="hao"/>
              <w:ind w:firstLineChars="0" w:firstLine="0"/>
              <w:rPr>
                <w:b/>
                <w:color w:val="000000"/>
                <w:sz w:val="21"/>
                <w:szCs w:val="21"/>
              </w:rPr>
            </w:pPr>
            <w:r>
              <w:rPr>
                <w:rFonts w:hint="eastAsia"/>
                <w:b/>
                <w:color w:val="000000"/>
                <w:sz w:val="21"/>
                <w:szCs w:val="21"/>
              </w:rPr>
              <w:t>未用网络</w:t>
            </w:r>
            <w:r w:rsidR="00494E93" w:rsidRPr="00C904A8">
              <w:rPr>
                <w:rFonts w:hint="eastAsia"/>
                <w:b/>
                <w:color w:val="000000"/>
                <w:sz w:val="21"/>
                <w:szCs w:val="21"/>
              </w:rPr>
              <w:t>组</w:t>
            </w:r>
            <w:r>
              <w:rPr>
                <w:rFonts w:hint="eastAsia"/>
                <w:b/>
                <w:color w:val="000000"/>
                <w:sz w:val="21"/>
                <w:szCs w:val="21"/>
              </w:rPr>
              <w:t>(G0)</w:t>
            </w:r>
          </w:p>
        </w:tc>
        <w:tc>
          <w:tcPr>
            <w:tcW w:w="993" w:type="pct"/>
            <w:gridSpan w:val="2"/>
            <w:tcBorders>
              <w:left w:val="nil"/>
              <w:right w:val="nil"/>
            </w:tcBorders>
            <w:shd w:val="clear" w:color="auto" w:fill="auto"/>
          </w:tcPr>
          <w:p w:rsidR="00494E93" w:rsidRPr="00C904A8" w:rsidRDefault="001C418B" w:rsidP="001C418B">
            <w:pPr>
              <w:pStyle w:val="hao"/>
              <w:ind w:firstLineChars="0" w:firstLine="0"/>
              <w:rPr>
                <w:b/>
                <w:color w:val="000000"/>
                <w:sz w:val="21"/>
                <w:szCs w:val="21"/>
              </w:rPr>
            </w:pPr>
            <w:r>
              <w:rPr>
                <w:rFonts w:hint="eastAsia"/>
                <w:b/>
                <w:color w:val="000000"/>
                <w:sz w:val="21"/>
                <w:szCs w:val="21"/>
              </w:rPr>
              <w:t>用了网络</w:t>
            </w:r>
            <w:r w:rsidR="00494E93" w:rsidRPr="00C904A8">
              <w:rPr>
                <w:rFonts w:hint="eastAsia"/>
                <w:b/>
                <w:color w:val="000000"/>
                <w:sz w:val="21"/>
                <w:szCs w:val="21"/>
              </w:rPr>
              <w:t>组</w:t>
            </w:r>
            <w:r>
              <w:rPr>
                <w:rFonts w:hint="eastAsia"/>
                <w:b/>
                <w:color w:val="000000"/>
                <w:sz w:val="21"/>
                <w:szCs w:val="21"/>
              </w:rPr>
              <w:t>(G1)</w:t>
            </w:r>
          </w:p>
        </w:tc>
      </w:tr>
      <w:tr w:rsidR="00494E93" w:rsidRPr="00C904A8" w:rsidTr="001C418B">
        <w:tc>
          <w:tcPr>
            <w:tcW w:w="895" w:type="pct"/>
            <w:shd w:val="clear" w:color="auto" w:fill="auto"/>
          </w:tcPr>
          <w:p w:rsidR="00494E93" w:rsidRPr="00C904A8" w:rsidRDefault="00494E93" w:rsidP="009A776F">
            <w:pPr>
              <w:pStyle w:val="hao"/>
              <w:ind w:firstLineChars="0" w:firstLine="0"/>
              <w:rPr>
                <w:bCs/>
                <w:color w:val="000000"/>
                <w:sz w:val="21"/>
                <w:szCs w:val="21"/>
              </w:rPr>
            </w:pPr>
          </w:p>
        </w:tc>
        <w:tc>
          <w:tcPr>
            <w:tcW w:w="583" w:type="pct"/>
            <w:tcBorders>
              <w:bottom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b/>
                <w:color w:val="000000"/>
                <w:sz w:val="21"/>
                <w:szCs w:val="21"/>
              </w:rPr>
              <w:t>均值</w:t>
            </w:r>
          </w:p>
        </w:tc>
        <w:tc>
          <w:tcPr>
            <w:tcW w:w="499" w:type="pct"/>
            <w:tcBorders>
              <w:bottom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b/>
                <w:color w:val="000000"/>
                <w:sz w:val="21"/>
                <w:szCs w:val="21"/>
              </w:rPr>
              <w:t>方差</w:t>
            </w:r>
          </w:p>
        </w:tc>
        <w:tc>
          <w:tcPr>
            <w:tcW w:w="531" w:type="pct"/>
            <w:tcBorders>
              <w:bottom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b/>
                <w:color w:val="000000"/>
                <w:sz w:val="21"/>
                <w:szCs w:val="21"/>
              </w:rPr>
              <w:t>均值</w:t>
            </w:r>
          </w:p>
        </w:tc>
        <w:tc>
          <w:tcPr>
            <w:tcW w:w="507" w:type="pct"/>
            <w:tcBorders>
              <w:bottom w:val="single" w:sz="4" w:space="0" w:color="auto"/>
              <w:right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b/>
                <w:color w:val="000000"/>
                <w:sz w:val="21"/>
                <w:szCs w:val="21"/>
              </w:rPr>
              <w:t>方差</w:t>
            </w:r>
          </w:p>
        </w:tc>
        <w:tc>
          <w:tcPr>
            <w:tcW w:w="527" w:type="pct"/>
            <w:tcBorders>
              <w:left w:val="single" w:sz="4" w:space="0" w:color="auto"/>
              <w:bottom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b/>
                <w:color w:val="000000"/>
                <w:sz w:val="21"/>
                <w:szCs w:val="21"/>
              </w:rPr>
              <w:t>均值</w:t>
            </w:r>
          </w:p>
        </w:tc>
        <w:tc>
          <w:tcPr>
            <w:tcW w:w="466" w:type="pct"/>
            <w:tcBorders>
              <w:bottom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b/>
                <w:color w:val="000000"/>
                <w:sz w:val="21"/>
                <w:szCs w:val="21"/>
              </w:rPr>
              <w:t>方差</w:t>
            </w:r>
          </w:p>
        </w:tc>
        <w:tc>
          <w:tcPr>
            <w:tcW w:w="527" w:type="pct"/>
            <w:tcBorders>
              <w:bottom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rFonts w:hint="eastAsia"/>
                <w:b/>
                <w:color w:val="000000"/>
                <w:sz w:val="21"/>
                <w:szCs w:val="21"/>
              </w:rPr>
              <w:t>均值</w:t>
            </w:r>
          </w:p>
        </w:tc>
        <w:tc>
          <w:tcPr>
            <w:tcW w:w="466" w:type="pct"/>
            <w:tcBorders>
              <w:bottom w:val="single" w:sz="4" w:space="0" w:color="auto"/>
            </w:tcBorders>
            <w:shd w:val="clear" w:color="auto" w:fill="auto"/>
          </w:tcPr>
          <w:p w:rsidR="00494E93" w:rsidRPr="00C904A8" w:rsidRDefault="00494E93" w:rsidP="001C418B">
            <w:pPr>
              <w:pStyle w:val="hao"/>
              <w:ind w:firstLineChars="0" w:firstLine="0"/>
              <w:rPr>
                <w:b/>
                <w:color w:val="000000"/>
                <w:sz w:val="21"/>
                <w:szCs w:val="21"/>
              </w:rPr>
            </w:pPr>
            <w:r w:rsidRPr="00C904A8">
              <w:rPr>
                <w:rFonts w:hint="eastAsia"/>
                <w:b/>
                <w:color w:val="000000"/>
                <w:sz w:val="21"/>
                <w:szCs w:val="21"/>
              </w:rPr>
              <w:t>方差</w:t>
            </w:r>
          </w:p>
        </w:tc>
      </w:tr>
      <w:tr w:rsidR="00494E93" w:rsidRPr="00C904A8" w:rsidTr="001C418B">
        <w:tc>
          <w:tcPr>
            <w:tcW w:w="89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性别</w:t>
            </w:r>
          </w:p>
        </w:tc>
        <w:tc>
          <w:tcPr>
            <w:tcW w:w="583" w:type="pct"/>
            <w:tcBorders>
              <w:top w:val="single" w:sz="4" w:space="0" w:color="auto"/>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0.47</w:t>
            </w:r>
          </w:p>
        </w:tc>
        <w:tc>
          <w:tcPr>
            <w:tcW w:w="499" w:type="pct"/>
            <w:tcBorders>
              <w:top w:val="single" w:sz="4" w:space="0" w:color="auto"/>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0.25</w:t>
            </w:r>
          </w:p>
        </w:tc>
        <w:tc>
          <w:tcPr>
            <w:tcW w:w="531" w:type="pct"/>
            <w:tcBorders>
              <w:top w:val="single" w:sz="4" w:space="0" w:color="auto"/>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0.47</w:t>
            </w:r>
          </w:p>
        </w:tc>
        <w:tc>
          <w:tcPr>
            <w:tcW w:w="507" w:type="pct"/>
            <w:tcBorders>
              <w:top w:val="single" w:sz="4" w:space="0" w:color="auto"/>
              <w:left w:val="nil"/>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0.25</w:t>
            </w:r>
          </w:p>
        </w:tc>
        <w:tc>
          <w:tcPr>
            <w:tcW w:w="527" w:type="pct"/>
            <w:tcBorders>
              <w:top w:val="single" w:sz="4" w:space="0" w:color="auto"/>
              <w:left w:val="single" w:sz="4" w:space="0" w:color="auto"/>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0.45</w:t>
            </w:r>
          </w:p>
        </w:tc>
        <w:tc>
          <w:tcPr>
            <w:tcW w:w="466" w:type="pct"/>
            <w:tcBorders>
              <w:top w:val="single" w:sz="4" w:space="0" w:color="auto"/>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0.25</w:t>
            </w:r>
          </w:p>
        </w:tc>
        <w:tc>
          <w:tcPr>
            <w:tcW w:w="527" w:type="pct"/>
            <w:tcBorders>
              <w:top w:val="single" w:sz="4" w:space="0" w:color="auto"/>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0.45</w:t>
            </w:r>
          </w:p>
        </w:tc>
        <w:tc>
          <w:tcPr>
            <w:tcW w:w="466" w:type="pct"/>
            <w:tcBorders>
              <w:top w:val="single" w:sz="4" w:space="0" w:color="auto"/>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0.25</w:t>
            </w:r>
          </w:p>
        </w:tc>
      </w:tr>
      <w:tr w:rsidR="00494E93" w:rsidRPr="00C904A8" w:rsidTr="001C418B">
        <w:tc>
          <w:tcPr>
            <w:tcW w:w="895" w:type="pct"/>
            <w:shd w:val="clear" w:color="auto" w:fill="auto"/>
          </w:tcPr>
          <w:p w:rsidR="00494E93" w:rsidRPr="00C904A8" w:rsidRDefault="00494E93" w:rsidP="009A776F">
            <w:pPr>
              <w:pStyle w:val="hao"/>
              <w:ind w:firstLineChars="0" w:firstLine="0"/>
              <w:rPr>
                <w:bCs/>
                <w:color w:val="000000"/>
                <w:sz w:val="21"/>
                <w:szCs w:val="21"/>
              </w:rPr>
            </w:pPr>
            <w:r w:rsidRPr="00C904A8">
              <w:rPr>
                <w:bCs/>
                <w:color w:val="000000"/>
                <w:sz w:val="21"/>
                <w:szCs w:val="21"/>
              </w:rPr>
              <w:t>年龄</w:t>
            </w:r>
          </w:p>
        </w:tc>
        <w:tc>
          <w:tcPr>
            <w:tcW w:w="583"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32.20</w:t>
            </w:r>
          </w:p>
        </w:tc>
        <w:tc>
          <w:tcPr>
            <w:tcW w:w="499"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90.97</w:t>
            </w:r>
          </w:p>
        </w:tc>
        <w:tc>
          <w:tcPr>
            <w:tcW w:w="531"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32.18</w:t>
            </w:r>
          </w:p>
        </w:tc>
        <w:tc>
          <w:tcPr>
            <w:tcW w:w="507" w:type="pct"/>
            <w:tcBorders>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90.43</w:t>
            </w:r>
          </w:p>
        </w:tc>
        <w:tc>
          <w:tcPr>
            <w:tcW w:w="527" w:type="pct"/>
            <w:tcBorders>
              <w:lef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39.91</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145.09</w:t>
            </w:r>
          </w:p>
        </w:tc>
        <w:tc>
          <w:tcPr>
            <w:tcW w:w="527"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39.90</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145.25</w:t>
            </w:r>
          </w:p>
        </w:tc>
      </w:tr>
      <w:tr w:rsidR="00494E93" w:rsidRPr="00C904A8" w:rsidTr="001C418B">
        <w:tc>
          <w:tcPr>
            <w:tcW w:w="89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政治身份</w:t>
            </w:r>
          </w:p>
        </w:tc>
        <w:tc>
          <w:tcPr>
            <w:tcW w:w="583"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0.08</w:t>
            </w:r>
          </w:p>
        </w:tc>
        <w:tc>
          <w:tcPr>
            <w:tcW w:w="499"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0.08</w:t>
            </w:r>
          </w:p>
        </w:tc>
        <w:tc>
          <w:tcPr>
            <w:tcW w:w="531"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0.08</w:t>
            </w:r>
          </w:p>
        </w:tc>
        <w:tc>
          <w:tcPr>
            <w:tcW w:w="507" w:type="pct"/>
            <w:tcBorders>
              <w:left w:val="nil"/>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0.08</w:t>
            </w:r>
          </w:p>
        </w:tc>
        <w:tc>
          <w:tcPr>
            <w:tcW w:w="527" w:type="pct"/>
            <w:tcBorders>
              <w:left w:val="single" w:sz="4" w:space="0" w:color="auto"/>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0.24</w:t>
            </w:r>
          </w:p>
        </w:tc>
        <w:tc>
          <w:tcPr>
            <w:tcW w:w="466"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0.18</w:t>
            </w:r>
          </w:p>
        </w:tc>
        <w:tc>
          <w:tcPr>
            <w:tcW w:w="527"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0.24</w:t>
            </w:r>
          </w:p>
        </w:tc>
        <w:tc>
          <w:tcPr>
            <w:tcW w:w="466"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0.18</w:t>
            </w:r>
          </w:p>
        </w:tc>
      </w:tr>
      <w:tr w:rsidR="00494E93" w:rsidRPr="00C904A8" w:rsidTr="001C418B">
        <w:tc>
          <w:tcPr>
            <w:tcW w:w="895" w:type="pct"/>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受</w:t>
            </w:r>
            <w:r w:rsidRPr="00C904A8">
              <w:rPr>
                <w:bCs/>
                <w:color w:val="000000"/>
                <w:sz w:val="21"/>
                <w:szCs w:val="21"/>
              </w:rPr>
              <w:t>教育</w:t>
            </w:r>
            <w:r w:rsidRPr="00C904A8">
              <w:rPr>
                <w:rFonts w:hint="eastAsia"/>
                <w:bCs/>
                <w:color w:val="000000"/>
                <w:sz w:val="21"/>
                <w:szCs w:val="21"/>
              </w:rPr>
              <w:t>程度</w:t>
            </w:r>
          </w:p>
        </w:tc>
        <w:tc>
          <w:tcPr>
            <w:tcW w:w="583"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3.24</w:t>
            </w:r>
          </w:p>
        </w:tc>
        <w:tc>
          <w:tcPr>
            <w:tcW w:w="499"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0.65</w:t>
            </w:r>
          </w:p>
        </w:tc>
        <w:tc>
          <w:tcPr>
            <w:tcW w:w="531"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3.23</w:t>
            </w:r>
          </w:p>
        </w:tc>
        <w:tc>
          <w:tcPr>
            <w:tcW w:w="507" w:type="pct"/>
            <w:tcBorders>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0.65</w:t>
            </w:r>
          </w:p>
        </w:tc>
        <w:tc>
          <w:tcPr>
            <w:tcW w:w="527" w:type="pct"/>
            <w:tcBorders>
              <w:lef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3.17</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0.69</w:t>
            </w:r>
          </w:p>
        </w:tc>
        <w:tc>
          <w:tcPr>
            <w:tcW w:w="527"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3.17</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0.69</w:t>
            </w:r>
          </w:p>
        </w:tc>
      </w:tr>
      <w:tr w:rsidR="00494E93" w:rsidRPr="00C904A8" w:rsidTr="001C418B">
        <w:tc>
          <w:tcPr>
            <w:tcW w:w="89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职业流动</w:t>
            </w:r>
          </w:p>
        </w:tc>
        <w:tc>
          <w:tcPr>
            <w:tcW w:w="583"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0.65</w:t>
            </w:r>
          </w:p>
        </w:tc>
        <w:tc>
          <w:tcPr>
            <w:tcW w:w="499"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0.23</w:t>
            </w:r>
          </w:p>
        </w:tc>
        <w:tc>
          <w:tcPr>
            <w:tcW w:w="531"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0.65</w:t>
            </w:r>
          </w:p>
        </w:tc>
        <w:tc>
          <w:tcPr>
            <w:tcW w:w="507" w:type="pct"/>
            <w:tcBorders>
              <w:left w:val="nil"/>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0.23</w:t>
            </w:r>
          </w:p>
        </w:tc>
        <w:tc>
          <w:tcPr>
            <w:tcW w:w="527" w:type="pct"/>
            <w:tcBorders>
              <w:left w:val="single" w:sz="4" w:space="0" w:color="auto"/>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0.44</w:t>
            </w:r>
          </w:p>
        </w:tc>
        <w:tc>
          <w:tcPr>
            <w:tcW w:w="466"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0.25</w:t>
            </w:r>
          </w:p>
        </w:tc>
        <w:tc>
          <w:tcPr>
            <w:tcW w:w="527"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0.44</w:t>
            </w:r>
          </w:p>
        </w:tc>
        <w:tc>
          <w:tcPr>
            <w:tcW w:w="466"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0.25</w:t>
            </w:r>
          </w:p>
        </w:tc>
      </w:tr>
      <w:tr w:rsidR="00494E93" w:rsidRPr="00C904A8" w:rsidTr="001C418B">
        <w:tc>
          <w:tcPr>
            <w:tcW w:w="895" w:type="pct"/>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职业类别</w:t>
            </w:r>
          </w:p>
        </w:tc>
        <w:tc>
          <w:tcPr>
            <w:tcW w:w="583"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4.87</w:t>
            </w:r>
          </w:p>
        </w:tc>
        <w:tc>
          <w:tcPr>
            <w:tcW w:w="499"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3.88</w:t>
            </w:r>
          </w:p>
        </w:tc>
        <w:tc>
          <w:tcPr>
            <w:tcW w:w="531"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4.87</w:t>
            </w:r>
          </w:p>
        </w:tc>
        <w:tc>
          <w:tcPr>
            <w:tcW w:w="507" w:type="pct"/>
            <w:tcBorders>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3.87</w:t>
            </w:r>
          </w:p>
        </w:tc>
        <w:tc>
          <w:tcPr>
            <w:tcW w:w="527" w:type="pct"/>
            <w:tcBorders>
              <w:lef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4.20</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4.64</w:t>
            </w:r>
          </w:p>
        </w:tc>
        <w:tc>
          <w:tcPr>
            <w:tcW w:w="527"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4.20</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4.63</w:t>
            </w:r>
          </w:p>
        </w:tc>
      </w:tr>
      <w:tr w:rsidR="00494E93" w:rsidRPr="00C904A8" w:rsidTr="001C418B">
        <w:tc>
          <w:tcPr>
            <w:tcW w:w="89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单位管理级别</w:t>
            </w:r>
          </w:p>
        </w:tc>
        <w:tc>
          <w:tcPr>
            <w:tcW w:w="583"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4.04</w:t>
            </w:r>
          </w:p>
        </w:tc>
        <w:tc>
          <w:tcPr>
            <w:tcW w:w="499"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2.87</w:t>
            </w:r>
          </w:p>
        </w:tc>
        <w:tc>
          <w:tcPr>
            <w:tcW w:w="531"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4.04</w:t>
            </w:r>
          </w:p>
        </w:tc>
        <w:tc>
          <w:tcPr>
            <w:tcW w:w="507" w:type="pct"/>
            <w:tcBorders>
              <w:left w:val="nil"/>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2.87</w:t>
            </w:r>
          </w:p>
        </w:tc>
        <w:tc>
          <w:tcPr>
            <w:tcW w:w="527" w:type="pct"/>
            <w:tcBorders>
              <w:left w:val="single" w:sz="4" w:space="0" w:color="auto"/>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2.52</w:t>
            </w:r>
          </w:p>
        </w:tc>
        <w:tc>
          <w:tcPr>
            <w:tcW w:w="466"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1.07</w:t>
            </w:r>
          </w:p>
        </w:tc>
        <w:tc>
          <w:tcPr>
            <w:tcW w:w="527"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2.52</w:t>
            </w:r>
          </w:p>
        </w:tc>
        <w:tc>
          <w:tcPr>
            <w:tcW w:w="466" w:type="pct"/>
            <w:tcBorders>
              <w:left w:val="nil"/>
              <w:right w:val="nil"/>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1.07</w:t>
            </w:r>
          </w:p>
        </w:tc>
      </w:tr>
      <w:tr w:rsidR="00494E93" w:rsidRPr="00C904A8" w:rsidTr="001C418B">
        <w:tc>
          <w:tcPr>
            <w:tcW w:w="895" w:type="pct"/>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t>单位人员规模</w:t>
            </w:r>
          </w:p>
        </w:tc>
        <w:tc>
          <w:tcPr>
            <w:tcW w:w="583"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2.07</w:t>
            </w:r>
          </w:p>
        </w:tc>
        <w:tc>
          <w:tcPr>
            <w:tcW w:w="499"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2.04</w:t>
            </w:r>
          </w:p>
        </w:tc>
        <w:tc>
          <w:tcPr>
            <w:tcW w:w="531"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2.07</w:t>
            </w:r>
          </w:p>
        </w:tc>
        <w:tc>
          <w:tcPr>
            <w:tcW w:w="507" w:type="pct"/>
            <w:tcBorders>
              <w:righ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2.03</w:t>
            </w:r>
          </w:p>
        </w:tc>
        <w:tc>
          <w:tcPr>
            <w:tcW w:w="527" w:type="pct"/>
            <w:tcBorders>
              <w:left w:val="single" w:sz="4" w:space="0" w:color="auto"/>
            </w:tcBorders>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2.90</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2.62</w:t>
            </w:r>
          </w:p>
        </w:tc>
        <w:tc>
          <w:tcPr>
            <w:tcW w:w="527"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2.90</w:t>
            </w:r>
          </w:p>
        </w:tc>
        <w:tc>
          <w:tcPr>
            <w:tcW w:w="466" w:type="pct"/>
            <w:shd w:val="clear" w:color="auto" w:fill="auto"/>
          </w:tcPr>
          <w:p w:rsidR="00494E93" w:rsidRPr="00C904A8" w:rsidRDefault="00494E93" w:rsidP="001C418B">
            <w:pPr>
              <w:pStyle w:val="hao"/>
              <w:ind w:firstLineChars="0" w:firstLine="0"/>
              <w:rPr>
                <w:color w:val="000000"/>
                <w:sz w:val="21"/>
                <w:szCs w:val="21"/>
              </w:rPr>
            </w:pPr>
            <w:r w:rsidRPr="00C904A8">
              <w:rPr>
                <w:color w:val="000000"/>
                <w:sz w:val="21"/>
                <w:szCs w:val="21"/>
              </w:rPr>
              <w:t>2.62</w:t>
            </w:r>
          </w:p>
        </w:tc>
      </w:tr>
    </w:tbl>
    <w:p w:rsidR="00494E93" w:rsidRPr="00D2076D" w:rsidRDefault="00494E93"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w:t>
      </w:r>
      <w:r>
        <w:rPr>
          <w:rFonts w:ascii="Calibri" w:eastAsia="宋体" w:hAnsi="Calibri" w:cs="Times New Roman" w:hint="eastAsia"/>
          <w:sz w:val="24"/>
          <w:szCs w:val="24"/>
        </w:rPr>
        <w:t>2</w:t>
      </w:r>
      <w:r>
        <w:rPr>
          <w:rFonts w:ascii="Calibri" w:eastAsia="宋体" w:hAnsi="Calibri" w:cs="Times New Roman" w:hint="eastAsia"/>
          <w:sz w:val="24"/>
          <w:szCs w:val="24"/>
        </w:rPr>
        <w:t>）第二步</w:t>
      </w:r>
      <w:r w:rsidR="00A4511D">
        <w:rPr>
          <w:rFonts w:ascii="Calibri" w:eastAsia="宋体" w:hAnsi="Calibri" w:cs="Times New Roman" w:hint="eastAsia"/>
          <w:sz w:val="24"/>
          <w:szCs w:val="24"/>
        </w:rPr>
        <w:t>平衡</w:t>
      </w:r>
      <w:r>
        <w:rPr>
          <w:rFonts w:ascii="Calibri" w:eastAsia="宋体" w:hAnsi="Calibri" w:cs="Times New Roman" w:hint="eastAsia"/>
          <w:sz w:val="24"/>
          <w:szCs w:val="24"/>
        </w:rPr>
        <w:t>及其结果</w:t>
      </w:r>
    </w:p>
    <w:p w:rsidR="00494E93" w:rsidRDefault="00AF3D44"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第二步围绕单位类型变量，</w:t>
      </w:r>
      <w:r w:rsidR="00494E93">
        <w:rPr>
          <w:rFonts w:ascii="Calibri" w:eastAsia="宋体" w:hAnsi="Calibri" w:cs="Times New Roman" w:hint="eastAsia"/>
          <w:sz w:val="24"/>
          <w:szCs w:val="24"/>
        </w:rPr>
        <w:t>需要实现三类</w:t>
      </w:r>
      <w:r>
        <w:rPr>
          <w:rFonts w:ascii="Calibri" w:eastAsia="宋体" w:hAnsi="Calibri" w:cs="Times New Roman" w:hint="eastAsia"/>
          <w:sz w:val="24"/>
          <w:szCs w:val="24"/>
        </w:rPr>
        <w:t>变量的平衡匹配</w:t>
      </w:r>
      <w:r w:rsidR="00494E93">
        <w:rPr>
          <w:rFonts w:ascii="Calibri" w:eastAsia="宋体" w:hAnsi="Calibri" w:cs="Times New Roman" w:hint="eastAsia"/>
          <w:sz w:val="24"/>
          <w:szCs w:val="24"/>
        </w:rPr>
        <w:t>。</w:t>
      </w:r>
      <w:r>
        <w:rPr>
          <w:rFonts w:ascii="Calibri" w:eastAsia="宋体" w:hAnsi="Calibri" w:cs="Times New Roman" w:hint="eastAsia"/>
          <w:sz w:val="24"/>
          <w:szCs w:val="24"/>
        </w:rPr>
        <w:t>第一类是前述的协变量，需要在</w:t>
      </w:r>
      <w:r w:rsidR="00A24D24">
        <w:rPr>
          <w:rFonts w:ascii="Calibri" w:eastAsia="宋体" w:hAnsi="Calibri" w:cs="Times New Roman" w:hint="eastAsia"/>
          <w:sz w:val="24"/>
          <w:szCs w:val="24"/>
        </w:rPr>
        <w:t>四组样本</w:t>
      </w:r>
      <w:r>
        <w:rPr>
          <w:rFonts w:ascii="Calibri" w:eastAsia="宋体" w:hAnsi="Calibri" w:cs="Times New Roman" w:hint="eastAsia"/>
          <w:sz w:val="24"/>
          <w:szCs w:val="24"/>
        </w:rPr>
        <w:t>间实现</w:t>
      </w:r>
      <w:r w:rsidR="00A24D24">
        <w:rPr>
          <w:rFonts w:ascii="Calibri" w:eastAsia="宋体" w:hAnsi="Calibri" w:cs="Times New Roman" w:hint="eastAsia"/>
          <w:sz w:val="24"/>
          <w:szCs w:val="24"/>
        </w:rPr>
        <w:t>平衡。第二类是家庭背景变量</w:t>
      </w:r>
      <w:r w:rsidR="00494E93">
        <w:rPr>
          <w:rFonts w:ascii="Calibri" w:eastAsia="宋体" w:hAnsi="Calibri" w:cs="Times New Roman" w:hint="eastAsia"/>
          <w:sz w:val="24"/>
          <w:szCs w:val="24"/>
        </w:rPr>
        <w:t>，</w:t>
      </w:r>
      <w:r w:rsidR="00A24D24">
        <w:rPr>
          <w:rFonts w:ascii="Calibri" w:eastAsia="宋体" w:hAnsi="Calibri" w:cs="Times New Roman" w:hint="eastAsia"/>
          <w:sz w:val="24"/>
          <w:szCs w:val="24"/>
        </w:rPr>
        <w:t>家庭背景因素与被访者选择进入不同类型的单位密切</w:t>
      </w:r>
      <w:r>
        <w:rPr>
          <w:rFonts w:ascii="Calibri" w:eastAsia="宋体" w:hAnsi="Calibri" w:cs="Times New Roman" w:hint="eastAsia"/>
          <w:sz w:val="24"/>
          <w:szCs w:val="24"/>
        </w:rPr>
        <w:t>相关，比如林南和边燕杰的研究表明，代际间的</w:t>
      </w:r>
      <w:r w:rsidR="00494E93">
        <w:rPr>
          <w:rFonts w:ascii="Calibri" w:eastAsia="宋体" w:hAnsi="Calibri" w:cs="Times New Roman" w:hint="eastAsia"/>
          <w:sz w:val="24"/>
          <w:szCs w:val="24"/>
        </w:rPr>
        <w:t>地位获得</w:t>
      </w:r>
      <w:r>
        <w:rPr>
          <w:rFonts w:ascii="Calibri" w:eastAsia="宋体" w:hAnsi="Calibri" w:cs="Times New Roman" w:hint="eastAsia"/>
          <w:sz w:val="24"/>
          <w:szCs w:val="24"/>
        </w:rPr>
        <w:t>很</w:t>
      </w:r>
      <w:r w:rsidR="00494E93">
        <w:rPr>
          <w:rFonts w:ascii="Calibri" w:eastAsia="宋体" w:hAnsi="Calibri" w:cs="Times New Roman" w:hint="eastAsia"/>
          <w:sz w:val="24"/>
          <w:szCs w:val="24"/>
        </w:rPr>
        <w:t>多时候是</w:t>
      </w:r>
      <w:r>
        <w:rPr>
          <w:rFonts w:ascii="Calibri" w:eastAsia="宋体" w:hAnsi="Calibri" w:cs="Times New Roman" w:hint="eastAsia"/>
          <w:sz w:val="24"/>
          <w:szCs w:val="24"/>
        </w:rPr>
        <w:t>父</w:t>
      </w:r>
      <w:proofErr w:type="gramStart"/>
      <w:r>
        <w:rPr>
          <w:rFonts w:ascii="Calibri" w:eastAsia="宋体" w:hAnsi="Calibri" w:cs="Times New Roman" w:hint="eastAsia"/>
          <w:sz w:val="24"/>
          <w:szCs w:val="24"/>
        </w:rPr>
        <w:t>代</w:t>
      </w:r>
      <w:r w:rsidR="00494E93">
        <w:rPr>
          <w:rFonts w:ascii="Calibri" w:eastAsia="宋体" w:hAnsi="Calibri" w:cs="Times New Roman" w:hint="eastAsia"/>
          <w:sz w:val="24"/>
          <w:szCs w:val="24"/>
        </w:rPr>
        <w:t>通过</w:t>
      </w:r>
      <w:proofErr w:type="gramEnd"/>
      <w:r w:rsidR="00494E93">
        <w:rPr>
          <w:rFonts w:ascii="Calibri" w:eastAsia="宋体" w:hAnsi="Calibri" w:cs="Times New Roman" w:hint="eastAsia"/>
          <w:sz w:val="24"/>
          <w:szCs w:val="24"/>
        </w:rPr>
        <w:t>影响子代进入的单位类型而实现的（</w:t>
      </w:r>
      <w:r w:rsidR="00494E93">
        <w:rPr>
          <w:rFonts w:ascii="Calibri" w:eastAsia="宋体" w:hAnsi="Calibri" w:cs="Times New Roman" w:hint="eastAsia"/>
          <w:sz w:val="24"/>
          <w:szCs w:val="24"/>
        </w:rPr>
        <w:t>***</w:t>
      </w:r>
      <w:r w:rsidR="00494E93">
        <w:rPr>
          <w:rFonts w:ascii="Calibri" w:eastAsia="宋体" w:hAnsi="Calibri" w:cs="Times New Roman" w:hint="eastAsia"/>
          <w:sz w:val="24"/>
          <w:szCs w:val="24"/>
        </w:rPr>
        <w:t>），所</w:t>
      </w:r>
      <w:r w:rsidR="00494E93">
        <w:rPr>
          <w:rFonts w:ascii="Calibri" w:eastAsia="宋体" w:hAnsi="Calibri" w:cs="Times New Roman" w:hint="eastAsia"/>
          <w:sz w:val="24"/>
          <w:szCs w:val="24"/>
        </w:rPr>
        <w:lastRenderedPageBreak/>
        <w:t>以父代</w:t>
      </w:r>
      <w:r w:rsidR="00A24D24">
        <w:rPr>
          <w:rFonts w:ascii="Calibri" w:eastAsia="宋体" w:hAnsi="Calibri" w:cs="Times New Roman" w:hint="eastAsia"/>
          <w:sz w:val="24"/>
          <w:szCs w:val="24"/>
        </w:rPr>
        <w:t>的教育水平、职业类别、单位的管理级别等都需要作为</w:t>
      </w:r>
      <w:r>
        <w:rPr>
          <w:rFonts w:ascii="Calibri" w:eastAsia="宋体" w:hAnsi="Calibri" w:cs="Times New Roman" w:hint="eastAsia"/>
          <w:sz w:val="24"/>
          <w:szCs w:val="24"/>
        </w:rPr>
        <w:t>单位类型的</w:t>
      </w:r>
      <w:r w:rsidR="00A24D24">
        <w:rPr>
          <w:rFonts w:ascii="Calibri" w:eastAsia="宋体" w:hAnsi="Calibri" w:cs="Times New Roman" w:hint="eastAsia"/>
          <w:sz w:val="24"/>
          <w:szCs w:val="24"/>
        </w:rPr>
        <w:t>协变量加以控制。第三</w:t>
      </w:r>
      <w:r w:rsidR="00494E93">
        <w:rPr>
          <w:rFonts w:ascii="Calibri" w:eastAsia="宋体" w:hAnsi="Calibri" w:cs="Times New Roman" w:hint="eastAsia"/>
          <w:sz w:val="24"/>
          <w:szCs w:val="24"/>
        </w:rPr>
        <w:t>类是其他</w:t>
      </w:r>
      <w:r w:rsidR="00A24D24">
        <w:rPr>
          <w:rFonts w:ascii="Calibri" w:eastAsia="宋体" w:hAnsi="Calibri" w:cs="Times New Roman" w:hint="eastAsia"/>
          <w:sz w:val="24"/>
          <w:szCs w:val="24"/>
        </w:rPr>
        <w:t>的</w:t>
      </w:r>
      <w:r w:rsidR="00494E93">
        <w:rPr>
          <w:rFonts w:ascii="Calibri" w:eastAsia="宋体" w:hAnsi="Calibri" w:cs="Times New Roman" w:hint="eastAsia"/>
          <w:sz w:val="24"/>
          <w:szCs w:val="24"/>
        </w:rPr>
        <w:t>宏观背景变量，其中最重要的是地区变量和</w:t>
      </w:r>
      <w:r>
        <w:rPr>
          <w:rFonts w:ascii="Calibri" w:eastAsia="宋体" w:hAnsi="Calibri" w:cs="Times New Roman" w:hint="eastAsia"/>
          <w:sz w:val="24"/>
          <w:szCs w:val="24"/>
        </w:rPr>
        <w:t>求职</w:t>
      </w:r>
      <w:r w:rsidR="00494E93">
        <w:rPr>
          <w:rFonts w:ascii="Calibri" w:eastAsia="宋体" w:hAnsi="Calibri" w:cs="Times New Roman" w:hint="eastAsia"/>
          <w:sz w:val="24"/>
          <w:szCs w:val="24"/>
        </w:rPr>
        <w:t>时代变量，</w:t>
      </w:r>
      <w:r w:rsidR="00E26D6E">
        <w:rPr>
          <w:rFonts w:ascii="Calibri" w:eastAsia="宋体" w:hAnsi="Calibri" w:cs="Times New Roman" w:hint="eastAsia"/>
          <w:sz w:val="24"/>
          <w:szCs w:val="24"/>
        </w:rPr>
        <w:t>比如</w:t>
      </w:r>
      <w:r w:rsidR="003F5343">
        <w:rPr>
          <w:rFonts w:ascii="Calibri" w:eastAsia="宋体" w:hAnsi="Calibri" w:cs="Times New Roman" w:hint="eastAsia"/>
          <w:sz w:val="24"/>
          <w:szCs w:val="24"/>
        </w:rPr>
        <w:t>大量研究表明</w:t>
      </w:r>
      <w:r w:rsidR="00494E93">
        <w:rPr>
          <w:rFonts w:ascii="Calibri" w:eastAsia="宋体" w:hAnsi="Calibri" w:cs="Times New Roman" w:hint="eastAsia"/>
          <w:sz w:val="24"/>
          <w:szCs w:val="24"/>
        </w:rPr>
        <w:t>在中国社会大转型的背景下，改革开放前</w:t>
      </w:r>
      <w:r>
        <w:rPr>
          <w:rFonts w:ascii="Calibri" w:eastAsia="宋体" w:hAnsi="Calibri" w:cs="Times New Roman" w:hint="eastAsia"/>
          <w:sz w:val="24"/>
          <w:szCs w:val="24"/>
        </w:rPr>
        <w:t>后</w:t>
      </w:r>
      <w:r w:rsidR="00494E93">
        <w:rPr>
          <w:rFonts w:ascii="Calibri" w:eastAsia="宋体" w:hAnsi="Calibri" w:cs="Times New Roman" w:hint="eastAsia"/>
          <w:sz w:val="24"/>
          <w:szCs w:val="24"/>
        </w:rPr>
        <w:t>宏观的制度安排、社会经济体系乃至</w:t>
      </w:r>
      <w:r w:rsidR="00A24D24">
        <w:rPr>
          <w:rFonts w:ascii="Calibri" w:eastAsia="宋体" w:hAnsi="Calibri" w:cs="Times New Roman" w:hint="eastAsia"/>
          <w:sz w:val="24"/>
          <w:szCs w:val="24"/>
        </w:rPr>
        <w:t>文化价值观念等都发生了很大的变化</w:t>
      </w:r>
      <w:r w:rsidR="003F5343">
        <w:rPr>
          <w:rFonts w:ascii="Calibri" w:eastAsia="宋体" w:hAnsi="Calibri" w:cs="Times New Roman" w:hint="eastAsia"/>
          <w:sz w:val="24"/>
          <w:szCs w:val="24"/>
        </w:rPr>
        <w:t>（</w:t>
      </w:r>
      <w:r w:rsidR="006801F8" w:rsidRPr="006801F8">
        <w:rPr>
          <w:rFonts w:ascii="Calibri" w:eastAsia="宋体" w:hAnsi="Calibri" w:cs="Times New Roman" w:hint="eastAsia"/>
          <w:sz w:val="24"/>
          <w:szCs w:val="24"/>
        </w:rPr>
        <w:t>孙立平，</w:t>
      </w:r>
      <w:r w:rsidR="006801F8" w:rsidRPr="006801F8">
        <w:rPr>
          <w:rFonts w:ascii="Calibri" w:eastAsia="宋体" w:hAnsi="Calibri" w:cs="Times New Roman" w:hint="eastAsia"/>
          <w:sz w:val="24"/>
          <w:szCs w:val="24"/>
        </w:rPr>
        <w:t>1997</w:t>
      </w:r>
      <w:r w:rsidR="006801F8" w:rsidRPr="006801F8">
        <w:rPr>
          <w:rFonts w:ascii="Calibri" w:eastAsia="宋体" w:hAnsi="Calibri" w:cs="Times New Roman" w:hint="eastAsia"/>
          <w:sz w:val="24"/>
          <w:szCs w:val="24"/>
        </w:rPr>
        <w:t>；</w:t>
      </w:r>
      <w:r w:rsidR="001162B4">
        <w:rPr>
          <w:rFonts w:ascii="Calibri" w:eastAsia="宋体" w:hAnsi="Calibri" w:cs="Times New Roman" w:hint="eastAsia"/>
          <w:sz w:val="24"/>
          <w:szCs w:val="24"/>
        </w:rPr>
        <w:t>边燕杰、张文宏，</w:t>
      </w:r>
      <w:r w:rsidR="001162B4">
        <w:rPr>
          <w:rFonts w:ascii="Calibri" w:eastAsia="宋体" w:hAnsi="Calibri" w:cs="Times New Roman" w:hint="eastAsia"/>
          <w:sz w:val="24"/>
          <w:szCs w:val="24"/>
        </w:rPr>
        <w:t>2001</w:t>
      </w:r>
      <w:r w:rsidR="001162B4">
        <w:rPr>
          <w:rFonts w:ascii="Calibri" w:eastAsia="宋体" w:hAnsi="Calibri" w:cs="Times New Roman" w:hint="eastAsia"/>
          <w:sz w:val="24"/>
          <w:szCs w:val="24"/>
        </w:rPr>
        <w:t>；</w:t>
      </w:r>
      <w:r w:rsidR="006801F8" w:rsidRPr="006801F8">
        <w:rPr>
          <w:rFonts w:ascii="Calibri" w:eastAsia="宋体" w:hAnsi="Calibri" w:cs="Times New Roman" w:hint="eastAsia"/>
          <w:sz w:val="24"/>
          <w:szCs w:val="24"/>
        </w:rPr>
        <w:t>张文宏，</w:t>
      </w:r>
      <w:r w:rsidR="00E26D6E">
        <w:rPr>
          <w:rFonts w:ascii="Calibri" w:eastAsia="宋体" w:hAnsi="Calibri" w:cs="Times New Roman" w:hint="eastAsia"/>
          <w:sz w:val="24"/>
          <w:szCs w:val="24"/>
        </w:rPr>
        <w:t>2008</w:t>
      </w:r>
      <w:r w:rsidR="006801F8" w:rsidRPr="006801F8">
        <w:rPr>
          <w:rFonts w:ascii="Calibri" w:eastAsia="宋体" w:hAnsi="Calibri" w:cs="Times New Roman" w:hint="eastAsia"/>
          <w:sz w:val="24"/>
          <w:szCs w:val="24"/>
        </w:rPr>
        <w:t>；</w:t>
      </w:r>
      <w:r w:rsidR="00DE4A1E">
        <w:rPr>
          <w:rFonts w:ascii="Calibri" w:eastAsia="宋体" w:hAnsi="Calibri" w:cs="Times New Roman" w:hint="eastAsia"/>
          <w:sz w:val="24"/>
          <w:szCs w:val="24"/>
        </w:rPr>
        <w:t>郑杭生，</w:t>
      </w:r>
      <w:r w:rsidR="00DE4A1E">
        <w:rPr>
          <w:rFonts w:ascii="Calibri" w:eastAsia="宋体" w:hAnsi="Calibri" w:cs="Times New Roman" w:hint="eastAsia"/>
          <w:sz w:val="24"/>
          <w:szCs w:val="24"/>
        </w:rPr>
        <w:t>2009</w:t>
      </w:r>
      <w:r w:rsidR="003F5343">
        <w:rPr>
          <w:rFonts w:ascii="Calibri" w:eastAsia="宋体" w:hAnsi="Calibri" w:cs="Times New Roman" w:hint="eastAsia"/>
          <w:sz w:val="24"/>
          <w:szCs w:val="24"/>
        </w:rPr>
        <w:t>）</w:t>
      </w:r>
      <w:r w:rsidR="003F5343">
        <w:rPr>
          <w:rFonts w:ascii="Calibri" w:eastAsia="宋体" w:hAnsi="Calibri" w:cs="Times New Roman" w:hint="eastAsia"/>
          <w:sz w:val="24"/>
          <w:szCs w:val="24"/>
          <w:lang w:val="en-AU"/>
        </w:rPr>
        <w:t>。</w:t>
      </w:r>
      <w:r w:rsidR="00A24D24">
        <w:rPr>
          <w:rFonts w:ascii="Calibri" w:eastAsia="宋体" w:hAnsi="Calibri" w:cs="Times New Roman" w:hint="eastAsia"/>
          <w:sz w:val="24"/>
          <w:szCs w:val="24"/>
        </w:rPr>
        <w:t>这些不同不仅会影响到具体的求职者</w:t>
      </w:r>
      <w:r w:rsidR="00494E93">
        <w:rPr>
          <w:rFonts w:ascii="Calibri" w:eastAsia="宋体" w:hAnsi="Calibri" w:cs="Times New Roman" w:hint="eastAsia"/>
          <w:sz w:val="24"/>
          <w:szCs w:val="24"/>
        </w:rPr>
        <w:t>，也会</w:t>
      </w:r>
      <w:r>
        <w:rPr>
          <w:rFonts w:ascii="Calibri" w:eastAsia="宋体" w:hAnsi="Calibri" w:cs="Times New Roman" w:hint="eastAsia"/>
          <w:sz w:val="24"/>
          <w:szCs w:val="24"/>
        </w:rPr>
        <w:t>影响到单位的产权安排等，即会为体制的作用带来干扰，因此需要加以</w:t>
      </w:r>
      <w:r w:rsidR="00494E93">
        <w:rPr>
          <w:rFonts w:ascii="Calibri" w:eastAsia="宋体" w:hAnsi="Calibri" w:cs="Times New Roman" w:hint="eastAsia"/>
          <w:sz w:val="24"/>
          <w:szCs w:val="24"/>
        </w:rPr>
        <w:t>控制。</w:t>
      </w:r>
    </w:p>
    <w:p w:rsidR="00494E93" w:rsidRDefault="00494E93" w:rsidP="00494E93">
      <w:pPr>
        <w:pStyle w:val="hao"/>
        <w:spacing w:line="360" w:lineRule="auto"/>
        <w:ind w:firstLine="480"/>
      </w:pPr>
      <w:r w:rsidRPr="00B92733">
        <w:rPr>
          <w:rFonts w:hint="eastAsia"/>
        </w:rPr>
        <w:t>依据</w:t>
      </w:r>
      <w:r w:rsidR="00A24D24">
        <w:rPr>
          <w:rFonts w:hint="eastAsia"/>
        </w:rPr>
        <w:t>前面的变量汇总结果，结合调查</w:t>
      </w:r>
      <w:r>
        <w:rPr>
          <w:rFonts w:hint="eastAsia"/>
        </w:rPr>
        <w:t>数据</w:t>
      </w:r>
      <w:r w:rsidR="00A24D24">
        <w:rPr>
          <w:rFonts w:hint="eastAsia"/>
        </w:rPr>
        <w:t>，最终进入</w:t>
      </w:r>
      <w:r w:rsidR="00FF401C">
        <w:rPr>
          <w:rFonts w:hint="eastAsia"/>
        </w:rPr>
        <w:t>第二步</w:t>
      </w:r>
      <w:r w:rsidR="00A24D24">
        <w:rPr>
          <w:rFonts w:hint="eastAsia"/>
        </w:rPr>
        <w:t>平衡</w:t>
      </w:r>
      <w:r>
        <w:rPr>
          <w:rFonts w:hint="eastAsia"/>
        </w:rPr>
        <w:t>模型的家庭背景</w:t>
      </w:r>
      <w:r w:rsidR="00A24D24">
        <w:rPr>
          <w:rFonts w:hint="eastAsia"/>
        </w:rPr>
        <w:t>变量包括父亲的</w:t>
      </w:r>
      <w:r w:rsidR="00FF401C">
        <w:rPr>
          <w:rFonts w:hint="eastAsia"/>
        </w:rPr>
        <w:t>政治面貌、受教育程度、职业类别和主管部门级别，而宏观</w:t>
      </w:r>
      <w:r w:rsidR="00A24D24">
        <w:rPr>
          <w:rFonts w:hint="eastAsia"/>
        </w:rPr>
        <w:t>背景变量包括</w:t>
      </w:r>
      <w:r w:rsidR="00FF401C">
        <w:rPr>
          <w:rFonts w:hint="eastAsia"/>
        </w:rPr>
        <w:t>被访者所在地区、</w:t>
      </w:r>
      <w:r>
        <w:rPr>
          <w:rFonts w:hint="eastAsia"/>
        </w:rPr>
        <w:t>求职时代。</w:t>
      </w:r>
    </w:p>
    <w:p w:rsidR="00494E93" w:rsidRDefault="00D520E7" w:rsidP="00494E93">
      <w:pPr>
        <w:pStyle w:val="hao"/>
        <w:spacing w:line="360" w:lineRule="auto"/>
        <w:ind w:firstLine="480"/>
      </w:pPr>
      <w:r>
        <w:rPr>
          <w:rFonts w:hint="eastAsia"/>
        </w:rPr>
        <w:t>在第二步平衡时</w:t>
      </w:r>
      <w:r w:rsidR="00494E93">
        <w:rPr>
          <w:rFonts w:hint="eastAsia"/>
        </w:rPr>
        <w:t>，</w:t>
      </w:r>
      <w:r w:rsidR="00437FD6">
        <w:rPr>
          <w:rFonts w:hint="eastAsia"/>
        </w:rPr>
        <w:t>将单位类型作为干预变量，</w:t>
      </w:r>
      <w:r w:rsidR="00494E93">
        <w:rPr>
          <w:rFonts w:hint="eastAsia"/>
        </w:rPr>
        <w:t>将上述三类变量看作协变量，并同时将第一步匹配得到的权</w:t>
      </w:r>
      <w:r w:rsidR="00437FD6">
        <w:rPr>
          <w:rFonts w:hint="eastAsia"/>
        </w:rPr>
        <w:t>重</w:t>
      </w:r>
      <w:r w:rsidR="00494E93" w:rsidRPr="00BB0408">
        <w:rPr>
          <w:rFonts w:hint="eastAsia"/>
        </w:rPr>
        <w:t>作为</w:t>
      </w:r>
      <w:r w:rsidR="00494E93">
        <w:rPr>
          <w:rFonts w:hint="eastAsia"/>
        </w:rPr>
        <w:t>此次匹配的基础权重纳入模型。针</w:t>
      </w:r>
      <w:r w:rsidR="00A4511D">
        <w:rPr>
          <w:rFonts w:hint="eastAsia"/>
        </w:rPr>
        <w:t>对匹配后的结果，</w:t>
      </w:r>
      <w:r w:rsidR="00494E93">
        <w:rPr>
          <w:rFonts w:hint="eastAsia"/>
        </w:rPr>
        <w:t>使用与第一步</w:t>
      </w:r>
      <w:r w:rsidR="00A4511D">
        <w:rPr>
          <w:rFonts w:hint="eastAsia"/>
        </w:rPr>
        <w:t>平衡</w:t>
      </w:r>
      <w:r w:rsidR="00494E93">
        <w:rPr>
          <w:rFonts w:hint="eastAsia"/>
        </w:rPr>
        <w:t>相同的检验方法，以查看上述</w:t>
      </w:r>
      <w:r w:rsidR="00437FD6">
        <w:rPr>
          <w:rFonts w:hint="eastAsia"/>
        </w:rPr>
        <w:t>三类</w:t>
      </w:r>
      <w:r w:rsidR="00494E93">
        <w:rPr>
          <w:rFonts w:hint="eastAsia"/>
        </w:rPr>
        <w:t>变量</w:t>
      </w:r>
      <w:r w:rsidR="00A4511D">
        <w:rPr>
          <w:rFonts w:hint="eastAsia"/>
        </w:rPr>
        <w:t>最终的</w:t>
      </w:r>
      <w:r w:rsidR="00437FD6">
        <w:rPr>
          <w:rFonts w:hint="eastAsia"/>
        </w:rPr>
        <w:t>平衡状况</w:t>
      </w:r>
      <w:r w:rsidR="00494E93">
        <w:rPr>
          <w:rFonts w:hint="eastAsia"/>
        </w:rPr>
        <w:t>，具体结果见表</w:t>
      </w:r>
      <w:r w:rsidR="00437FD6">
        <w:rPr>
          <w:rFonts w:hint="eastAsia"/>
        </w:rPr>
        <w:t>18</w:t>
      </w:r>
      <w:r w:rsidR="00494E93">
        <w:rPr>
          <w:rFonts w:hint="eastAsia"/>
        </w:rPr>
        <w:t>。</w:t>
      </w:r>
    </w:p>
    <w:p w:rsidR="00494E93" w:rsidRDefault="00494E93" w:rsidP="00494E93">
      <w:pPr>
        <w:pStyle w:val="hao"/>
        <w:spacing w:line="360" w:lineRule="auto"/>
        <w:ind w:firstLine="480"/>
      </w:pPr>
      <w:r>
        <w:rPr>
          <w:rFonts w:hint="eastAsia"/>
        </w:rPr>
        <w:t>由表</w:t>
      </w:r>
      <w:r w:rsidR="00437FD6">
        <w:rPr>
          <w:rFonts w:hint="eastAsia"/>
        </w:rPr>
        <w:t>18</w:t>
      </w:r>
      <w:r w:rsidR="003708CE">
        <w:rPr>
          <w:rFonts w:hint="eastAsia"/>
        </w:rPr>
        <w:t>可见，</w:t>
      </w:r>
      <w:r w:rsidR="00437FD6">
        <w:rPr>
          <w:rFonts w:hint="eastAsia"/>
        </w:rPr>
        <w:t>在</w:t>
      </w:r>
      <w:r>
        <w:rPr>
          <w:rFonts w:hint="eastAsia"/>
        </w:rPr>
        <w:t>第一类变量的平衡方面，</w:t>
      </w:r>
      <w:r w:rsidR="005D0A95">
        <w:rPr>
          <w:rFonts w:hint="eastAsia"/>
        </w:rPr>
        <w:t>四组样本在</w:t>
      </w:r>
      <w:r>
        <w:rPr>
          <w:rFonts w:hint="eastAsia"/>
        </w:rPr>
        <w:t>均值和方差</w:t>
      </w:r>
      <w:r w:rsidR="005D0A95">
        <w:rPr>
          <w:rFonts w:hint="eastAsia"/>
        </w:rPr>
        <w:t>上</w:t>
      </w:r>
      <w:r>
        <w:rPr>
          <w:rFonts w:hint="eastAsia"/>
        </w:rPr>
        <w:t>不</w:t>
      </w:r>
      <w:r w:rsidR="005D0A95">
        <w:rPr>
          <w:rFonts w:hint="eastAsia"/>
        </w:rPr>
        <w:t>完全相同，比如性别的均值在</w:t>
      </w:r>
      <w:r w:rsidR="005D0A95">
        <w:rPr>
          <w:rFonts w:hint="eastAsia"/>
        </w:rPr>
        <w:t>S0</w:t>
      </w:r>
      <w:r w:rsidR="005D0A95">
        <w:rPr>
          <w:rFonts w:hint="eastAsia"/>
        </w:rPr>
        <w:t>组</w:t>
      </w:r>
      <w:r>
        <w:rPr>
          <w:rFonts w:hint="eastAsia"/>
        </w:rPr>
        <w:t>是</w:t>
      </w:r>
      <w:r>
        <w:rPr>
          <w:rFonts w:hint="eastAsia"/>
        </w:rPr>
        <w:t>0.51</w:t>
      </w:r>
      <w:r w:rsidR="003708CE">
        <w:rPr>
          <w:rFonts w:hint="eastAsia"/>
        </w:rPr>
        <w:t>，</w:t>
      </w:r>
      <w:r>
        <w:rPr>
          <w:rFonts w:hint="eastAsia"/>
        </w:rPr>
        <w:t>在</w:t>
      </w:r>
      <w:r w:rsidR="005D0A95">
        <w:rPr>
          <w:rFonts w:hint="eastAsia"/>
        </w:rPr>
        <w:t>S1</w:t>
      </w:r>
      <w:r w:rsidR="005D0A95">
        <w:rPr>
          <w:rFonts w:hint="eastAsia"/>
        </w:rPr>
        <w:t>组</w:t>
      </w:r>
      <w:r>
        <w:rPr>
          <w:rFonts w:hint="eastAsia"/>
        </w:rPr>
        <w:t>是</w:t>
      </w:r>
      <w:r>
        <w:rPr>
          <w:rFonts w:hint="eastAsia"/>
        </w:rPr>
        <w:t>0.41</w:t>
      </w:r>
      <w:r>
        <w:rPr>
          <w:rFonts w:hint="eastAsia"/>
        </w:rPr>
        <w:t>，</w:t>
      </w:r>
      <w:r w:rsidR="003708CE">
        <w:rPr>
          <w:rFonts w:hint="eastAsia"/>
        </w:rPr>
        <w:t>而</w:t>
      </w:r>
      <w:r>
        <w:rPr>
          <w:rFonts w:hint="eastAsia"/>
        </w:rPr>
        <w:t>在</w:t>
      </w:r>
      <w:r w:rsidR="005D0A95">
        <w:rPr>
          <w:rFonts w:hint="eastAsia"/>
        </w:rPr>
        <w:t>G0</w:t>
      </w:r>
      <w:r w:rsidR="005D0A95">
        <w:rPr>
          <w:rFonts w:hint="eastAsia"/>
        </w:rPr>
        <w:t>组</w:t>
      </w:r>
      <w:r w:rsidR="003708CE">
        <w:rPr>
          <w:rFonts w:hint="eastAsia"/>
        </w:rPr>
        <w:t>和</w:t>
      </w:r>
      <w:r w:rsidR="005D0A95">
        <w:rPr>
          <w:rFonts w:hint="eastAsia"/>
        </w:rPr>
        <w:t>G1</w:t>
      </w:r>
      <w:r w:rsidR="003708CE">
        <w:rPr>
          <w:rFonts w:hint="eastAsia"/>
        </w:rPr>
        <w:t>组都</w:t>
      </w:r>
      <w:r>
        <w:rPr>
          <w:rFonts w:hint="eastAsia"/>
        </w:rPr>
        <w:t>是</w:t>
      </w:r>
      <w:r>
        <w:rPr>
          <w:rFonts w:hint="eastAsia"/>
        </w:rPr>
        <w:t>0.45</w:t>
      </w:r>
      <w:r w:rsidR="00437FD6">
        <w:rPr>
          <w:rFonts w:hint="eastAsia"/>
        </w:rPr>
        <w:t>，</w:t>
      </w:r>
      <w:r>
        <w:rPr>
          <w:rFonts w:hint="eastAsia"/>
        </w:rPr>
        <w:t>对于</w:t>
      </w:r>
      <w:r w:rsidR="00437FD6">
        <w:rPr>
          <w:rFonts w:hint="eastAsia"/>
        </w:rPr>
        <w:t>所有的</w:t>
      </w:r>
      <w:r>
        <w:rPr>
          <w:rFonts w:hint="eastAsia"/>
        </w:rPr>
        <w:t>差异，进一步使用加权回归分析进行了</w:t>
      </w:r>
      <w:r w:rsidR="003708CE">
        <w:rPr>
          <w:rFonts w:hint="eastAsia"/>
        </w:rPr>
        <w:t>显著性检验，结果发现</w:t>
      </w:r>
      <w:r>
        <w:rPr>
          <w:rFonts w:hint="eastAsia"/>
        </w:rPr>
        <w:t>在四组样本间均不显著，由此表明实现了</w:t>
      </w:r>
      <w:r w:rsidR="003708CE">
        <w:rPr>
          <w:rFonts w:hint="eastAsia"/>
        </w:rPr>
        <w:t>平衡</w:t>
      </w:r>
      <w:r>
        <w:rPr>
          <w:rFonts w:hint="eastAsia"/>
        </w:rPr>
        <w:t>匹配</w:t>
      </w:r>
      <w:r w:rsidR="003708CE">
        <w:rPr>
          <w:rFonts w:hint="eastAsia"/>
        </w:rPr>
        <w:t>。第二类和第三类变量的平衡结果</w:t>
      </w:r>
      <w:r>
        <w:rPr>
          <w:rFonts w:hint="eastAsia"/>
        </w:rPr>
        <w:t>如表</w:t>
      </w:r>
      <w:r w:rsidR="00437FD6">
        <w:rPr>
          <w:rFonts w:hint="eastAsia"/>
        </w:rPr>
        <w:t>18</w:t>
      </w:r>
      <w:r>
        <w:rPr>
          <w:rFonts w:hint="eastAsia"/>
        </w:rPr>
        <w:t>的下半部分所示，由结果可见，</w:t>
      </w:r>
      <w:r w:rsidR="003708CE">
        <w:rPr>
          <w:rFonts w:hint="eastAsia"/>
        </w:rPr>
        <w:t>这两类</w:t>
      </w:r>
      <w:r>
        <w:rPr>
          <w:rFonts w:hint="eastAsia"/>
        </w:rPr>
        <w:t>变量在私有单位和国有单位间实现了完全的平衡。</w:t>
      </w:r>
    </w:p>
    <w:p w:rsidR="00494E93" w:rsidRPr="00B92733" w:rsidRDefault="00494E93" w:rsidP="00494E93">
      <w:pPr>
        <w:pStyle w:val="hao"/>
        <w:ind w:firstLineChars="0" w:firstLine="0"/>
        <w:jc w:val="center"/>
        <w:rPr>
          <w:sz w:val="21"/>
          <w:szCs w:val="21"/>
        </w:rPr>
      </w:pPr>
      <w:r w:rsidRPr="00B92733">
        <w:rPr>
          <w:rFonts w:hint="eastAsia"/>
          <w:sz w:val="21"/>
          <w:szCs w:val="21"/>
        </w:rPr>
        <w:t>表</w:t>
      </w:r>
      <w:r w:rsidR="00437FD6">
        <w:rPr>
          <w:rFonts w:hint="eastAsia"/>
          <w:sz w:val="21"/>
          <w:szCs w:val="21"/>
        </w:rPr>
        <w:t>18</w:t>
      </w:r>
      <w:r>
        <w:rPr>
          <w:rFonts w:hint="eastAsia"/>
          <w:sz w:val="21"/>
          <w:szCs w:val="21"/>
        </w:rPr>
        <w:t xml:space="preserve"> </w:t>
      </w:r>
      <w:r w:rsidR="003708CE">
        <w:rPr>
          <w:rFonts w:hint="eastAsia"/>
          <w:sz w:val="21"/>
          <w:szCs w:val="21"/>
        </w:rPr>
        <w:t>私有单位和国有单位</w:t>
      </w:r>
      <w:r>
        <w:rPr>
          <w:rFonts w:hint="eastAsia"/>
          <w:sz w:val="21"/>
          <w:szCs w:val="21"/>
        </w:rPr>
        <w:t>样本协变量</w:t>
      </w:r>
      <w:r w:rsidR="003708CE">
        <w:rPr>
          <w:rFonts w:hint="eastAsia"/>
          <w:sz w:val="21"/>
          <w:szCs w:val="21"/>
        </w:rPr>
        <w:t>的平衡状况比较（第二步平衡</w:t>
      </w:r>
      <w:r>
        <w:rPr>
          <w:rFonts w:hint="eastAsia"/>
          <w:sz w:val="21"/>
          <w:szCs w:val="21"/>
        </w:rPr>
        <w:t>后）</w:t>
      </w:r>
    </w:p>
    <w:tbl>
      <w:tblPr>
        <w:tblW w:w="5000" w:type="pct"/>
        <w:tblBorders>
          <w:top w:val="single" w:sz="8" w:space="0" w:color="000000"/>
          <w:bottom w:val="single" w:sz="8" w:space="0" w:color="000000"/>
        </w:tblBorders>
        <w:tblLook w:val="04A0"/>
      </w:tblPr>
      <w:tblGrid>
        <w:gridCol w:w="1951"/>
        <w:gridCol w:w="709"/>
        <w:gridCol w:w="424"/>
        <w:gridCol w:w="852"/>
        <w:gridCol w:w="820"/>
        <w:gridCol w:w="796"/>
        <w:gridCol w:w="689"/>
        <w:gridCol w:w="798"/>
        <w:gridCol w:w="689"/>
        <w:gridCol w:w="794"/>
      </w:tblGrid>
      <w:tr w:rsidR="00494E93" w:rsidRPr="00C904A8" w:rsidTr="00A4511D">
        <w:tc>
          <w:tcPr>
            <w:tcW w:w="1145" w:type="pct"/>
            <w:tcBorders>
              <w:top w:val="single" w:sz="8" w:space="0" w:color="000000"/>
              <w:left w:val="nil"/>
              <w:bottom w:val="single" w:sz="8" w:space="0" w:color="000000"/>
              <w:right w:val="nil"/>
            </w:tcBorders>
            <w:shd w:val="clear" w:color="auto" w:fill="auto"/>
          </w:tcPr>
          <w:p w:rsidR="00494E93" w:rsidRPr="00C904A8" w:rsidRDefault="00494E93" w:rsidP="009A776F">
            <w:pPr>
              <w:pStyle w:val="hao"/>
              <w:ind w:firstLineChars="0" w:firstLine="0"/>
              <w:rPr>
                <w:b/>
                <w:bCs/>
                <w:color w:val="000000"/>
                <w:sz w:val="21"/>
                <w:szCs w:val="21"/>
              </w:rPr>
            </w:pPr>
          </w:p>
        </w:tc>
        <w:tc>
          <w:tcPr>
            <w:tcW w:w="2113" w:type="pct"/>
            <w:gridSpan w:val="5"/>
            <w:tcBorders>
              <w:top w:val="single" w:sz="8" w:space="0" w:color="000000"/>
              <w:left w:val="nil"/>
              <w:bottom w:val="single" w:sz="8" w:space="0" w:color="000000"/>
              <w:right w:val="single" w:sz="4" w:space="0" w:color="auto"/>
            </w:tcBorders>
            <w:shd w:val="clear" w:color="auto" w:fill="auto"/>
          </w:tcPr>
          <w:p w:rsidR="00494E93" w:rsidRPr="00C904A8" w:rsidRDefault="00494E93" w:rsidP="009A776F">
            <w:pPr>
              <w:pStyle w:val="hao"/>
              <w:ind w:firstLineChars="0" w:firstLine="0"/>
              <w:jc w:val="center"/>
              <w:rPr>
                <w:b/>
                <w:bCs/>
                <w:color w:val="000000"/>
                <w:sz w:val="21"/>
                <w:szCs w:val="21"/>
              </w:rPr>
            </w:pPr>
            <w:r w:rsidRPr="00C904A8">
              <w:rPr>
                <w:rFonts w:hint="eastAsia"/>
                <w:b/>
                <w:bCs/>
                <w:color w:val="000000"/>
                <w:sz w:val="21"/>
                <w:szCs w:val="21"/>
              </w:rPr>
              <w:t>私</w:t>
            </w:r>
            <w:r w:rsidRPr="00C904A8">
              <w:rPr>
                <w:b/>
                <w:bCs/>
                <w:color w:val="000000"/>
                <w:sz w:val="21"/>
                <w:szCs w:val="21"/>
              </w:rPr>
              <w:t>有单位</w:t>
            </w:r>
          </w:p>
        </w:tc>
        <w:tc>
          <w:tcPr>
            <w:tcW w:w="1743" w:type="pct"/>
            <w:gridSpan w:val="4"/>
            <w:tcBorders>
              <w:top w:val="single" w:sz="8" w:space="0" w:color="000000"/>
              <w:left w:val="single" w:sz="4" w:space="0" w:color="auto"/>
              <w:bottom w:val="single" w:sz="8" w:space="0" w:color="000000"/>
              <w:right w:val="nil"/>
            </w:tcBorders>
            <w:shd w:val="clear" w:color="auto" w:fill="auto"/>
          </w:tcPr>
          <w:p w:rsidR="00494E93" w:rsidRPr="00C904A8" w:rsidRDefault="00494E93" w:rsidP="009A776F">
            <w:pPr>
              <w:pStyle w:val="hao"/>
              <w:ind w:firstLineChars="0" w:firstLine="0"/>
              <w:jc w:val="center"/>
              <w:rPr>
                <w:b/>
                <w:bCs/>
                <w:color w:val="000000"/>
                <w:sz w:val="21"/>
                <w:szCs w:val="21"/>
              </w:rPr>
            </w:pPr>
            <w:r w:rsidRPr="00C904A8">
              <w:rPr>
                <w:rFonts w:hint="eastAsia"/>
                <w:b/>
                <w:bCs/>
                <w:color w:val="000000"/>
                <w:sz w:val="21"/>
                <w:szCs w:val="21"/>
              </w:rPr>
              <w:t>国</w:t>
            </w:r>
            <w:r w:rsidRPr="00C904A8">
              <w:rPr>
                <w:b/>
                <w:bCs/>
                <w:color w:val="000000"/>
                <w:sz w:val="21"/>
                <w:szCs w:val="21"/>
              </w:rPr>
              <w:t>有单位</w:t>
            </w:r>
          </w:p>
        </w:tc>
      </w:tr>
      <w:tr w:rsidR="00494E93" w:rsidRPr="00C904A8" w:rsidTr="00A4511D">
        <w:tc>
          <w:tcPr>
            <w:tcW w:w="1145" w:type="pct"/>
            <w:tcBorders>
              <w:left w:val="nil"/>
              <w:right w:val="nil"/>
            </w:tcBorders>
            <w:shd w:val="clear" w:color="auto" w:fill="auto"/>
          </w:tcPr>
          <w:p w:rsidR="00494E93" w:rsidRPr="00C904A8" w:rsidRDefault="00494E93" w:rsidP="009A776F">
            <w:pPr>
              <w:pStyle w:val="hao"/>
              <w:ind w:firstLineChars="0" w:firstLine="0"/>
              <w:rPr>
                <w:b/>
                <w:bCs/>
                <w:color w:val="000000"/>
                <w:sz w:val="21"/>
                <w:szCs w:val="21"/>
              </w:rPr>
            </w:pPr>
          </w:p>
        </w:tc>
        <w:tc>
          <w:tcPr>
            <w:tcW w:w="1165" w:type="pct"/>
            <w:gridSpan w:val="3"/>
            <w:tcBorders>
              <w:left w:val="nil"/>
              <w:bottom w:val="single" w:sz="4" w:space="0" w:color="auto"/>
              <w:right w:val="nil"/>
            </w:tcBorders>
            <w:shd w:val="clear" w:color="auto" w:fill="auto"/>
          </w:tcPr>
          <w:p w:rsidR="00494E93" w:rsidRPr="00C904A8" w:rsidRDefault="00A4511D" w:rsidP="009A776F">
            <w:pPr>
              <w:pStyle w:val="hao"/>
              <w:ind w:firstLineChars="0" w:firstLine="0"/>
              <w:jc w:val="center"/>
              <w:rPr>
                <w:b/>
                <w:color w:val="000000"/>
                <w:sz w:val="21"/>
                <w:szCs w:val="21"/>
              </w:rPr>
            </w:pPr>
            <w:r>
              <w:rPr>
                <w:rFonts w:hint="eastAsia"/>
                <w:b/>
                <w:color w:val="000000"/>
                <w:sz w:val="21"/>
                <w:szCs w:val="21"/>
              </w:rPr>
              <w:t>S0</w:t>
            </w:r>
          </w:p>
        </w:tc>
        <w:tc>
          <w:tcPr>
            <w:tcW w:w="948" w:type="pct"/>
            <w:gridSpan w:val="2"/>
            <w:tcBorders>
              <w:left w:val="nil"/>
              <w:bottom w:val="single" w:sz="4" w:space="0" w:color="auto"/>
              <w:right w:val="single" w:sz="4" w:space="0" w:color="auto"/>
            </w:tcBorders>
            <w:shd w:val="clear" w:color="auto" w:fill="auto"/>
          </w:tcPr>
          <w:p w:rsidR="00494E93" w:rsidRPr="00C904A8" w:rsidRDefault="00A4511D" w:rsidP="009A776F">
            <w:pPr>
              <w:pStyle w:val="hao"/>
              <w:ind w:firstLineChars="0" w:firstLine="0"/>
              <w:jc w:val="center"/>
              <w:rPr>
                <w:b/>
                <w:color w:val="000000"/>
                <w:sz w:val="21"/>
                <w:szCs w:val="21"/>
              </w:rPr>
            </w:pPr>
            <w:r>
              <w:rPr>
                <w:rFonts w:hint="eastAsia"/>
                <w:b/>
                <w:color w:val="000000"/>
                <w:sz w:val="21"/>
                <w:szCs w:val="21"/>
              </w:rPr>
              <w:t>S1</w:t>
            </w:r>
          </w:p>
        </w:tc>
        <w:tc>
          <w:tcPr>
            <w:tcW w:w="872" w:type="pct"/>
            <w:gridSpan w:val="2"/>
            <w:tcBorders>
              <w:left w:val="single" w:sz="4" w:space="0" w:color="auto"/>
              <w:bottom w:val="single" w:sz="4" w:space="0" w:color="auto"/>
              <w:right w:val="nil"/>
            </w:tcBorders>
            <w:shd w:val="clear" w:color="auto" w:fill="auto"/>
          </w:tcPr>
          <w:p w:rsidR="00494E93" w:rsidRPr="00C904A8" w:rsidRDefault="00A4511D" w:rsidP="009A776F">
            <w:pPr>
              <w:pStyle w:val="hao"/>
              <w:ind w:firstLineChars="0" w:firstLine="0"/>
              <w:jc w:val="center"/>
              <w:rPr>
                <w:b/>
                <w:color w:val="000000"/>
                <w:sz w:val="21"/>
                <w:szCs w:val="21"/>
              </w:rPr>
            </w:pPr>
            <w:r>
              <w:rPr>
                <w:rFonts w:hint="eastAsia"/>
                <w:b/>
                <w:color w:val="000000"/>
                <w:sz w:val="21"/>
                <w:szCs w:val="21"/>
              </w:rPr>
              <w:t>G0</w:t>
            </w:r>
          </w:p>
        </w:tc>
        <w:tc>
          <w:tcPr>
            <w:tcW w:w="870" w:type="pct"/>
            <w:gridSpan w:val="2"/>
            <w:tcBorders>
              <w:left w:val="nil"/>
              <w:bottom w:val="single" w:sz="4" w:space="0" w:color="auto"/>
              <w:right w:val="nil"/>
            </w:tcBorders>
            <w:shd w:val="clear" w:color="auto" w:fill="auto"/>
          </w:tcPr>
          <w:p w:rsidR="00494E93" w:rsidRPr="00C904A8" w:rsidRDefault="00A4511D" w:rsidP="009A776F">
            <w:pPr>
              <w:pStyle w:val="hao"/>
              <w:ind w:firstLineChars="0" w:firstLine="0"/>
              <w:jc w:val="center"/>
              <w:rPr>
                <w:b/>
                <w:color w:val="000000"/>
                <w:sz w:val="21"/>
                <w:szCs w:val="21"/>
              </w:rPr>
            </w:pPr>
            <w:r>
              <w:rPr>
                <w:rFonts w:hint="eastAsia"/>
                <w:b/>
                <w:color w:val="000000"/>
                <w:sz w:val="21"/>
                <w:szCs w:val="21"/>
              </w:rPr>
              <w:t>G1</w:t>
            </w:r>
          </w:p>
        </w:tc>
      </w:tr>
      <w:tr w:rsidR="00494E93" w:rsidRPr="00C904A8" w:rsidTr="00A4511D">
        <w:tc>
          <w:tcPr>
            <w:tcW w:w="1145" w:type="pct"/>
            <w:shd w:val="clear" w:color="auto" w:fill="auto"/>
          </w:tcPr>
          <w:p w:rsidR="00494E93" w:rsidRPr="00C904A8" w:rsidRDefault="00494E93" w:rsidP="009A776F">
            <w:pPr>
              <w:pStyle w:val="hao"/>
              <w:ind w:firstLineChars="0" w:firstLine="0"/>
              <w:rPr>
                <w:b/>
                <w:bCs/>
                <w:color w:val="000000"/>
                <w:sz w:val="21"/>
                <w:szCs w:val="21"/>
              </w:rPr>
            </w:pPr>
          </w:p>
        </w:tc>
        <w:tc>
          <w:tcPr>
            <w:tcW w:w="665" w:type="pct"/>
            <w:gridSpan w:val="2"/>
            <w:tcBorders>
              <w:top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b/>
                <w:color w:val="000000"/>
                <w:sz w:val="21"/>
                <w:szCs w:val="21"/>
              </w:rPr>
              <w:t>均值</w:t>
            </w:r>
          </w:p>
        </w:tc>
        <w:tc>
          <w:tcPr>
            <w:tcW w:w="500" w:type="pct"/>
            <w:tcBorders>
              <w:top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b/>
                <w:color w:val="000000"/>
                <w:sz w:val="21"/>
                <w:szCs w:val="21"/>
              </w:rPr>
              <w:t>方差</w:t>
            </w:r>
          </w:p>
        </w:tc>
        <w:tc>
          <w:tcPr>
            <w:tcW w:w="481" w:type="pct"/>
            <w:tcBorders>
              <w:top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b/>
                <w:color w:val="000000"/>
                <w:sz w:val="21"/>
                <w:szCs w:val="21"/>
              </w:rPr>
              <w:t>均值</w:t>
            </w:r>
          </w:p>
        </w:tc>
        <w:tc>
          <w:tcPr>
            <w:tcW w:w="467" w:type="pct"/>
            <w:tcBorders>
              <w:top w:val="single" w:sz="4" w:space="0" w:color="auto"/>
              <w:bottom w:val="single" w:sz="4" w:space="0" w:color="auto"/>
              <w:right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b/>
                <w:color w:val="000000"/>
                <w:sz w:val="21"/>
                <w:szCs w:val="21"/>
              </w:rPr>
              <w:t>方差</w:t>
            </w:r>
          </w:p>
        </w:tc>
        <w:tc>
          <w:tcPr>
            <w:tcW w:w="404" w:type="pct"/>
            <w:tcBorders>
              <w:top w:val="single" w:sz="4" w:space="0" w:color="auto"/>
              <w:left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b/>
                <w:color w:val="000000"/>
                <w:sz w:val="21"/>
                <w:szCs w:val="21"/>
              </w:rPr>
              <w:t>均值</w:t>
            </w:r>
          </w:p>
        </w:tc>
        <w:tc>
          <w:tcPr>
            <w:tcW w:w="468" w:type="pct"/>
            <w:tcBorders>
              <w:top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b/>
                <w:color w:val="000000"/>
                <w:sz w:val="21"/>
                <w:szCs w:val="21"/>
              </w:rPr>
              <w:t>方差</w:t>
            </w:r>
          </w:p>
        </w:tc>
        <w:tc>
          <w:tcPr>
            <w:tcW w:w="404" w:type="pct"/>
            <w:tcBorders>
              <w:top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rFonts w:hint="eastAsia"/>
                <w:b/>
                <w:color w:val="000000"/>
                <w:sz w:val="21"/>
                <w:szCs w:val="21"/>
              </w:rPr>
              <w:t>均值</w:t>
            </w:r>
          </w:p>
        </w:tc>
        <w:tc>
          <w:tcPr>
            <w:tcW w:w="466" w:type="pct"/>
            <w:tcBorders>
              <w:top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rFonts w:hint="eastAsia"/>
                <w:b/>
                <w:color w:val="000000"/>
                <w:sz w:val="21"/>
                <w:szCs w:val="21"/>
              </w:rPr>
              <w:t>方差</w:t>
            </w:r>
          </w:p>
        </w:tc>
      </w:tr>
      <w:tr w:rsidR="00494E93" w:rsidRPr="00C904A8" w:rsidTr="00A4511D">
        <w:tc>
          <w:tcPr>
            <w:tcW w:w="114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性别</w:t>
            </w:r>
          </w:p>
        </w:tc>
        <w:tc>
          <w:tcPr>
            <w:tcW w:w="665" w:type="pct"/>
            <w:gridSpan w:val="2"/>
            <w:tcBorders>
              <w:top w:val="single" w:sz="4" w:space="0" w:color="auto"/>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0.51</w:t>
            </w:r>
          </w:p>
        </w:tc>
        <w:tc>
          <w:tcPr>
            <w:tcW w:w="500" w:type="pct"/>
            <w:tcBorders>
              <w:top w:val="single" w:sz="4" w:space="0" w:color="auto"/>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c>
          <w:tcPr>
            <w:tcW w:w="481" w:type="pct"/>
            <w:tcBorders>
              <w:top w:val="single" w:sz="4" w:space="0" w:color="auto"/>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0.41</w:t>
            </w:r>
          </w:p>
        </w:tc>
        <w:tc>
          <w:tcPr>
            <w:tcW w:w="467" w:type="pct"/>
            <w:tcBorders>
              <w:top w:val="single" w:sz="4" w:space="0" w:color="auto"/>
              <w:left w:val="nil"/>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0.24</w:t>
            </w:r>
          </w:p>
        </w:tc>
        <w:tc>
          <w:tcPr>
            <w:tcW w:w="404" w:type="pct"/>
            <w:tcBorders>
              <w:top w:val="single" w:sz="4" w:space="0" w:color="auto"/>
              <w:left w:val="single" w:sz="4" w:space="0" w:color="auto"/>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0.45</w:t>
            </w:r>
          </w:p>
        </w:tc>
        <w:tc>
          <w:tcPr>
            <w:tcW w:w="468" w:type="pct"/>
            <w:tcBorders>
              <w:top w:val="single" w:sz="4" w:space="0" w:color="auto"/>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c>
          <w:tcPr>
            <w:tcW w:w="404" w:type="pct"/>
            <w:tcBorders>
              <w:top w:val="single" w:sz="4" w:space="0" w:color="auto"/>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0.45</w:t>
            </w:r>
          </w:p>
        </w:tc>
        <w:tc>
          <w:tcPr>
            <w:tcW w:w="466" w:type="pct"/>
            <w:tcBorders>
              <w:top w:val="single" w:sz="4" w:space="0" w:color="auto"/>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r>
      <w:tr w:rsidR="00494E93" w:rsidRPr="00C904A8" w:rsidTr="00A4511D">
        <w:tc>
          <w:tcPr>
            <w:tcW w:w="1145" w:type="pct"/>
            <w:shd w:val="clear" w:color="auto" w:fill="auto"/>
          </w:tcPr>
          <w:p w:rsidR="00494E93" w:rsidRPr="00C904A8" w:rsidRDefault="00494E93" w:rsidP="009A776F">
            <w:pPr>
              <w:pStyle w:val="hao"/>
              <w:ind w:firstLineChars="0" w:firstLine="0"/>
              <w:rPr>
                <w:bCs/>
                <w:color w:val="000000"/>
                <w:sz w:val="21"/>
                <w:szCs w:val="21"/>
              </w:rPr>
            </w:pPr>
            <w:r w:rsidRPr="00C904A8">
              <w:rPr>
                <w:bCs/>
                <w:color w:val="000000"/>
                <w:sz w:val="21"/>
                <w:szCs w:val="21"/>
              </w:rPr>
              <w:t>年龄</w:t>
            </w:r>
          </w:p>
        </w:tc>
        <w:tc>
          <w:tcPr>
            <w:tcW w:w="665" w:type="pct"/>
            <w:gridSpan w:val="2"/>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39.03</w:t>
            </w:r>
          </w:p>
        </w:tc>
        <w:tc>
          <w:tcPr>
            <w:tcW w:w="500"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121.04</w:t>
            </w:r>
          </w:p>
        </w:tc>
        <w:tc>
          <w:tcPr>
            <w:tcW w:w="481"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40.43</w:t>
            </w:r>
          </w:p>
        </w:tc>
        <w:tc>
          <w:tcPr>
            <w:tcW w:w="467" w:type="pct"/>
            <w:tcBorders>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129.32</w:t>
            </w:r>
          </w:p>
        </w:tc>
        <w:tc>
          <w:tcPr>
            <w:tcW w:w="404" w:type="pct"/>
            <w:tcBorders>
              <w:lef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39.90</w:t>
            </w:r>
          </w:p>
        </w:tc>
        <w:tc>
          <w:tcPr>
            <w:tcW w:w="468"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145.21</w:t>
            </w:r>
          </w:p>
        </w:tc>
        <w:tc>
          <w:tcPr>
            <w:tcW w:w="404"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39.90</w:t>
            </w:r>
          </w:p>
        </w:tc>
        <w:tc>
          <w:tcPr>
            <w:tcW w:w="466"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145.38</w:t>
            </w:r>
          </w:p>
        </w:tc>
      </w:tr>
      <w:tr w:rsidR="00494E93" w:rsidRPr="00C904A8" w:rsidTr="00A4511D">
        <w:tc>
          <w:tcPr>
            <w:tcW w:w="114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政治身份</w:t>
            </w:r>
          </w:p>
        </w:tc>
        <w:tc>
          <w:tcPr>
            <w:tcW w:w="665"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c>
          <w:tcPr>
            <w:tcW w:w="500"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0.19</w:t>
            </w:r>
          </w:p>
        </w:tc>
        <w:tc>
          <w:tcPr>
            <w:tcW w:w="481"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0.22</w:t>
            </w:r>
          </w:p>
        </w:tc>
        <w:tc>
          <w:tcPr>
            <w:tcW w:w="467" w:type="pct"/>
            <w:tcBorders>
              <w:left w:val="nil"/>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0.17</w:t>
            </w:r>
          </w:p>
        </w:tc>
        <w:tc>
          <w:tcPr>
            <w:tcW w:w="404" w:type="pct"/>
            <w:tcBorders>
              <w:left w:val="single" w:sz="4" w:space="0" w:color="auto"/>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0.23</w:t>
            </w:r>
          </w:p>
        </w:tc>
        <w:tc>
          <w:tcPr>
            <w:tcW w:w="468"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0.18</w:t>
            </w:r>
          </w:p>
        </w:tc>
        <w:tc>
          <w:tcPr>
            <w:tcW w:w="404"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0.23</w:t>
            </w:r>
          </w:p>
        </w:tc>
        <w:tc>
          <w:tcPr>
            <w:tcW w:w="466"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0.18</w:t>
            </w:r>
          </w:p>
        </w:tc>
      </w:tr>
      <w:tr w:rsidR="00494E93" w:rsidRPr="00C904A8" w:rsidTr="00A4511D">
        <w:tc>
          <w:tcPr>
            <w:tcW w:w="1145" w:type="pct"/>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受</w:t>
            </w:r>
            <w:r w:rsidRPr="00C904A8">
              <w:rPr>
                <w:bCs/>
                <w:color w:val="000000"/>
                <w:sz w:val="21"/>
                <w:szCs w:val="21"/>
              </w:rPr>
              <w:t>教育</w:t>
            </w:r>
            <w:r w:rsidRPr="00C904A8">
              <w:rPr>
                <w:rFonts w:hint="eastAsia"/>
                <w:bCs/>
                <w:color w:val="000000"/>
                <w:sz w:val="21"/>
                <w:szCs w:val="21"/>
              </w:rPr>
              <w:t>程度</w:t>
            </w:r>
          </w:p>
        </w:tc>
        <w:tc>
          <w:tcPr>
            <w:tcW w:w="665" w:type="pct"/>
            <w:gridSpan w:val="2"/>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3.27</w:t>
            </w:r>
          </w:p>
        </w:tc>
        <w:tc>
          <w:tcPr>
            <w:tcW w:w="500"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0.57</w:t>
            </w:r>
          </w:p>
        </w:tc>
        <w:tc>
          <w:tcPr>
            <w:tcW w:w="481"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3.11</w:t>
            </w:r>
          </w:p>
        </w:tc>
        <w:tc>
          <w:tcPr>
            <w:tcW w:w="467" w:type="pct"/>
            <w:tcBorders>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0.76</w:t>
            </w:r>
          </w:p>
        </w:tc>
        <w:tc>
          <w:tcPr>
            <w:tcW w:w="404" w:type="pct"/>
            <w:tcBorders>
              <w:lef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3.17</w:t>
            </w:r>
          </w:p>
        </w:tc>
        <w:tc>
          <w:tcPr>
            <w:tcW w:w="468"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0.69</w:t>
            </w:r>
          </w:p>
        </w:tc>
        <w:tc>
          <w:tcPr>
            <w:tcW w:w="404"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3.17</w:t>
            </w:r>
          </w:p>
        </w:tc>
        <w:tc>
          <w:tcPr>
            <w:tcW w:w="466"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0.69</w:t>
            </w:r>
          </w:p>
        </w:tc>
      </w:tr>
      <w:tr w:rsidR="00494E93" w:rsidRPr="00C904A8" w:rsidTr="00A4511D">
        <w:tc>
          <w:tcPr>
            <w:tcW w:w="114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职业流动</w:t>
            </w:r>
          </w:p>
        </w:tc>
        <w:tc>
          <w:tcPr>
            <w:tcW w:w="665"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0.45</w:t>
            </w:r>
          </w:p>
        </w:tc>
        <w:tc>
          <w:tcPr>
            <w:tcW w:w="500"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c>
          <w:tcPr>
            <w:tcW w:w="481"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0.43</w:t>
            </w:r>
          </w:p>
        </w:tc>
        <w:tc>
          <w:tcPr>
            <w:tcW w:w="467" w:type="pct"/>
            <w:tcBorders>
              <w:left w:val="nil"/>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c>
          <w:tcPr>
            <w:tcW w:w="404" w:type="pct"/>
            <w:tcBorders>
              <w:left w:val="single" w:sz="4" w:space="0" w:color="auto"/>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0.44</w:t>
            </w:r>
          </w:p>
        </w:tc>
        <w:tc>
          <w:tcPr>
            <w:tcW w:w="468"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c>
          <w:tcPr>
            <w:tcW w:w="404"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0.44</w:t>
            </w:r>
          </w:p>
        </w:tc>
        <w:tc>
          <w:tcPr>
            <w:tcW w:w="466"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r>
      <w:tr w:rsidR="00494E93" w:rsidRPr="00C904A8" w:rsidTr="00A4511D">
        <w:tc>
          <w:tcPr>
            <w:tcW w:w="1145" w:type="pct"/>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职业类别</w:t>
            </w:r>
          </w:p>
        </w:tc>
        <w:tc>
          <w:tcPr>
            <w:tcW w:w="665" w:type="pct"/>
            <w:gridSpan w:val="2"/>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4.51</w:t>
            </w:r>
          </w:p>
        </w:tc>
        <w:tc>
          <w:tcPr>
            <w:tcW w:w="500"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4.70</w:t>
            </w:r>
          </w:p>
        </w:tc>
        <w:tc>
          <w:tcPr>
            <w:tcW w:w="481"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4.01</w:t>
            </w:r>
          </w:p>
        </w:tc>
        <w:tc>
          <w:tcPr>
            <w:tcW w:w="467" w:type="pct"/>
            <w:tcBorders>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4.50</w:t>
            </w:r>
          </w:p>
        </w:tc>
        <w:tc>
          <w:tcPr>
            <w:tcW w:w="404" w:type="pct"/>
            <w:tcBorders>
              <w:lef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4.20</w:t>
            </w:r>
          </w:p>
        </w:tc>
        <w:tc>
          <w:tcPr>
            <w:tcW w:w="468"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4.64</w:t>
            </w:r>
          </w:p>
        </w:tc>
        <w:tc>
          <w:tcPr>
            <w:tcW w:w="404"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4.20</w:t>
            </w:r>
          </w:p>
        </w:tc>
        <w:tc>
          <w:tcPr>
            <w:tcW w:w="466" w:type="pct"/>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4.64</w:t>
            </w:r>
          </w:p>
        </w:tc>
      </w:tr>
      <w:tr w:rsidR="00494E93" w:rsidRPr="00C904A8" w:rsidTr="00A4511D">
        <w:tc>
          <w:tcPr>
            <w:tcW w:w="1145" w:type="pct"/>
            <w:tcBorders>
              <w:left w:val="nil"/>
              <w:right w:val="nil"/>
            </w:tcBorders>
            <w:shd w:val="clear" w:color="auto" w:fill="auto"/>
          </w:tcPr>
          <w:p w:rsidR="00494E93" w:rsidRPr="00C904A8" w:rsidRDefault="00494E93" w:rsidP="009A776F">
            <w:pPr>
              <w:pStyle w:val="hao"/>
              <w:ind w:firstLineChars="0" w:firstLine="0"/>
              <w:rPr>
                <w:bCs/>
                <w:color w:val="000000"/>
                <w:sz w:val="21"/>
                <w:szCs w:val="21"/>
              </w:rPr>
            </w:pPr>
            <w:r w:rsidRPr="00C904A8">
              <w:rPr>
                <w:rFonts w:hint="eastAsia"/>
                <w:bCs/>
                <w:color w:val="000000"/>
                <w:sz w:val="21"/>
                <w:szCs w:val="21"/>
              </w:rPr>
              <w:t>单位管理级别</w:t>
            </w:r>
          </w:p>
        </w:tc>
        <w:tc>
          <w:tcPr>
            <w:tcW w:w="665"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2.65</w:t>
            </w:r>
          </w:p>
        </w:tc>
        <w:tc>
          <w:tcPr>
            <w:tcW w:w="500"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0.87</w:t>
            </w:r>
          </w:p>
        </w:tc>
        <w:tc>
          <w:tcPr>
            <w:tcW w:w="481"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2.44</w:t>
            </w:r>
          </w:p>
        </w:tc>
        <w:tc>
          <w:tcPr>
            <w:tcW w:w="467" w:type="pct"/>
            <w:tcBorders>
              <w:left w:val="nil"/>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1.20</w:t>
            </w:r>
          </w:p>
        </w:tc>
        <w:tc>
          <w:tcPr>
            <w:tcW w:w="404" w:type="pct"/>
            <w:tcBorders>
              <w:left w:val="single" w:sz="4" w:space="0" w:color="auto"/>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2.52</w:t>
            </w:r>
          </w:p>
        </w:tc>
        <w:tc>
          <w:tcPr>
            <w:tcW w:w="468"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1.07</w:t>
            </w:r>
          </w:p>
        </w:tc>
        <w:tc>
          <w:tcPr>
            <w:tcW w:w="404"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2.52</w:t>
            </w:r>
          </w:p>
        </w:tc>
        <w:tc>
          <w:tcPr>
            <w:tcW w:w="466" w:type="pct"/>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1.07</w:t>
            </w:r>
          </w:p>
        </w:tc>
      </w:tr>
      <w:tr w:rsidR="00494E93" w:rsidRPr="00C904A8" w:rsidTr="00A4511D">
        <w:tc>
          <w:tcPr>
            <w:tcW w:w="1145" w:type="pct"/>
            <w:tcBorders>
              <w:bottom w:val="single" w:sz="4" w:space="0" w:color="auto"/>
            </w:tcBorders>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t>单位人员规模</w:t>
            </w:r>
          </w:p>
        </w:tc>
        <w:tc>
          <w:tcPr>
            <w:tcW w:w="665" w:type="pct"/>
            <w:gridSpan w:val="2"/>
            <w:tcBorders>
              <w:bottom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2.89</w:t>
            </w:r>
          </w:p>
        </w:tc>
        <w:tc>
          <w:tcPr>
            <w:tcW w:w="500" w:type="pct"/>
            <w:tcBorders>
              <w:bottom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2.92</w:t>
            </w:r>
          </w:p>
        </w:tc>
        <w:tc>
          <w:tcPr>
            <w:tcW w:w="481" w:type="pct"/>
            <w:tcBorders>
              <w:bottom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2.91</w:t>
            </w:r>
          </w:p>
        </w:tc>
        <w:tc>
          <w:tcPr>
            <w:tcW w:w="467" w:type="pct"/>
            <w:tcBorders>
              <w:bottom w:val="single" w:sz="4" w:space="0" w:color="auto"/>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2.44</w:t>
            </w:r>
          </w:p>
        </w:tc>
        <w:tc>
          <w:tcPr>
            <w:tcW w:w="404" w:type="pct"/>
            <w:tcBorders>
              <w:left w:val="single" w:sz="4" w:space="0" w:color="auto"/>
              <w:bottom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2.90</w:t>
            </w:r>
          </w:p>
        </w:tc>
        <w:tc>
          <w:tcPr>
            <w:tcW w:w="468" w:type="pct"/>
            <w:tcBorders>
              <w:bottom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2.63</w:t>
            </w:r>
          </w:p>
        </w:tc>
        <w:tc>
          <w:tcPr>
            <w:tcW w:w="404" w:type="pct"/>
            <w:tcBorders>
              <w:bottom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2.90</w:t>
            </w:r>
          </w:p>
        </w:tc>
        <w:tc>
          <w:tcPr>
            <w:tcW w:w="466" w:type="pct"/>
            <w:tcBorders>
              <w:bottom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2.63</w:t>
            </w:r>
          </w:p>
        </w:tc>
      </w:tr>
      <w:tr w:rsidR="00494E93" w:rsidRPr="00C904A8" w:rsidTr="00A4511D">
        <w:tc>
          <w:tcPr>
            <w:tcW w:w="1561" w:type="pct"/>
            <w:gridSpan w:val="2"/>
            <w:tcBorders>
              <w:top w:val="single" w:sz="4" w:space="0" w:color="auto"/>
              <w:left w:val="nil"/>
              <w:right w:val="nil"/>
            </w:tcBorders>
            <w:shd w:val="clear" w:color="auto" w:fill="auto"/>
          </w:tcPr>
          <w:p w:rsidR="00494E93" w:rsidRPr="00C904A8" w:rsidRDefault="00494E93" w:rsidP="009A776F">
            <w:pPr>
              <w:rPr>
                <w:rFonts w:ascii="Calibri" w:eastAsia="宋体" w:hAnsi="Calibri" w:cs="Times New Roman"/>
                <w:bCs/>
                <w:color w:val="000000"/>
                <w:szCs w:val="21"/>
              </w:rPr>
            </w:pPr>
          </w:p>
        </w:tc>
        <w:tc>
          <w:tcPr>
            <w:tcW w:w="749" w:type="pct"/>
            <w:gridSpan w:val="2"/>
            <w:tcBorders>
              <w:top w:val="single" w:sz="4" w:space="0" w:color="auto"/>
              <w:left w:val="nil"/>
              <w:bottom w:val="single" w:sz="4" w:space="0" w:color="auto"/>
              <w:right w:val="nil"/>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rFonts w:hint="eastAsia"/>
                <w:b/>
                <w:color w:val="000000"/>
                <w:sz w:val="21"/>
                <w:szCs w:val="21"/>
              </w:rPr>
              <w:t>均值</w:t>
            </w:r>
          </w:p>
        </w:tc>
        <w:tc>
          <w:tcPr>
            <w:tcW w:w="948" w:type="pct"/>
            <w:gridSpan w:val="2"/>
            <w:tcBorders>
              <w:top w:val="single" w:sz="4" w:space="0" w:color="auto"/>
              <w:left w:val="nil"/>
              <w:bottom w:val="single" w:sz="4" w:space="0" w:color="auto"/>
              <w:right w:val="single" w:sz="4" w:space="0" w:color="auto"/>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rFonts w:hint="eastAsia"/>
                <w:b/>
                <w:color w:val="000000"/>
                <w:sz w:val="21"/>
                <w:szCs w:val="21"/>
              </w:rPr>
              <w:t>方差</w:t>
            </w:r>
          </w:p>
        </w:tc>
        <w:tc>
          <w:tcPr>
            <w:tcW w:w="872" w:type="pct"/>
            <w:gridSpan w:val="2"/>
            <w:tcBorders>
              <w:top w:val="single" w:sz="4" w:space="0" w:color="auto"/>
              <w:left w:val="single" w:sz="4" w:space="0" w:color="auto"/>
              <w:bottom w:val="single" w:sz="4" w:space="0" w:color="auto"/>
              <w:right w:val="nil"/>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rFonts w:hint="eastAsia"/>
                <w:b/>
                <w:color w:val="000000"/>
                <w:sz w:val="21"/>
                <w:szCs w:val="21"/>
              </w:rPr>
              <w:t>均值</w:t>
            </w:r>
          </w:p>
        </w:tc>
        <w:tc>
          <w:tcPr>
            <w:tcW w:w="870" w:type="pct"/>
            <w:gridSpan w:val="2"/>
            <w:tcBorders>
              <w:top w:val="single" w:sz="4" w:space="0" w:color="auto"/>
              <w:left w:val="nil"/>
              <w:bottom w:val="single" w:sz="4" w:space="0" w:color="auto"/>
              <w:right w:val="nil"/>
            </w:tcBorders>
            <w:shd w:val="clear" w:color="auto" w:fill="auto"/>
          </w:tcPr>
          <w:p w:rsidR="00494E93" w:rsidRPr="00C904A8" w:rsidRDefault="00494E93" w:rsidP="009A776F">
            <w:pPr>
              <w:pStyle w:val="hao"/>
              <w:ind w:firstLineChars="0" w:firstLine="0"/>
              <w:jc w:val="center"/>
              <w:rPr>
                <w:b/>
                <w:color w:val="000000"/>
                <w:sz w:val="21"/>
                <w:szCs w:val="21"/>
              </w:rPr>
            </w:pPr>
            <w:r w:rsidRPr="00C904A8">
              <w:rPr>
                <w:rFonts w:hint="eastAsia"/>
                <w:b/>
                <w:color w:val="000000"/>
                <w:sz w:val="21"/>
                <w:szCs w:val="21"/>
              </w:rPr>
              <w:t>方差</w:t>
            </w:r>
          </w:p>
        </w:tc>
      </w:tr>
      <w:tr w:rsidR="00494E93" w:rsidRPr="00C904A8" w:rsidTr="00A4511D">
        <w:tc>
          <w:tcPr>
            <w:tcW w:w="1561" w:type="pct"/>
            <w:gridSpan w:val="2"/>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t>父亲的政治身份</w:t>
            </w:r>
          </w:p>
        </w:tc>
        <w:tc>
          <w:tcPr>
            <w:tcW w:w="749" w:type="pct"/>
            <w:gridSpan w:val="2"/>
            <w:tcBorders>
              <w:top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0.63</w:t>
            </w:r>
          </w:p>
        </w:tc>
        <w:tc>
          <w:tcPr>
            <w:tcW w:w="948" w:type="pct"/>
            <w:gridSpan w:val="2"/>
            <w:tcBorders>
              <w:top w:val="single" w:sz="4" w:space="0" w:color="auto"/>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0.83</w:t>
            </w:r>
          </w:p>
        </w:tc>
        <w:tc>
          <w:tcPr>
            <w:tcW w:w="872" w:type="pct"/>
            <w:gridSpan w:val="2"/>
            <w:tcBorders>
              <w:top w:val="single" w:sz="4" w:space="0" w:color="auto"/>
              <w:lef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0.63</w:t>
            </w:r>
          </w:p>
        </w:tc>
        <w:tc>
          <w:tcPr>
            <w:tcW w:w="870" w:type="pct"/>
            <w:gridSpan w:val="2"/>
            <w:tcBorders>
              <w:top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0.83</w:t>
            </w:r>
          </w:p>
        </w:tc>
      </w:tr>
      <w:tr w:rsidR="00494E93" w:rsidRPr="00C904A8" w:rsidTr="00A4511D">
        <w:tc>
          <w:tcPr>
            <w:tcW w:w="1561" w:type="pct"/>
            <w:gridSpan w:val="2"/>
            <w:tcBorders>
              <w:left w:val="nil"/>
              <w:right w:val="nil"/>
            </w:tcBorders>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lastRenderedPageBreak/>
              <w:t>父亲的受教育程度</w:t>
            </w:r>
          </w:p>
        </w:tc>
        <w:tc>
          <w:tcPr>
            <w:tcW w:w="749"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2.66</w:t>
            </w:r>
          </w:p>
        </w:tc>
        <w:tc>
          <w:tcPr>
            <w:tcW w:w="948" w:type="pct"/>
            <w:gridSpan w:val="2"/>
            <w:tcBorders>
              <w:left w:val="nil"/>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2.39</w:t>
            </w:r>
          </w:p>
        </w:tc>
        <w:tc>
          <w:tcPr>
            <w:tcW w:w="872" w:type="pct"/>
            <w:gridSpan w:val="2"/>
            <w:tcBorders>
              <w:left w:val="single" w:sz="4" w:space="0" w:color="auto"/>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2.66</w:t>
            </w:r>
          </w:p>
        </w:tc>
        <w:tc>
          <w:tcPr>
            <w:tcW w:w="870"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2.39</w:t>
            </w:r>
          </w:p>
        </w:tc>
      </w:tr>
      <w:tr w:rsidR="00494E93" w:rsidRPr="00C904A8" w:rsidTr="00A4511D">
        <w:tc>
          <w:tcPr>
            <w:tcW w:w="1561" w:type="pct"/>
            <w:gridSpan w:val="2"/>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t>父亲的职业类别</w:t>
            </w:r>
          </w:p>
        </w:tc>
        <w:tc>
          <w:tcPr>
            <w:tcW w:w="749" w:type="pct"/>
            <w:gridSpan w:val="2"/>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5.40</w:t>
            </w:r>
          </w:p>
        </w:tc>
        <w:tc>
          <w:tcPr>
            <w:tcW w:w="948" w:type="pct"/>
            <w:gridSpan w:val="2"/>
            <w:tcBorders>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8.58</w:t>
            </w:r>
          </w:p>
        </w:tc>
        <w:tc>
          <w:tcPr>
            <w:tcW w:w="872" w:type="pct"/>
            <w:gridSpan w:val="2"/>
            <w:tcBorders>
              <w:lef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5.40</w:t>
            </w:r>
          </w:p>
        </w:tc>
        <w:tc>
          <w:tcPr>
            <w:tcW w:w="870" w:type="pct"/>
            <w:gridSpan w:val="2"/>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8.58</w:t>
            </w:r>
          </w:p>
        </w:tc>
      </w:tr>
      <w:tr w:rsidR="00494E93" w:rsidRPr="00C904A8" w:rsidTr="00A4511D">
        <w:tc>
          <w:tcPr>
            <w:tcW w:w="1561" w:type="pct"/>
            <w:gridSpan w:val="2"/>
            <w:tcBorders>
              <w:left w:val="nil"/>
              <w:right w:val="nil"/>
            </w:tcBorders>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t>父亲单位的主管部门级别</w:t>
            </w:r>
          </w:p>
        </w:tc>
        <w:tc>
          <w:tcPr>
            <w:tcW w:w="749"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3.94</w:t>
            </w:r>
          </w:p>
        </w:tc>
        <w:tc>
          <w:tcPr>
            <w:tcW w:w="948" w:type="pct"/>
            <w:gridSpan w:val="2"/>
            <w:tcBorders>
              <w:left w:val="nil"/>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5.30</w:t>
            </w:r>
          </w:p>
        </w:tc>
        <w:tc>
          <w:tcPr>
            <w:tcW w:w="872" w:type="pct"/>
            <w:gridSpan w:val="2"/>
            <w:tcBorders>
              <w:left w:val="single" w:sz="4" w:space="0" w:color="auto"/>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3.94</w:t>
            </w:r>
          </w:p>
        </w:tc>
        <w:tc>
          <w:tcPr>
            <w:tcW w:w="870"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5.30</w:t>
            </w:r>
          </w:p>
        </w:tc>
      </w:tr>
      <w:tr w:rsidR="00494E93" w:rsidRPr="00C904A8" w:rsidTr="00A4511D">
        <w:tc>
          <w:tcPr>
            <w:tcW w:w="1561" w:type="pct"/>
            <w:gridSpan w:val="2"/>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t>所在地区</w:t>
            </w:r>
          </w:p>
        </w:tc>
        <w:tc>
          <w:tcPr>
            <w:tcW w:w="749" w:type="pct"/>
            <w:gridSpan w:val="2"/>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0.51</w:t>
            </w:r>
          </w:p>
        </w:tc>
        <w:tc>
          <w:tcPr>
            <w:tcW w:w="948" w:type="pct"/>
            <w:gridSpan w:val="2"/>
            <w:tcBorders>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c>
          <w:tcPr>
            <w:tcW w:w="872" w:type="pct"/>
            <w:gridSpan w:val="2"/>
            <w:tcBorders>
              <w:lef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0.51</w:t>
            </w:r>
          </w:p>
        </w:tc>
        <w:tc>
          <w:tcPr>
            <w:tcW w:w="870" w:type="pct"/>
            <w:gridSpan w:val="2"/>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0.25</w:t>
            </w:r>
          </w:p>
        </w:tc>
      </w:tr>
      <w:tr w:rsidR="00494E93" w:rsidRPr="00C904A8" w:rsidTr="00A4511D">
        <w:tc>
          <w:tcPr>
            <w:tcW w:w="1561" w:type="pct"/>
            <w:gridSpan w:val="2"/>
            <w:tcBorders>
              <w:left w:val="nil"/>
              <w:right w:val="nil"/>
            </w:tcBorders>
            <w:shd w:val="clear" w:color="auto" w:fill="auto"/>
          </w:tcPr>
          <w:p w:rsidR="00494E93" w:rsidRPr="00C904A8" w:rsidRDefault="00494E93" w:rsidP="009A776F">
            <w:pPr>
              <w:rPr>
                <w:rFonts w:ascii="Calibri" w:eastAsia="宋体" w:hAnsi="Calibri" w:cs="Times New Roman"/>
                <w:bCs/>
                <w:color w:val="000000"/>
                <w:szCs w:val="21"/>
              </w:rPr>
            </w:pPr>
            <w:r w:rsidRPr="00C904A8">
              <w:rPr>
                <w:rFonts w:ascii="Calibri" w:eastAsia="宋体" w:hAnsi="Calibri" w:cs="Times New Roman" w:hint="eastAsia"/>
                <w:bCs/>
                <w:color w:val="000000"/>
                <w:szCs w:val="21"/>
              </w:rPr>
              <w:t>求职时代</w:t>
            </w:r>
          </w:p>
        </w:tc>
        <w:tc>
          <w:tcPr>
            <w:tcW w:w="749"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2.94</w:t>
            </w:r>
          </w:p>
        </w:tc>
        <w:tc>
          <w:tcPr>
            <w:tcW w:w="948" w:type="pct"/>
            <w:gridSpan w:val="2"/>
            <w:tcBorders>
              <w:left w:val="nil"/>
              <w:right w:val="single" w:sz="4" w:space="0" w:color="auto"/>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1.14</w:t>
            </w:r>
          </w:p>
        </w:tc>
        <w:tc>
          <w:tcPr>
            <w:tcW w:w="872" w:type="pct"/>
            <w:gridSpan w:val="2"/>
            <w:tcBorders>
              <w:left w:val="single" w:sz="4" w:space="0" w:color="auto"/>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2.93</w:t>
            </w:r>
          </w:p>
        </w:tc>
        <w:tc>
          <w:tcPr>
            <w:tcW w:w="870" w:type="pct"/>
            <w:gridSpan w:val="2"/>
            <w:tcBorders>
              <w:left w:val="nil"/>
              <w:right w:val="nil"/>
            </w:tcBorders>
            <w:shd w:val="clear" w:color="auto" w:fill="auto"/>
          </w:tcPr>
          <w:p w:rsidR="00494E93" w:rsidRPr="00C904A8" w:rsidRDefault="00494E93" w:rsidP="009A776F">
            <w:pPr>
              <w:pStyle w:val="hao"/>
              <w:ind w:firstLineChars="0" w:firstLine="0"/>
              <w:jc w:val="center"/>
              <w:rPr>
                <w:color w:val="000000"/>
                <w:sz w:val="21"/>
                <w:szCs w:val="21"/>
              </w:rPr>
            </w:pPr>
            <w:r w:rsidRPr="00C904A8">
              <w:rPr>
                <w:rFonts w:hint="eastAsia"/>
                <w:color w:val="000000"/>
                <w:sz w:val="21"/>
                <w:szCs w:val="21"/>
              </w:rPr>
              <w:t>1.14</w:t>
            </w:r>
          </w:p>
        </w:tc>
      </w:tr>
    </w:tbl>
    <w:p w:rsidR="00494E93" w:rsidRDefault="00244667" w:rsidP="00494E93">
      <w:pPr>
        <w:pStyle w:val="hao"/>
        <w:spacing w:line="360" w:lineRule="auto"/>
        <w:ind w:firstLine="480"/>
      </w:pPr>
      <w:r>
        <w:rPr>
          <w:rFonts w:hint="eastAsia"/>
        </w:rPr>
        <w:t>2</w:t>
      </w:r>
      <w:r w:rsidR="00494E93">
        <w:rPr>
          <w:rFonts w:hint="eastAsia"/>
          <w:lang w:val="en-AU"/>
        </w:rPr>
        <w:t>、</w:t>
      </w:r>
      <w:r w:rsidR="00070F07">
        <w:rPr>
          <w:rFonts w:hint="eastAsia"/>
          <w:lang w:val="en-AU"/>
        </w:rPr>
        <w:t>社会</w:t>
      </w:r>
      <w:r w:rsidR="00494E93">
        <w:rPr>
          <w:rFonts w:hint="eastAsia"/>
        </w:rPr>
        <w:t>网络效应的</w:t>
      </w:r>
      <w:r w:rsidR="00CD1924">
        <w:rPr>
          <w:rFonts w:hint="eastAsia"/>
        </w:rPr>
        <w:t>体制差异</w:t>
      </w:r>
      <w:r>
        <w:rPr>
          <w:rFonts w:hint="eastAsia"/>
        </w:rPr>
        <w:t>再</w:t>
      </w:r>
      <w:r w:rsidR="004A355B">
        <w:rPr>
          <w:rFonts w:hint="eastAsia"/>
        </w:rPr>
        <w:t>估计</w:t>
      </w:r>
    </w:p>
    <w:p w:rsidR="00494E93" w:rsidRPr="00B92733" w:rsidRDefault="00494E93" w:rsidP="00494E93">
      <w:pPr>
        <w:spacing w:line="360" w:lineRule="auto"/>
        <w:ind w:firstLineChars="200" w:firstLine="480"/>
        <w:rPr>
          <w:rFonts w:ascii="Calibri" w:eastAsia="宋体" w:hAnsi="Calibri" w:cs="Times New Roman"/>
          <w:sz w:val="24"/>
          <w:szCs w:val="24"/>
        </w:rPr>
      </w:pPr>
      <w:r>
        <w:rPr>
          <w:rFonts w:hint="eastAsia"/>
          <w:sz w:val="24"/>
          <w:szCs w:val="24"/>
        </w:rPr>
        <w:t>（</w:t>
      </w:r>
      <w:r>
        <w:rPr>
          <w:rFonts w:ascii="Calibri" w:eastAsia="宋体" w:hAnsi="Calibri" w:cs="Times New Roman" w:hint="eastAsia"/>
          <w:sz w:val="24"/>
          <w:szCs w:val="24"/>
        </w:rPr>
        <w:t>1</w:t>
      </w:r>
      <w:r>
        <w:rPr>
          <w:rFonts w:hint="eastAsia"/>
          <w:sz w:val="24"/>
          <w:szCs w:val="24"/>
        </w:rPr>
        <w:t>）</w:t>
      </w:r>
      <w:r w:rsidRPr="00B92733">
        <w:rPr>
          <w:rFonts w:ascii="Calibri" w:eastAsia="宋体" w:hAnsi="Calibri" w:cs="Times New Roman" w:hint="eastAsia"/>
          <w:sz w:val="24"/>
          <w:szCs w:val="24"/>
        </w:rPr>
        <w:t>网络</w:t>
      </w:r>
      <w:r>
        <w:rPr>
          <w:rFonts w:ascii="Calibri" w:eastAsia="宋体" w:hAnsi="Calibri" w:cs="Times New Roman" w:hint="eastAsia"/>
          <w:sz w:val="24"/>
          <w:szCs w:val="24"/>
        </w:rPr>
        <w:t>使用效应</w:t>
      </w:r>
      <w:r>
        <w:rPr>
          <w:rFonts w:hint="eastAsia"/>
          <w:sz w:val="24"/>
          <w:szCs w:val="24"/>
        </w:rPr>
        <w:t>的体制差异</w:t>
      </w:r>
      <w:r>
        <w:rPr>
          <w:rFonts w:ascii="Calibri" w:eastAsia="宋体" w:hAnsi="Calibri" w:cs="Times New Roman" w:hint="eastAsia"/>
          <w:sz w:val="24"/>
          <w:szCs w:val="24"/>
        </w:rPr>
        <w:t>再估计</w:t>
      </w:r>
    </w:p>
    <w:p w:rsidR="00494E93" w:rsidRPr="00B92733" w:rsidRDefault="00494E93"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利用</w:t>
      </w:r>
      <w:r w:rsidR="00DB5548">
        <w:rPr>
          <w:rFonts w:ascii="Calibri" w:eastAsia="宋体" w:hAnsi="Calibri" w:cs="Times New Roman" w:hint="eastAsia"/>
          <w:sz w:val="24"/>
          <w:szCs w:val="24"/>
        </w:rPr>
        <w:t>两步</w:t>
      </w:r>
      <w:r>
        <w:rPr>
          <w:rFonts w:ascii="Calibri" w:eastAsia="宋体" w:hAnsi="Calibri" w:cs="Times New Roman" w:hint="eastAsia"/>
          <w:sz w:val="24"/>
          <w:szCs w:val="24"/>
        </w:rPr>
        <w:t>平衡</w:t>
      </w:r>
      <w:r w:rsidRPr="00B92733">
        <w:rPr>
          <w:rFonts w:ascii="Calibri" w:eastAsia="宋体" w:hAnsi="Calibri" w:cs="Times New Roman" w:hint="eastAsia"/>
          <w:sz w:val="24"/>
          <w:szCs w:val="24"/>
        </w:rPr>
        <w:t>后的样本</w:t>
      </w:r>
      <w:r w:rsidR="001C4407">
        <w:rPr>
          <w:rFonts w:ascii="Calibri" w:eastAsia="宋体" w:hAnsi="Calibri" w:cs="Times New Roman" w:hint="eastAsia"/>
          <w:sz w:val="24"/>
          <w:szCs w:val="24"/>
        </w:rPr>
        <w:t>，</w:t>
      </w:r>
      <w:r>
        <w:rPr>
          <w:rFonts w:ascii="Calibri" w:eastAsia="宋体" w:hAnsi="Calibri" w:cs="Times New Roman" w:hint="eastAsia"/>
          <w:sz w:val="24"/>
          <w:szCs w:val="24"/>
        </w:rPr>
        <w:t>再次估计</w:t>
      </w:r>
      <w:r w:rsidR="00DB5548">
        <w:rPr>
          <w:rFonts w:ascii="Calibri" w:eastAsia="宋体" w:hAnsi="Calibri" w:cs="Times New Roman" w:hint="eastAsia"/>
          <w:sz w:val="24"/>
          <w:szCs w:val="24"/>
        </w:rPr>
        <w:t>网络使用效应在体制间的差异</w:t>
      </w:r>
      <w:r>
        <w:rPr>
          <w:rFonts w:ascii="Calibri" w:eastAsia="宋体" w:hAnsi="Calibri" w:cs="Times New Roman" w:hint="eastAsia"/>
          <w:sz w:val="24"/>
          <w:szCs w:val="24"/>
        </w:rPr>
        <w:t>，</w:t>
      </w:r>
      <w:r w:rsidR="0088331B">
        <w:rPr>
          <w:rFonts w:ascii="Calibri" w:eastAsia="宋体" w:hAnsi="Calibri" w:cs="Times New Roman" w:hint="eastAsia"/>
          <w:sz w:val="24"/>
          <w:szCs w:val="24"/>
        </w:rPr>
        <w:t>结果如</w:t>
      </w:r>
      <w:r w:rsidRPr="00B92733">
        <w:rPr>
          <w:rFonts w:ascii="Calibri" w:eastAsia="宋体" w:hAnsi="Calibri" w:cs="Times New Roman" w:hint="eastAsia"/>
          <w:sz w:val="24"/>
          <w:szCs w:val="24"/>
        </w:rPr>
        <w:t>表</w:t>
      </w:r>
      <w:r w:rsidR="0088331B">
        <w:rPr>
          <w:rFonts w:ascii="Calibri" w:eastAsia="宋体" w:hAnsi="Calibri" w:cs="Times New Roman" w:hint="eastAsia"/>
          <w:sz w:val="24"/>
          <w:szCs w:val="24"/>
        </w:rPr>
        <w:t>19</w:t>
      </w:r>
      <w:r w:rsidRPr="00B92733">
        <w:rPr>
          <w:rFonts w:ascii="Calibri" w:eastAsia="宋体" w:hAnsi="Calibri" w:cs="Times New Roman" w:hint="eastAsia"/>
          <w:sz w:val="24"/>
          <w:szCs w:val="24"/>
        </w:rPr>
        <w:t>所示。在私有单位，</w:t>
      </w:r>
      <w:r w:rsidR="0088331B">
        <w:rPr>
          <w:rFonts w:ascii="Calibri" w:eastAsia="宋体" w:hAnsi="Calibri" w:cs="Times New Roman" w:hint="eastAsia"/>
          <w:sz w:val="24"/>
          <w:szCs w:val="24"/>
        </w:rPr>
        <w:t>使用了网络</w:t>
      </w:r>
      <w:r>
        <w:rPr>
          <w:rFonts w:ascii="Calibri" w:eastAsia="宋体" w:hAnsi="Calibri" w:cs="Times New Roman" w:hint="eastAsia"/>
          <w:sz w:val="24"/>
          <w:szCs w:val="24"/>
        </w:rPr>
        <w:t>进行了求职</w:t>
      </w:r>
      <w:r w:rsidR="0088331B">
        <w:rPr>
          <w:rFonts w:ascii="Calibri" w:eastAsia="宋体" w:hAnsi="Calibri" w:cs="Times New Roman" w:hint="eastAsia"/>
          <w:sz w:val="24"/>
          <w:szCs w:val="24"/>
        </w:rPr>
        <w:t>对实现</w:t>
      </w:r>
      <w:r>
        <w:rPr>
          <w:rFonts w:ascii="Calibri" w:eastAsia="宋体" w:hAnsi="Calibri" w:cs="Times New Roman" w:hint="eastAsia"/>
          <w:sz w:val="24"/>
          <w:szCs w:val="24"/>
        </w:rPr>
        <w:t>高就</w:t>
      </w:r>
      <w:r w:rsidR="0088331B">
        <w:rPr>
          <w:rFonts w:ascii="Calibri" w:eastAsia="宋体" w:hAnsi="Calibri" w:cs="Times New Roman" w:hint="eastAsia"/>
          <w:sz w:val="24"/>
          <w:szCs w:val="24"/>
        </w:rPr>
        <w:t>无显著影响（</w:t>
      </w:r>
      <w:r>
        <w:rPr>
          <w:rFonts w:ascii="Calibri" w:eastAsia="宋体" w:hAnsi="Calibri" w:cs="Times New Roman" w:hint="eastAsia"/>
          <w:sz w:val="24"/>
          <w:szCs w:val="24"/>
        </w:rPr>
        <w:t>回归系数</w:t>
      </w:r>
      <w:r w:rsidR="0088331B">
        <w:rPr>
          <w:rFonts w:ascii="Calibri" w:eastAsia="宋体" w:hAnsi="Calibri" w:cs="Times New Roman" w:hint="eastAsia"/>
          <w:sz w:val="24"/>
          <w:szCs w:val="24"/>
        </w:rPr>
        <w:t>为</w:t>
      </w:r>
      <w:r>
        <w:rPr>
          <w:rFonts w:ascii="Calibri" w:eastAsia="宋体" w:hAnsi="Calibri" w:cs="Times New Roman" w:hint="eastAsia"/>
          <w:sz w:val="24"/>
          <w:szCs w:val="24"/>
        </w:rPr>
        <w:t>-0.12</w:t>
      </w:r>
      <w:r w:rsidR="0088331B">
        <w:rPr>
          <w:rFonts w:ascii="Calibri" w:eastAsia="宋体" w:hAnsi="Calibri" w:cs="Times New Roman" w:hint="eastAsia"/>
          <w:sz w:val="24"/>
          <w:szCs w:val="24"/>
        </w:rPr>
        <w:t>，未通过</w:t>
      </w:r>
      <w:r w:rsidRPr="00B92733">
        <w:rPr>
          <w:rFonts w:ascii="Calibri" w:eastAsia="宋体" w:hAnsi="Calibri" w:cs="Times New Roman" w:hint="eastAsia"/>
          <w:sz w:val="24"/>
          <w:szCs w:val="24"/>
        </w:rPr>
        <w:t>显著</w:t>
      </w:r>
      <w:r w:rsidR="0088331B">
        <w:rPr>
          <w:rFonts w:ascii="Calibri" w:eastAsia="宋体" w:hAnsi="Calibri" w:cs="Times New Roman" w:hint="eastAsia"/>
          <w:sz w:val="24"/>
          <w:szCs w:val="24"/>
        </w:rPr>
        <w:t>性检验）。在国有单位，使用网络</w:t>
      </w:r>
      <w:r w:rsidRPr="00B92733">
        <w:rPr>
          <w:rFonts w:ascii="Calibri" w:eastAsia="宋体" w:hAnsi="Calibri" w:cs="Times New Roman" w:hint="eastAsia"/>
          <w:sz w:val="24"/>
          <w:szCs w:val="24"/>
        </w:rPr>
        <w:t>进行了求职能显著促进高就的实现（回归系数为</w:t>
      </w:r>
      <w:r>
        <w:rPr>
          <w:rFonts w:ascii="Calibri" w:eastAsia="宋体" w:hAnsi="Calibri" w:cs="Times New Roman" w:hint="eastAsia"/>
          <w:sz w:val="24"/>
          <w:szCs w:val="24"/>
        </w:rPr>
        <w:t>1.44</w:t>
      </w:r>
      <w:r>
        <w:rPr>
          <w:rFonts w:ascii="Calibri" w:eastAsia="宋体" w:hAnsi="Calibri" w:cs="Times New Roman" w:hint="eastAsia"/>
          <w:sz w:val="24"/>
          <w:szCs w:val="24"/>
        </w:rPr>
        <w:t>，</w:t>
      </w:r>
      <w:r w:rsidRPr="00B92733">
        <w:rPr>
          <w:rFonts w:ascii="Calibri" w:eastAsia="宋体" w:hAnsi="Calibri" w:cs="Times New Roman" w:hint="eastAsia"/>
          <w:sz w:val="24"/>
          <w:szCs w:val="24"/>
        </w:rPr>
        <w:t>且在</w:t>
      </w:r>
      <w:r>
        <w:rPr>
          <w:rFonts w:ascii="Calibri" w:eastAsia="宋体" w:hAnsi="Calibri" w:cs="Times New Roman" w:hint="eastAsia"/>
          <w:sz w:val="24"/>
          <w:szCs w:val="24"/>
        </w:rPr>
        <w:t>0.05</w:t>
      </w:r>
      <w:r w:rsidRPr="00B92733">
        <w:rPr>
          <w:rFonts w:ascii="Calibri" w:eastAsia="宋体" w:hAnsi="Calibri" w:cs="Times New Roman" w:hint="eastAsia"/>
          <w:sz w:val="24"/>
          <w:szCs w:val="24"/>
        </w:rPr>
        <w:t>的水平上显著）。由此可见，</w:t>
      </w:r>
      <w:r w:rsidR="0088331B">
        <w:rPr>
          <w:rFonts w:ascii="Calibri" w:eastAsia="宋体" w:hAnsi="Calibri" w:cs="Times New Roman" w:hint="eastAsia"/>
          <w:sz w:val="24"/>
          <w:szCs w:val="24"/>
        </w:rPr>
        <w:t>两步</w:t>
      </w:r>
      <w:r w:rsidR="00DB5548">
        <w:rPr>
          <w:rFonts w:ascii="Calibri" w:eastAsia="宋体" w:hAnsi="Calibri" w:cs="Times New Roman" w:hint="eastAsia"/>
          <w:sz w:val="24"/>
          <w:szCs w:val="24"/>
        </w:rPr>
        <w:t>平衡</w:t>
      </w:r>
      <w:r w:rsidRPr="00B92733">
        <w:rPr>
          <w:rFonts w:ascii="Calibri" w:eastAsia="宋体" w:hAnsi="Calibri" w:cs="Times New Roman" w:hint="eastAsia"/>
          <w:sz w:val="24"/>
          <w:szCs w:val="24"/>
        </w:rPr>
        <w:t>匹配后的结果与前面的回归结果一致，</w:t>
      </w:r>
      <w:r>
        <w:rPr>
          <w:rFonts w:ascii="Calibri" w:eastAsia="宋体" w:hAnsi="Calibri" w:cs="Times New Roman" w:hint="eastAsia"/>
          <w:sz w:val="24"/>
          <w:szCs w:val="24"/>
        </w:rPr>
        <w:t>实证结论</w:t>
      </w:r>
      <w:r w:rsidRPr="00B92733">
        <w:rPr>
          <w:rFonts w:ascii="Calibri" w:eastAsia="宋体" w:hAnsi="Calibri" w:cs="Times New Roman" w:hint="eastAsia"/>
          <w:sz w:val="24"/>
          <w:szCs w:val="24"/>
        </w:rPr>
        <w:t>依然支持制度观的解释。</w:t>
      </w:r>
    </w:p>
    <w:p w:rsidR="00494E93" w:rsidRPr="00B92733" w:rsidRDefault="00494E93" w:rsidP="00494E93">
      <w:pPr>
        <w:pStyle w:val="hao"/>
        <w:ind w:firstLine="420"/>
        <w:jc w:val="center"/>
        <w:rPr>
          <w:sz w:val="21"/>
          <w:szCs w:val="21"/>
        </w:rPr>
      </w:pPr>
      <w:r w:rsidRPr="00B92733">
        <w:rPr>
          <w:sz w:val="21"/>
          <w:szCs w:val="21"/>
        </w:rPr>
        <w:t>表</w:t>
      </w:r>
      <w:r w:rsidR="005948B3">
        <w:rPr>
          <w:rFonts w:hint="eastAsia"/>
          <w:sz w:val="21"/>
          <w:szCs w:val="21"/>
        </w:rPr>
        <w:t>19</w:t>
      </w:r>
      <w:r w:rsidRPr="00B92733">
        <w:rPr>
          <w:sz w:val="21"/>
          <w:szCs w:val="21"/>
        </w:rPr>
        <w:t xml:space="preserve">  </w:t>
      </w:r>
      <w:r>
        <w:rPr>
          <w:sz w:val="21"/>
          <w:szCs w:val="21"/>
        </w:rPr>
        <w:t>网络</w:t>
      </w:r>
      <w:r w:rsidR="003708CE">
        <w:rPr>
          <w:sz w:val="21"/>
          <w:szCs w:val="21"/>
        </w:rPr>
        <w:t>使用效应的体制差异</w:t>
      </w:r>
      <w:r>
        <w:rPr>
          <w:rFonts w:hint="eastAsia"/>
          <w:sz w:val="21"/>
          <w:szCs w:val="21"/>
        </w:rPr>
        <w:t>再估计</w:t>
      </w:r>
      <w:r w:rsidR="003708CE">
        <w:rPr>
          <w:rFonts w:hint="eastAsia"/>
          <w:sz w:val="21"/>
          <w:szCs w:val="21"/>
        </w:rPr>
        <w:t>结果</w:t>
      </w:r>
    </w:p>
    <w:tbl>
      <w:tblPr>
        <w:tblW w:w="0" w:type="auto"/>
        <w:tblLayout w:type="fixed"/>
        <w:tblLook w:val="04A0"/>
      </w:tblPr>
      <w:tblGrid>
        <w:gridCol w:w="1668"/>
        <w:gridCol w:w="996"/>
        <w:gridCol w:w="1134"/>
        <w:gridCol w:w="1132"/>
        <w:gridCol w:w="1134"/>
        <w:gridCol w:w="1132"/>
        <w:gridCol w:w="1045"/>
      </w:tblGrid>
      <w:tr w:rsidR="00494E93" w:rsidRPr="00B92733" w:rsidTr="009A776F">
        <w:trPr>
          <w:trHeight w:val="255"/>
        </w:trPr>
        <w:tc>
          <w:tcPr>
            <w:tcW w:w="1668" w:type="dxa"/>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kern w:val="0"/>
                <w:szCs w:val="21"/>
              </w:rPr>
              <w:t xml:space="preserve">　</w:t>
            </w:r>
          </w:p>
        </w:tc>
        <w:tc>
          <w:tcPr>
            <w:tcW w:w="3262" w:type="dxa"/>
            <w:gridSpan w:val="3"/>
            <w:tcBorders>
              <w:top w:val="single" w:sz="4" w:space="0" w:color="000000"/>
              <w:left w:val="nil"/>
              <w:bottom w:val="nil"/>
              <w:right w:val="single" w:sz="4" w:space="0" w:color="auto"/>
            </w:tcBorders>
            <w:shd w:val="clear" w:color="auto" w:fill="auto"/>
            <w:noWrap/>
            <w:vAlign w:val="bottom"/>
            <w:hideMark/>
          </w:tcPr>
          <w:p w:rsidR="00494E93" w:rsidRPr="00B92733" w:rsidRDefault="00494E93" w:rsidP="009A776F">
            <w:pPr>
              <w:widowControl/>
              <w:jc w:val="center"/>
              <w:rPr>
                <w:rFonts w:ascii="Calibri" w:eastAsia="宋体" w:hAnsi="Calibri" w:cs="宋体"/>
                <w:b/>
                <w:kern w:val="0"/>
                <w:szCs w:val="21"/>
              </w:rPr>
            </w:pPr>
            <w:r>
              <w:rPr>
                <w:rFonts w:ascii="Calibri" w:eastAsia="宋体" w:hAnsi="Calibri" w:cs="宋体" w:hint="eastAsia"/>
                <w:b/>
                <w:kern w:val="0"/>
                <w:szCs w:val="21"/>
              </w:rPr>
              <w:t>私</w:t>
            </w:r>
            <w:r w:rsidRPr="00B92733">
              <w:rPr>
                <w:rFonts w:ascii="Calibri" w:eastAsia="宋体" w:hAnsi="Calibri" w:cs="宋体" w:hint="eastAsia"/>
                <w:b/>
                <w:kern w:val="0"/>
                <w:szCs w:val="21"/>
              </w:rPr>
              <w:t>有单位</w:t>
            </w:r>
          </w:p>
        </w:tc>
        <w:tc>
          <w:tcPr>
            <w:tcW w:w="3311" w:type="dxa"/>
            <w:gridSpan w:val="3"/>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center"/>
              <w:rPr>
                <w:rFonts w:ascii="Calibri" w:eastAsia="宋体" w:hAnsi="Calibri" w:cs="宋体"/>
                <w:b/>
                <w:kern w:val="0"/>
                <w:szCs w:val="21"/>
              </w:rPr>
            </w:pPr>
            <w:r>
              <w:rPr>
                <w:rFonts w:ascii="Calibri" w:eastAsia="宋体" w:hAnsi="Calibri" w:cs="宋体" w:hint="eastAsia"/>
                <w:b/>
                <w:kern w:val="0"/>
                <w:szCs w:val="21"/>
              </w:rPr>
              <w:t>国</w:t>
            </w:r>
            <w:r w:rsidRPr="00B92733">
              <w:rPr>
                <w:rFonts w:ascii="Calibri" w:eastAsia="宋体" w:hAnsi="Calibri" w:cs="宋体" w:hint="eastAsia"/>
                <w:b/>
                <w:kern w:val="0"/>
                <w:szCs w:val="21"/>
              </w:rPr>
              <w:t>有单位</w:t>
            </w:r>
          </w:p>
        </w:tc>
      </w:tr>
      <w:tr w:rsidR="00494E93" w:rsidRPr="00B92733" w:rsidTr="009A776F">
        <w:trPr>
          <w:trHeight w:val="255"/>
        </w:trPr>
        <w:tc>
          <w:tcPr>
            <w:tcW w:w="1668"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c>
          <w:tcPr>
            <w:tcW w:w="996"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低就</w:t>
            </w:r>
          </w:p>
        </w:tc>
        <w:tc>
          <w:tcPr>
            <w:tcW w:w="1134" w:type="dxa"/>
            <w:tcBorders>
              <w:top w:val="nil"/>
              <w:left w:val="nil"/>
              <w:bottom w:val="nil"/>
              <w:right w:val="nil"/>
            </w:tcBorders>
            <w:vAlign w:val="bottom"/>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高就</w:t>
            </w:r>
          </w:p>
        </w:tc>
        <w:tc>
          <w:tcPr>
            <w:tcW w:w="1132" w:type="dxa"/>
            <w:tcBorders>
              <w:top w:val="nil"/>
              <w:left w:val="nil"/>
              <w:bottom w:val="nil"/>
              <w:right w:val="single" w:sz="4" w:space="0" w:color="auto"/>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无要求</w:t>
            </w:r>
          </w:p>
        </w:tc>
        <w:tc>
          <w:tcPr>
            <w:tcW w:w="1134"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低就</w:t>
            </w:r>
          </w:p>
        </w:tc>
        <w:tc>
          <w:tcPr>
            <w:tcW w:w="1132"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高就</w:t>
            </w:r>
          </w:p>
        </w:tc>
        <w:tc>
          <w:tcPr>
            <w:tcW w:w="1045"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无要求</w:t>
            </w:r>
          </w:p>
        </w:tc>
      </w:tr>
      <w:tr w:rsidR="00494E93" w:rsidRPr="00B92733" w:rsidTr="009A776F">
        <w:trPr>
          <w:trHeight w:val="255"/>
        </w:trPr>
        <w:tc>
          <w:tcPr>
            <w:tcW w:w="1668" w:type="dxa"/>
            <w:tcBorders>
              <w:top w:val="single" w:sz="4" w:space="0" w:color="000000"/>
              <w:left w:val="nil"/>
              <w:bottom w:val="nil"/>
              <w:right w:val="nil"/>
            </w:tcBorders>
            <w:shd w:val="clear" w:color="auto" w:fill="auto"/>
            <w:noWrap/>
            <w:vAlign w:val="bottom"/>
            <w:hideMark/>
          </w:tcPr>
          <w:p w:rsidR="00494E93" w:rsidRPr="00B92733" w:rsidRDefault="003708CE" w:rsidP="009A776F">
            <w:pPr>
              <w:widowControl/>
              <w:jc w:val="left"/>
              <w:rPr>
                <w:rFonts w:ascii="Calibri" w:eastAsia="宋体" w:hAnsi="Calibri" w:cs="宋体"/>
                <w:kern w:val="0"/>
                <w:szCs w:val="21"/>
              </w:rPr>
            </w:pPr>
            <w:r>
              <w:rPr>
                <w:rFonts w:ascii="Calibri" w:eastAsia="宋体" w:hAnsi="Calibri" w:cs="宋体" w:hint="eastAsia"/>
                <w:b/>
                <w:kern w:val="0"/>
                <w:szCs w:val="21"/>
              </w:rPr>
              <w:t>网络</w:t>
            </w:r>
            <w:r w:rsidR="00494E93">
              <w:rPr>
                <w:rFonts w:ascii="Calibri" w:eastAsia="宋体" w:hAnsi="Calibri" w:cs="宋体" w:hint="eastAsia"/>
                <w:b/>
                <w:kern w:val="0"/>
                <w:szCs w:val="21"/>
              </w:rPr>
              <w:t>使用</w:t>
            </w:r>
            <w:r w:rsidR="00494E93" w:rsidRPr="00B92733">
              <w:rPr>
                <w:rFonts w:ascii="Calibri" w:eastAsia="宋体" w:hAnsi="Calibri" w:cs="宋体" w:hint="eastAsia"/>
                <w:b/>
                <w:kern w:val="0"/>
                <w:szCs w:val="21"/>
              </w:rPr>
              <w:t>（参照组：否）</w:t>
            </w:r>
          </w:p>
        </w:tc>
        <w:tc>
          <w:tcPr>
            <w:tcW w:w="996" w:type="dxa"/>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c>
          <w:tcPr>
            <w:tcW w:w="1134" w:type="dxa"/>
            <w:tcBorders>
              <w:top w:val="single" w:sz="4" w:space="0" w:color="000000"/>
              <w:left w:val="nil"/>
              <w:bottom w:val="nil"/>
              <w:right w:val="nil"/>
            </w:tcBorders>
            <w:vAlign w:val="bottom"/>
          </w:tcPr>
          <w:p w:rsidR="00494E93" w:rsidRPr="00B92733" w:rsidRDefault="00494E93" w:rsidP="009A776F">
            <w:pPr>
              <w:widowControl/>
              <w:jc w:val="left"/>
              <w:rPr>
                <w:rFonts w:ascii="Calibri" w:eastAsia="宋体" w:hAnsi="Calibri" w:cs="宋体"/>
                <w:kern w:val="0"/>
                <w:szCs w:val="21"/>
              </w:rPr>
            </w:pPr>
          </w:p>
        </w:tc>
        <w:tc>
          <w:tcPr>
            <w:tcW w:w="1132" w:type="dxa"/>
            <w:tcBorders>
              <w:top w:val="single" w:sz="4" w:space="0" w:color="000000"/>
              <w:left w:val="nil"/>
              <w:bottom w:val="nil"/>
              <w:right w:val="single" w:sz="4" w:space="0" w:color="auto"/>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c>
          <w:tcPr>
            <w:tcW w:w="1134" w:type="dxa"/>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c>
          <w:tcPr>
            <w:tcW w:w="1132" w:type="dxa"/>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c>
          <w:tcPr>
            <w:tcW w:w="1045" w:type="dxa"/>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r>
      <w:tr w:rsidR="00494E93" w:rsidRPr="00B92733" w:rsidTr="009A776F">
        <w:trPr>
          <w:trHeight w:val="255"/>
        </w:trPr>
        <w:tc>
          <w:tcPr>
            <w:tcW w:w="1668" w:type="dxa"/>
            <w:tcBorders>
              <w:top w:val="nil"/>
              <w:left w:val="nil"/>
              <w:bottom w:val="nil"/>
              <w:right w:val="nil"/>
            </w:tcBorders>
            <w:shd w:val="clear" w:color="auto" w:fill="auto"/>
            <w:noWrap/>
            <w:vAlign w:val="bottom"/>
            <w:hideMark/>
          </w:tcPr>
          <w:p w:rsidR="00494E93" w:rsidRPr="00B92733" w:rsidRDefault="00494E93" w:rsidP="009A776F">
            <w:pPr>
              <w:widowControl/>
              <w:ind w:firstLineChars="98" w:firstLine="207"/>
              <w:jc w:val="left"/>
              <w:rPr>
                <w:rFonts w:ascii="Calibri" w:eastAsia="宋体" w:hAnsi="Calibri" w:cs="宋体"/>
                <w:b/>
                <w:kern w:val="0"/>
                <w:szCs w:val="21"/>
              </w:rPr>
            </w:pPr>
            <w:r w:rsidRPr="00B92733">
              <w:rPr>
                <w:rFonts w:ascii="Calibri" w:eastAsia="宋体" w:hAnsi="Calibri" w:cs="宋体" w:hint="eastAsia"/>
                <w:b/>
                <w:kern w:val="0"/>
                <w:szCs w:val="21"/>
              </w:rPr>
              <w:t>是</w:t>
            </w:r>
          </w:p>
        </w:tc>
        <w:tc>
          <w:tcPr>
            <w:tcW w:w="996"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46</w:t>
            </w:r>
          </w:p>
        </w:tc>
        <w:tc>
          <w:tcPr>
            <w:tcW w:w="1134" w:type="dxa"/>
            <w:tcBorders>
              <w:top w:val="nil"/>
              <w:left w:val="nil"/>
              <w:bottom w:val="nil"/>
              <w:right w:val="nil"/>
            </w:tcBorders>
            <w:vAlign w:val="bottom"/>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w:t>
            </w:r>
            <w:r>
              <w:rPr>
                <w:rFonts w:ascii="Calibri" w:eastAsia="宋体" w:hAnsi="Calibri" w:cs="宋体" w:hint="eastAsia"/>
                <w:kern w:val="0"/>
                <w:szCs w:val="21"/>
              </w:rPr>
              <w:t>0</w:t>
            </w:r>
            <w:r w:rsidRPr="00B92733">
              <w:rPr>
                <w:rFonts w:ascii="Calibri" w:eastAsia="宋体" w:hAnsi="Calibri" w:cs="宋体"/>
                <w:kern w:val="0"/>
                <w:szCs w:val="21"/>
              </w:rPr>
              <w:t>.</w:t>
            </w:r>
            <w:r>
              <w:rPr>
                <w:rFonts w:ascii="Calibri" w:eastAsia="宋体" w:hAnsi="Calibri" w:cs="宋体" w:hint="eastAsia"/>
                <w:kern w:val="0"/>
                <w:szCs w:val="21"/>
              </w:rPr>
              <w:t>12</w:t>
            </w:r>
          </w:p>
        </w:tc>
        <w:tc>
          <w:tcPr>
            <w:tcW w:w="1132" w:type="dxa"/>
            <w:tcBorders>
              <w:top w:val="nil"/>
              <w:left w:val="nil"/>
              <w:bottom w:val="nil"/>
              <w:right w:val="single" w:sz="4" w:space="0" w:color="auto"/>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15</w:t>
            </w:r>
          </w:p>
        </w:tc>
        <w:tc>
          <w:tcPr>
            <w:tcW w:w="1134"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10</w:t>
            </w:r>
          </w:p>
        </w:tc>
        <w:tc>
          <w:tcPr>
            <w:tcW w:w="1132"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hint="eastAsia"/>
                <w:kern w:val="0"/>
                <w:szCs w:val="21"/>
              </w:rPr>
              <w:t>1.44</w:t>
            </w:r>
            <w:r w:rsidRPr="00B92733">
              <w:rPr>
                <w:rFonts w:ascii="Calibri" w:eastAsia="宋体" w:hAnsi="Calibri" w:cs="宋体"/>
                <w:kern w:val="0"/>
                <w:szCs w:val="21"/>
              </w:rPr>
              <w:t>**</w:t>
            </w:r>
          </w:p>
        </w:tc>
        <w:tc>
          <w:tcPr>
            <w:tcW w:w="1045"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kern w:val="0"/>
                <w:szCs w:val="21"/>
              </w:rPr>
              <w:t>-0.</w:t>
            </w:r>
            <w:r>
              <w:rPr>
                <w:rFonts w:ascii="Calibri" w:eastAsia="宋体" w:hAnsi="Calibri" w:cs="宋体" w:hint="eastAsia"/>
                <w:kern w:val="0"/>
                <w:szCs w:val="21"/>
              </w:rPr>
              <w:t>10</w:t>
            </w:r>
          </w:p>
        </w:tc>
      </w:tr>
      <w:tr w:rsidR="00494E93" w:rsidRPr="00B92733" w:rsidTr="009A776F">
        <w:trPr>
          <w:trHeight w:val="255"/>
        </w:trPr>
        <w:tc>
          <w:tcPr>
            <w:tcW w:w="1668"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b/>
                <w:kern w:val="0"/>
                <w:szCs w:val="21"/>
              </w:rPr>
            </w:pPr>
          </w:p>
        </w:tc>
        <w:tc>
          <w:tcPr>
            <w:tcW w:w="996"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sidRPr="00B92733">
              <w:rPr>
                <w:rFonts w:ascii="Calibri" w:eastAsia="宋体" w:hAnsi="Calibri" w:cs="宋体"/>
                <w:kern w:val="0"/>
                <w:szCs w:val="21"/>
              </w:rPr>
              <w:t>5</w:t>
            </w:r>
            <w:r>
              <w:rPr>
                <w:rFonts w:ascii="Calibri" w:eastAsia="宋体" w:hAnsi="Calibri" w:cs="宋体" w:hint="eastAsia"/>
                <w:kern w:val="0"/>
                <w:szCs w:val="21"/>
              </w:rPr>
              <w:t>6</w:t>
            </w:r>
            <w:r w:rsidRPr="00B92733">
              <w:rPr>
                <w:rFonts w:ascii="Calibri" w:eastAsia="宋体" w:hAnsi="Calibri" w:cs="宋体"/>
                <w:kern w:val="0"/>
                <w:szCs w:val="21"/>
              </w:rPr>
              <w:t>)</w:t>
            </w:r>
          </w:p>
        </w:tc>
        <w:tc>
          <w:tcPr>
            <w:tcW w:w="1134" w:type="dxa"/>
            <w:tcBorders>
              <w:top w:val="nil"/>
              <w:left w:val="nil"/>
              <w:bottom w:val="nil"/>
              <w:right w:val="nil"/>
            </w:tcBorders>
            <w:vAlign w:val="bottom"/>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97</w:t>
            </w:r>
            <w:r w:rsidRPr="00B92733">
              <w:rPr>
                <w:rFonts w:ascii="Calibri" w:eastAsia="宋体" w:hAnsi="Calibri" w:cs="宋体"/>
                <w:kern w:val="0"/>
                <w:szCs w:val="21"/>
              </w:rPr>
              <w:t>)</w:t>
            </w:r>
          </w:p>
        </w:tc>
        <w:tc>
          <w:tcPr>
            <w:tcW w:w="1132" w:type="dxa"/>
            <w:tcBorders>
              <w:top w:val="nil"/>
              <w:left w:val="nil"/>
              <w:bottom w:val="nil"/>
              <w:right w:val="single" w:sz="4" w:space="0" w:color="auto"/>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43</w:t>
            </w:r>
            <w:r w:rsidRPr="00B92733">
              <w:rPr>
                <w:rFonts w:ascii="Calibri" w:eastAsia="宋体" w:hAnsi="Calibri" w:cs="宋体"/>
                <w:kern w:val="0"/>
                <w:szCs w:val="21"/>
              </w:rPr>
              <w:t>)</w:t>
            </w:r>
          </w:p>
        </w:tc>
        <w:tc>
          <w:tcPr>
            <w:tcW w:w="1134"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17</w:t>
            </w:r>
            <w:r w:rsidRPr="00B92733">
              <w:rPr>
                <w:rFonts w:ascii="Calibri" w:eastAsia="宋体" w:hAnsi="Calibri" w:cs="宋体"/>
                <w:kern w:val="0"/>
                <w:szCs w:val="21"/>
              </w:rPr>
              <w:t>)</w:t>
            </w:r>
          </w:p>
        </w:tc>
        <w:tc>
          <w:tcPr>
            <w:tcW w:w="1132"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(0.6</w:t>
            </w:r>
            <w:r>
              <w:rPr>
                <w:rFonts w:ascii="Calibri" w:eastAsia="宋体" w:hAnsi="Calibri" w:cs="宋体" w:hint="eastAsia"/>
                <w:kern w:val="0"/>
                <w:szCs w:val="21"/>
              </w:rPr>
              <w:t>1</w:t>
            </w:r>
            <w:r w:rsidRPr="00B92733">
              <w:rPr>
                <w:rFonts w:ascii="Calibri" w:eastAsia="宋体" w:hAnsi="Calibri" w:cs="宋体"/>
                <w:kern w:val="0"/>
                <w:szCs w:val="21"/>
              </w:rPr>
              <w:t>)</w:t>
            </w:r>
          </w:p>
        </w:tc>
        <w:tc>
          <w:tcPr>
            <w:tcW w:w="1045"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12</w:t>
            </w:r>
            <w:r w:rsidRPr="00B92733">
              <w:rPr>
                <w:rFonts w:ascii="Calibri" w:eastAsia="宋体" w:hAnsi="Calibri" w:cs="宋体"/>
                <w:kern w:val="0"/>
                <w:szCs w:val="21"/>
              </w:rPr>
              <w:t>)</w:t>
            </w:r>
          </w:p>
        </w:tc>
      </w:tr>
      <w:tr w:rsidR="00494E93" w:rsidRPr="00B92733" w:rsidTr="009A776F">
        <w:trPr>
          <w:trHeight w:val="255"/>
        </w:trPr>
        <w:tc>
          <w:tcPr>
            <w:tcW w:w="1668"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截距项</w:t>
            </w:r>
          </w:p>
        </w:tc>
        <w:tc>
          <w:tcPr>
            <w:tcW w:w="996"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w:t>
            </w:r>
            <w:r>
              <w:rPr>
                <w:rFonts w:ascii="Calibri" w:eastAsia="宋体" w:hAnsi="Calibri" w:cs="宋体" w:hint="eastAsia"/>
                <w:kern w:val="0"/>
                <w:szCs w:val="21"/>
              </w:rPr>
              <w:t>1</w:t>
            </w:r>
            <w:r>
              <w:rPr>
                <w:rFonts w:ascii="Calibri" w:eastAsia="宋体" w:hAnsi="Calibri" w:cs="宋体"/>
                <w:kern w:val="0"/>
                <w:szCs w:val="21"/>
              </w:rPr>
              <w:t>.</w:t>
            </w:r>
            <w:r>
              <w:rPr>
                <w:rFonts w:ascii="Calibri" w:eastAsia="宋体" w:hAnsi="Calibri" w:cs="宋体" w:hint="eastAsia"/>
                <w:kern w:val="0"/>
                <w:szCs w:val="21"/>
              </w:rPr>
              <w:t>42</w:t>
            </w:r>
            <w:r w:rsidRPr="00B92733">
              <w:rPr>
                <w:rFonts w:ascii="Calibri" w:eastAsia="宋体" w:hAnsi="Calibri" w:cs="宋体"/>
                <w:kern w:val="0"/>
                <w:szCs w:val="21"/>
              </w:rPr>
              <w:t>***</w:t>
            </w:r>
          </w:p>
        </w:tc>
        <w:tc>
          <w:tcPr>
            <w:tcW w:w="1134" w:type="dxa"/>
            <w:tcBorders>
              <w:top w:val="nil"/>
              <w:left w:val="nil"/>
              <w:bottom w:val="nil"/>
              <w:right w:val="nil"/>
            </w:tcBorders>
            <w:vAlign w:val="bottom"/>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kern w:val="0"/>
                <w:szCs w:val="21"/>
              </w:rPr>
              <w:t>-</w:t>
            </w:r>
            <w:r>
              <w:rPr>
                <w:rFonts w:ascii="Calibri" w:eastAsia="宋体" w:hAnsi="Calibri" w:cs="宋体" w:hint="eastAsia"/>
                <w:kern w:val="0"/>
                <w:szCs w:val="21"/>
              </w:rPr>
              <w:t>2</w:t>
            </w:r>
            <w:r w:rsidRPr="00B92733">
              <w:rPr>
                <w:rFonts w:ascii="Calibri" w:eastAsia="宋体" w:hAnsi="Calibri" w:cs="宋体"/>
                <w:kern w:val="0"/>
                <w:szCs w:val="21"/>
              </w:rPr>
              <w:t>.</w:t>
            </w:r>
            <w:r>
              <w:rPr>
                <w:rFonts w:ascii="Calibri" w:eastAsia="宋体" w:hAnsi="Calibri" w:cs="宋体" w:hint="eastAsia"/>
                <w:kern w:val="0"/>
                <w:szCs w:val="21"/>
              </w:rPr>
              <w:t>46</w:t>
            </w:r>
            <w:r w:rsidRPr="00B92733">
              <w:rPr>
                <w:rFonts w:ascii="Calibri" w:eastAsia="宋体" w:hAnsi="Calibri" w:cs="宋体"/>
                <w:kern w:val="0"/>
                <w:szCs w:val="21"/>
              </w:rPr>
              <w:t>***</w:t>
            </w:r>
          </w:p>
        </w:tc>
        <w:tc>
          <w:tcPr>
            <w:tcW w:w="1132" w:type="dxa"/>
            <w:tcBorders>
              <w:top w:val="nil"/>
              <w:left w:val="nil"/>
              <w:bottom w:val="nil"/>
              <w:right w:val="single" w:sz="4" w:space="0" w:color="auto"/>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38</w:t>
            </w:r>
          </w:p>
        </w:tc>
        <w:tc>
          <w:tcPr>
            <w:tcW w:w="1134"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hint="eastAsia"/>
                <w:kern w:val="0"/>
                <w:szCs w:val="21"/>
              </w:rPr>
              <w:t>1</w:t>
            </w:r>
            <w:r>
              <w:rPr>
                <w:rFonts w:ascii="Calibri" w:eastAsia="宋体" w:hAnsi="Calibri" w:cs="宋体"/>
                <w:kern w:val="0"/>
                <w:szCs w:val="21"/>
              </w:rPr>
              <w:t>.0</w:t>
            </w:r>
            <w:r>
              <w:rPr>
                <w:rFonts w:ascii="Calibri" w:eastAsia="宋体" w:hAnsi="Calibri" w:cs="宋体" w:hint="eastAsia"/>
                <w:kern w:val="0"/>
                <w:szCs w:val="21"/>
              </w:rPr>
              <w:t>2</w:t>
            </w:r>
            <w:r w:rsidRPr="00B92733">
              <w:rPr>
                <w:rFonts w:ascii="Calibri" w:eastAsia="宋体" w:hAnsi="Calibri" w:cs="宋体"/>
                <w:kern w:val="0"/>
                <w:szCs w:val="21"/>
              </w:rPr>
              <w:t>***</w:t>
            </w:r>
          </w:p>
        </w:tc>
        <w:tc>
          <w:tcPr>
            <w:tcW w:w="1132"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w:t>
            </w:r>
            <w:r>
              <w:rPr>
                <w:rFonts w:ascii="Calibri" w:eastAsia="宋体" w:hAnsi="Calibri" w:cs="宋体" w:hint="eastAsia"/>
                <w:kern w:val="0"/>
                <w:szCs w:val="21"/>
              </w:rPr>
              <w:t>4</w:t>
            </w:r>
            <w:r>
              <w:rPr>
                <w:rFonts w:ascii="Calibri" w:eastAsia="宋体" w:hAnsi="Calibri" w:cs="宋体"/>
                <w:kern w:val="0"/>
                <w:szCs w:val="21"/>
              </w:rPr>
              <w:t>.</w:t>
            </w:r>
            <w:r>
              <w:rPr>
                <w:rFonts w:ascii="Calibri" w:eastAsia="宋体" w:hAnsi="Calibri" w:cs="宋体" w:hint="eastAsia"/>
                <w:kern w:val="0"/>
                <w:szCs w:val="21"/>
              </w:rPr>
              <w:t>21</w:t>
            </w:r>
            <w:r w:rsidRPr="00B92733">
              <w:rPr>
                <w:rFonts w:ascii="Calibri" w:eastAsia="宋体" w:hAnsi="Calibri" w:cs="宋体"/>
                <w:kern w:val="0"/>
                <w:szCs w:val="21"/>
              </w:rPr>
              <w:t>***</w:t>
            </w:r>
          </w:p>
        </w:tc>
        <w:tc>
          <w:tcPr>
            <w:tcW w:w="1045" w:type="dxa"/>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03</w:t>
            </w:r>
            <w:r w:rsidRPr="00B92733">
              <w:rPr>
                <w:rFonts w:ascii="Calibri" w:eastAsia="宋体" w:hAnsi="Calibri" w:cs="宋体"/>
                <w:kern w:val="0"/>
                <w:szCs w:val="21"/>
              </w:rPr>
              <w:t>*</w:t>
            </w:r>
          </w:p>
        </w:tc>
      </w:tr>
      <w:tr w:rsidR="00494E93" w:rsidRPr="00B92733" w:rsidTr="009A776F">
        <w:trPr>
          <w:trHeight w:val="288"/>
        </w:trPr>
        <w:tc>
          <w:tcPr>
            <w:tcW w:w="1668" w:type="dxa"/>
            <w:tcBorders>
              <w:top w:val="nil"/>
              <w:left w:val="nil"/>
              <w:bottom w:val="single" w:sz="4" w:space="0" w:color="auto"/>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c>
          <w:tcPr>
            <w:tcW w:w="996" w:type="dxa"/>
            <w:tcBorders>
              <w:top w:val="nil"/>
              <w:left w:val="nil"/>
              <w:bottom w:val="single" w:sz="4" w:space="0" w:color="auto"/>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42</w:t>
            </w:r>
            <w:r w:rsidRPr="00B92733">
              <w:rPr>
                <w:rFonts w:ascii="Calibri" w:eastAsia="宋体" w:hAnsi="Calibri" w:cs="宋体"/>
                <w:kern w:val="0"/>
                <w:szCs w:val="21"/>
              </w:rPr>
              <w:t>)</w:t>
            </w:r>
          </w:p>
        </w:tc>
        <w:tc>
          <w:tcPr>
            <w:tcW w:w="1134" w:type="dxa"/>
            <w:tcBorders>
              <w:top w:val="nil"/>
              <w:left w:val="nil"/>
              <w:bottom w:val="single" w:sz="4" w:space="0" w:color="auto"/>
              <w:right w:val="nil"/>
            </w:tcBorders>
            <w:vAlign w:val="bottom"/>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89</w:t>
            </w:r>
            <w:r w:rsidRPr="00B92733">
              <w:rPr>
                <w:rFonts w:ascii="Calibri" w:eastAsia="宋体" w:hAnsi="Calibri" w:cs="宋体"/>
                <w:kern w:val="0"/>
                <w:szCs w:val="21"/>
              </w:rPr>
              <w:t>)</w:t>
            </w:r>
          </w:p>
        </w:tc>
        <w:tc>
          <w:tcPr>
            <w:tcW w:w="1132" w:type="dxa"/>
            <w:tcBorders>
              <w:top w:val="nil"/>
              <w:left w:val="nil"/>
              <w:bottom w:val="single" w:sz="4" w:space="0" w:color="auto"/>
              <w:right w:val="single" w:sz="4" w:space="0" w:color="auto"/>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3</w:t>
            </w:r>
            <w:r w:rsidRPr="00B92733">
              <w:rPr>
                <w:rFonts w:ascii="Calibri" w:eastAsia="宋体" w:hAnsi="Calibri" w:cs="宋体"/>
                <w:kern w:val="0"/>
                <w:szCs w:val="21"/>
              </w:rPr>
              <w:t>2)</w:t>
            </w:r>
          </w:p>
        </w:tc>
        <w:tc>
          <w:tcPr>
            <w:tcW w:w="1134" w:type="dxa"/>
            <w:tcBorders>
              <w:top w:val="nil"/>
              <w:left w:val="nil"/>
              <w:bottom w:val="single" w:sz="4" w:space="0" w:color="auto"/>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15</w:t>
            </w:r>
            <w:r w:rsidRPr="00B92733">
              <w:rPr>
                <w:rFonts w:ascii="Calibri" w:eastAsia="宋体" w:hAnsi="Calibri" w:cs="宋体"/>
                <w:kern w:val="0"/>
                <w:szCs w:val="21"/>
              </w:rPr>
              <w:t>)</w:t>
            </w:r>
          </w:p>
        </w:tc>
        <w:tc>
          <w:tcPr>
            <w:tcW w:w="1132" w:type="dxa"/>
            <w:tcBorders>
              <w:top w:val="nil"/>
              <w:left w:val="nil"/>
              <w:bottom w:val="single" w:sz="4" w:space="0" w:color="auto"/>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Pr>
                <w:rFonts w:ascii="Calibri" w:eastAsia="宋体" w:hAnsi="Calibri" w:cs="宋体"/>
                <w:kern w:val="0"/>
                <w:szCs w:val="21"/>
              </w:rPr>
              <w:t>(0.</w:t>
            </w:r>
            <w:r>
              <w:rPr>
                <w:rFonts w:ascii="Calibri" w:eastAsia="宋体" w:hAnsi="Calibri" w:cs="宋体" w:hint="eastAsia"/>
                <w:kern w:val="0"/>
                <w:szCs w:val="21"/>
              </w:rPr>
              <w:t>58</w:t>
            </w:r>
            <w:r w:rsidRPr="00B92733">
              <w:rPr>
                <w:rFonts w:ascii="Calibri" w:eastAsia="宋体" w:hAnsi="Calibri" w:cs="宋体"/>
                <w:kern w:val="0"/>
                <w:szCs w:val="21"/>
              </w:rPr>
              <w:t>)</w:t>
            </w:r>
          </w:p>
        </w:tc>
        <w:tc>
          <w:tcPr>
            <w:tcW w:w="1045" w:type="dxa"/>
            <w:tcBorders>
              <w:top w:val="nil"/>
              <w:left w:val="nil"/>
              <w:bottom w:val="single" w:sz="4" w:space="0" w:color="auto"/>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kern w:val="0"/>
                <w:szCs w:val="21"/>
              </w:rPr>
              <w:t>(0.</w:t>
            </w:r>
            <w:r>
              <w:rPr>
                <w:rFonts w:ascii="Calibri" w:eastAsia="宋体" w:hAnsi="Calibri" w:cs="宋体" w:hint="eastAsia"/>
                <w:kern w:val="0"/>
                <w:szCs w:val="21"/>
              </w:rPr>
              <w:t>11</w:t>
            </w:r>
            <w:r w:rsidRPr="00B92733">
              <w:rPr>
                <w:rFonts w:ascii="Calibri" w:eastAsia="宋体" w:hAnsi="Calibri" w:cs="宋体"/>
                <w:kern w:val="0"/>
                <w:szCs w:val="21"/>
              </w:rPr>
              <w:t>)</w:t>
            </w:r>
          </w:p>
        </w:tc>
      </w:tr>
      <w:tr w:rsidR="00494E93" w:rsidRPr="00B92733" w:rsidTr="003708CE">
        <w:trPr>
          <w:trHeight w:val="255"/>
        </w:trPr>
        <w:tc>
          <w:tcPr>
            <w:tcW w:w="1668" w:type="dxa"/>
            <w:tcBorders>
              <w:top w:val="nil"/>
              <w:left w:val="nil"/>
              <w:bottom w:val="single" w:sz="4" w:space="0" w:color="auto"/>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hint="eastAsia"/>
                <w:kern w:val="0"/>
                <w:szCs w:val="21"/>
              </w:rPr>
              <w:t>样本量</w:t>
            </w:r>
          </w:p>
        </w:tc>
        <w:tc>
          <w:tcPr>
            <w:tcW w:w="3262" w:type="dxa"/>
            <w:gridSpan w:val="3"/>
            <w:tcBorders>
              <w:top w:val="nil"/>
              <w:left w:val="nil"/>
              <w:bottom w:val="single" w:sz="4" w:space="0" w:color="auto"/>
              <w:right w:val="single" w:sz="4" w:space="0" w:color="auto"/>
            </w:tcBorders>
            <w:vAlign w:val="bottom"/>
          </w:tcPr>
          <w:p w:rsidR="00494E93" w:rsidRPr="00B92733" w:rsidRDefault="00494E93" w:rsidP="009A776F">
            <w:pPr>
              <w:widowControl/>
              <w:jc w:val="center"/>
              <w:rPr>
                <w:rFonts w:ascii="Calibri" w:eastAsia="宋体" w:hAnsi="Calibri" w:cs="宋体"/>
                <w:kern w:val="0"/>
                <w:szCs w:val="21"/>
              </w:rPr>
            </w:pPr>
            <w:r>
              <w:rPr>
                <w:rFonts w:ascii="Calibri" w:eastAsia="宋体" w:hAnsi="Calibri" w:cs="宋体" w:hint="eastAsia"/>
                <w:kern w:val="0"/>
                <w:sz w:val="20"/>
                <w:szCs w:val="20"/>
              </w:rPr>
              <w:t>1</w:t>
            </w:r>
            <w:r>
              <w:rPr>
                <w:rFonts w:ascii="Calibri" w:eastAsia="宋体" w:hAnsi="Calibri" w:cs="宋体"/>
                <w:kern w:val="0"/>
                <w:sz w:val="20"/>
                <w:szCs w:val="20"/>
              </w:rPr>
              <w:t>,</w:t>
            </w:r>
            <w:r>
              <w:rPr>
                <w:rFonts w:ascii="Calibri" w:eastAsia="宋体" w:hAnsi="Calibri" w:cs="宋体" w:hint="eastAsia"/>
                <w:kern w:val="0"/>
                <w:sz w:val="20"/>
                <w:szCs w:val="20"/>
              </w:rPr>
              <w:t>4</w:t>
            </w:r>
            <w:r w:rsidRPr="00B92733">
              <w:rPr>
                <w:rFonts w:ascii="Calibri" w:eastAsia="宋体" w:hAnsi="Calibri" w:cs="宋体"/>
                <w:kern w:val="0"/>
                <w:sz w:val="20"/>
                <w:szCs w:val="20"/>
              </w:rPr>
              <w:t>8</w:t>
            </w:r>
            <w:r>
              <w:rPr>
                <w:rFonts w:ascii="Calibri" w:eastAsia="宋体" w:hAnsi="Calibri" w:cs="宋体" w:hint="eastAsia"/>
                <w:kern w:val="0"/>
                <w:sz w:val="20"/>
                <w:szCs w:val="20"/>
              </w:rPr>
              <w:t>4</w:t>
            </w:r>
          </w:p>
        </w:tc>
        <w:tc>
          <w:tcPr>
            <w:tcW w:w="3311" w:type="dxa"/>
            <w:gridSpan w:val="3"/>
            <w:tcBorders>
              <w:top w:val="nil"/>
              <w:left w:val="nil"/>
              <w:bottom w:val="single" w:sz="4" w:space="0" w:color="auto"/>
              <w:right w:val="nil"/>
            </w:tcBorders>
            <w:shd w:val="clear" w:color="auto" w:fill="auto"/>
            <w:noWrap/>
            <w:vAlign w:val="bottom"/>
            <w:hideMark/>
          </w:tcPr>
          <w:p w:rsidR="00494E93" w:rsidRPr="00B92733" w:rsidRDefault="00494E93" w:rsidP="009A776F">
            <w:pPr>
              <w:widowControl/>
              <w:jc w:val="center"/>
              <w:rPr>
                <w:rFonts w:ascii="Calibri" w:eastAsia="宋体" w:hAnsi="Calibri" w:cs="宋体"/>
                <w:kern w:val="0"/>
                <w:szCs w:val="21"/>
              </w:rPr>
            </w:pPr>
            <w:r>
              <w:rPr>
                <w:rFonts w:ascii="Calibri" w:eastAsia="宋体" w:hAnsi="Calibri" w:cs="宋体" w:hint="eastAsia"/>
                <w:kern w:val="0"/>
                <w:szCs w:val="21"/>
              </w:rPr>
              <w:t>2106</w:t>
            </w:r>
          </w:p>
        </w:tc>
      </w:tr>
    </w:tbl>
    <w:p w:rsidR="00494E93" w:rsidRPr="00B92733" w:rsidRDefault="00494E93" w:rsidP="00494E93">
      <w:pPr>
        <w:spacing w:line="360" w:lineRule="auto"/>
        <w:ind w:firstLineChars="200" w:firstLine="480"/>
        <w:rPr>
          <w:rFonts w:ascii="Calibri" w:eastAsia="宋体" w:hAnsi="Calibri" w:cs="Times New Roman"/>
          <w:sz w:val="24"/>
          <w:szCs w:val="24"/>
        </w:rPr>
      </w:pPr>
      <w:r>
        <w:rPr>
          <w:rFonts w:hint="eastAsia"/>
          <w:sz w:val="24"/>
          <w:szCs w:val="24"/>
        </w:rPr>
        <w:t>（</w:t>
      </w:r>
      <w:r>
        <w:rPr>
          <w:rFonts w:hint="eastAsia"/>
          <w:sz w:val="24"/>
          <w:szCs w:val="24"/>
        </w:rPr>
        <w:t>2</w:t>
      </w:r>
      <w:r>
        <w:rPr>
          <w:rFonts w:hint="eastAsia"/>
          <w:sz w:val="24"/>
          <w:szCs w:val="24"/>
        </w:rPr>
        <w:t>）</w:t>
      </w:r>
      <w:r w:rsidRPr="00B92733">
        <w:rPr>
          <w:rFonts w:ascii="Calibri" w:eastAsia="宋体" w:hAnsi="Calibri" w:cs="Times New Roman" w:hint="eastAsia"/>
          <w:sz w:val="24"/>
          <w:szCs w:val="24"/>
        </w:rPr>
        <w:t>网络</w:t>
      </w:r>
      <w:r>
        <w:rPr>
          <w:rFonts w:hint="eastAsia"/>
          <w:sz w:val="24"/>
          <w:szCs w:val="24"/>
        </w:rPr>
        <w:t>资源</w:t>
      </w:r>
      <w:r>
        <w:rPr>
          <w:rFonts w:ascii="Calibri" w:eastAsia="宋体" w:hAnsi="Calibri" w:cs="Times New Roman" w:hint="eastAsia"/>
          <w:sz w:val="24"/>
          <w:szCs w:val="24"/>
        </w:rPr>
        <w:t>效应</w:t>
      </w:r>
      <w:r>
        <w:rPr>
          <w:rFonts w:hint="eastAsia"/>
          <w:sz w:val="24"/>
          <w:szCs w:val="24"/>
        </w:rPr>
        <w:t>的体制差异</w:t>
      </w:r>
      <w:r>
        <w:rPr>
          <w:rFonts w:ascii="Calibri" w:eastAsia="宋体" w:hAnsi="Calibri" w:cs="Times New Roman" w:hint="eastAsia"/>
          <w:sz w:val="24"/>
          <w:szCs w:val="24"/>
        </w:rPr>
        <w:t>再估计</w:t>
      </w:r>
    </w:p>
    <w:p w:rsidR="00494E93" w:rsidRDefault="00494E93" w:rsidP="00494E93">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利用</w:t>
      </w:r>
      <w:r w:rsidR="009A334C">
        <w:rPr>
          <w:rFonts w:ascii="Calibri" w:eastAsia="宋体" w:hAnsi="Calibri" w:cs="Times New Roman" w:hint="eastAsia"/>
          <w:sz w:val="24"/>
          <w:szCs w:val="24"/>
        </w:rPr>
        <w:t>两步平衡</w:t>
      </w:r>
      <w:r>
        <w:rPr>
          <w:rFonts w:ascii="Calibri" w:eastAsia="宋体" w:hAnsi="Calibri" w:cs="Times New Roman" w:hint="eastAsia"/>
          <w:sz w:val="24"/>
          <w:szCs w:val="24"/>
        </w:rPr>
        <w:t>后的样本</w:t>
      </w:r>
      <w:r w:rsidRPr="00B92733">
        <w:rPr>
          <w:rFonts w:ascii="Calibri" w:eastAsia="宋体" w:hAnsi="Calibri" w:cs="Times New Roman" w:hint="eastAsia"/>
          <w:sz w:val="24"/>
          <w:szCs w:val="24"/>
        </w:rPr>
        <w:t>，进一步</w:t>
      </w:r>
      <w:r>
        <w:rPr>
          <w:rFonts w:ascii="Calibri" w:eastAsia="宋体" w:hAnsi="Calibri" w:cs="Times New Roman" w:hint="eastAsia"/>
          <w:sz w:val="24"/>
          <w:szCs w:val="24"/>
        </w:rPr>
        <w:t>估计</w:t>
      </w:r>
      <w:r w:rsidR="009A334C">
        <w:rPr>
          <w:rFonts w:ascii="Calibri" w:eastAsia="宋体" w:hAnsi="Calibri" w:cs="Times New Roman" w:hint="eastAsia"/>
          <w:sz w:val="24"/>
          <w:szCs w:val="24"/>
        </w:rPr>
        <w:t>网络</w:t>
      </w:r>
      <w:r>
        <w:rPr>
          <w:rFonts w:ascii="Calibri" w:eastAsia="宋体" w:hAnsi="Calibri" w:cs="Times New Roman" w:hint="eastAsia"/>
          <w:sz w:val="24"/>
          <w:szCs w:val="24"/>
        </w:rPr>
        <w:t>资源</w:t>
      </w:r>
      <w:r w:rsidR="00F03937">
        <w:rPr>
          <w:rFonts w:ascii="Calibri" w:eastAsia="宋体" w:hAnsi="Calibri" w:cs="Times New Roman" w:hint="eastAsia"/>
          <w:sz w:val="24"/>
          <w:szCs w:val="24"/>
        </w:rPr>
        <w:t>的作用效应</w:t>
      </w:r>
      <w:r w:rsidR="009A334C">
        <w:rPr>
          <w:rFonts w:ascii="Calibri" w:eastAsia="宋体" w:hAnsi="Calibri" w:cs="Times New Roman" w:hint="eastAsia"/>
          <w:sz w:val="24"/>
          <w:szCs w:val="24"/>
        </w:rPr>
        <w:t>在体制间的</w:t>
      </w:r>
      <w:r>
        <w:rPr>
          <w:rFonts w:ascii="Calibri" w:eastAsia="宋体" w:hAnsi="Calibri" w:cs="Times New Roman" w:hint="eastAsia"/>
          <w:sz w:val="24"/>
          <w:szCs w:val="24"/>
        </w:rPr>
        <w:t>差异，</w:t>
      </w:r>
      <w:r w:rsidR="009A334C">
        <w:rPr>
          <w:rFonts w:ascii="Calibri" w:eastAsia="宋体" w:hAnsi="Calibri" w:cs="Times New Roman" w:hint="eastAsia"/>
          <w:sz w:val="24"/>
          <w:szCs w:val="24"/>
        </w:rPr>
        <w:t>结果如</w:t>
      </w:r>
      <w:r w:rsidRPr="00B92733">
        <w:rPr>
          <w:rFonts w:ascii="Calibri" w:eastAsia="宋体" w:hAnsi="Calibri" w:cs="Times New Roman" w:hint="eastAsia"/>
          <w:sz w:val="24"/>
          <w:szCs w:val="24"/>
        </w:rPr>
        <w:t>表</w:t>
      </w:r>
      <w:r w:rsidR="009A334C">
        <w:rPr>
          <w:rFonts w:ascii="Calibri" w:eastAsia="宋体" w:hAnsi="Calibri" w:cs="Times New Roman" w:hint="eastAsia"/>
          <w:sz w:val="24"/>
          <w:szCs w:val="24"/>
        </w:rPr>
        <w:t>20</w:t>
      </w:r>
      <w:r w:rsidRPr="00B92733">
        <w:rPr>
          <w:rFonts w:ascii="Calibri" w:eastAsia="宋体" w:hAnsi="Calibri" w:cs="Times New Roman" w:hint="eastAsia"/>
          <w:sz w:val="24"/>
          <w:szCs w:val="24"/>
        </w:rPr>
        <w:t>所示。</w:t>
      </w:r>
      <w:r>
        <w:rPr>
          <w:rFonts w:ascii="Calibri" w:eastAsia="宋体" w:hAnsi="Calibri" w:cs="Times New Roman" w:hint="eastAsia"/>
          <w:sz w:val="24"/>
          <w:szCs w:val="24"/>
        </w:rPr>
        <w:t>在私有单位，使用了</w:t>
      </w:r>
      <w:r w:rsidR="0088331B">
        <w:rPr>
          <w:rFonts w:ascii="Calibri" w:eastAsia="宋体" w:hAnsi="Calibri" w:cs="Times New Roman" w:hint="eastAsia"/>
          <w:sz w:val="24"/>
          <w:szCs w:val="24"/>
        </w:rPr>
        <w:t>网络进行</w:t>
      </w:r>
      <w:r>
        <w:rPr>
          <w:rFonts w:ascii="Calibri" w:eastAsia="宋体" w:hAnsi="Calibri" w:cs="Times New Roman" w:hint="eastAsia"/>
          <w:sz w:val="24"/>
          <w:szCs w:val="24"/>
        </w:rPr>
        <w:t>求职</w:t>
      </w:r>
      <w:r w:rsidRPr="00B92733">
        <w:rPr>
          <w:rFonts w:ascii="Calibri" w:eastAsia="宋体" w:hAnsi="Calibri" w:cs="Times New Roman" w:hint="eastAsia"/>
          <w:sz w:val="24"/>
          <w:szCs w:val="24"/>
        </w:rPr>
        <w:t>不能</w:t>
      </w:r>
      <w:r w:rsidR="0088331B">
        <w:rPr>
          <w:rFonts w:ascii="Calibri" w:eastAsia="宋体" w:hAnsi="Calibri" w:cs="Times New Roman" w:hint="eastAsia"/>
          <w:sz w:val="24"/>
          <w:szCs w:val="24"/>
        </w:rPr>
        <w:t>显著</w:t>
      </w:r>
      <w:r w:rsidRPr="00B92733">
        <w:rPr>
          <w:rFonts w:ascii="Calibri" w:eastAsia="宋体" w:hAnsi="Calibri" w:cs="Times New Roman" w:hint="eastAsia"/>
          <w:sz w:val="24"/>
          <w:szCs w:val="24"/>
        </w:rPr>
        <w:t>促进高就的实现，其中即使人情资源也不起作用（回归系数为</w:t>
      </w:r>
      <w:r>
        <w:rPr>
          <w:rFonts w:ascii="Calibri" w:eastAsia="宋体" w:hAnsi="Calibri" w:cs="Times New Roman" w:hint="eastAsia"/>
          <w:sz w:val="24"/>
          <w:szCs w:val="24"/>
        </w:rPr>
        <w:t>-0.10</w:t>
      </w:r>
      <w:r w:rsidR="009A334C">
        <w:rPr>
          <w:rFonts w:ascii="Calibri" w:eastAsia="宋体" w:hAnsi="Calibri" w:cs="Times New Roman" w:hint="eastAsia"/>
          <w:sz w:val="24"/>
          <w:szCs w:val="24"/>
        </w:rPr>
        <w:t>，不显著）。在国有单位，信息资源不能显著促进高就的实现，而能够带来高就的实质性资源</w:t>
      </w:r>
      <w:r w:rsidRPr="00B92733">
        <w:rPr>
          <w:rFonts w:ascii="Calibri" w:eastAsia="宋体" w:hAnsi="Calibri" w:cs="Times New Roman" w:hint="eastAsia"/>
          <w:sz w:val="24"/>
          <w:szCs w:val="24"/>
        </w:rPr>
        <w:t>人情影响（回归系数为</w:t>
      </w:r>
      <w:r w:rsidR="009A334C">
        <w:rPr>
          <w:rFonts w:ascii="Calibri" w:eastAsia="宋体" w:hAnsi="Calibri" w:cs="Times New Roman" w:hint="eastAsia"/>
          <w:sz w:val="24"/>
          <w:szCs w:val="24"/>
        </w:rPr>
        <w:t>1.65</w:t>
      </w:r>
      <w:r>
        <w:rPr>
          <w:rFonts w:ascii="Calibri" w:eastAsia="宋体" w:hAnsi="Calibri" w:cs="Times New Roman" w:hint="eastAsia"/>
          <w:sz w:val="24"/>
          <w:szCs w:val="24"/>
        </w:rPr>
        <w:t>，</w:t>
      </w:r>
      <w:r w:rsidRPr="00B92733">
        <w:rPr>
          <w:rFonts w:ascii="Calibri" w:eastAsia="宋体" w:hAnsi="Calibri" w:cs="Times New Roman" w:hint="eastAsia"/>
          <w:sz w:val="24"/>
          <w:szCs w:val="24"/>
        </w:rPr>
        <w:t>且在</w:t>
      </w:r>
      <w:r w:rsidRPr="00B92733">
        <w:rPr>
          <w:rFonts w:ascii="Calibri" w:eastAsia="宋体" w:hAnsi="Calibri" w:cs="Times New Roman" w:hint="eastAsia"/>
          <w:sz w:val="24"/>
          <w:szCs w:val="24"/>
        </w:rPr>
        <w:t>0.01</w:t>
      </w:r>
      <w:r w:rsidRPr="00B92733">
        <w:rPr>
          <w:rFonts w:ascii="Calibri" w:eastAsia="宋体" w:hAnsi="Calibri" w:cs="Times New Roman" w:hint="eastAsia"/>
          <w:sz w:val="24"/>
          <w:szCs w:val="24"/>
        </w:rPr>
        <w:t>的水平上显著）。由此可见，</w:t>
      </w:r>
      <w:r w:rsidR="009A334C">
        <w:rPr>
          <w:rFonts w:ascii="Calibri" w:eastAsia="宋体" w:hAnsi="Calibri" w:cs="Times New Roman" w:hint="eastAsia"/>
          <w:sz w:val="24"/>
          <w:szCs w:val="24"/>
        </w:rPr>
        <w:t>两步</w:t>
      </w:r>
      <w:r w:rsidR="00E40E09">
        <w:rPr>
          <w:rFonts w:ascii="Calibri" w:eastAsia="宋体" w:hAnsi="Calibri" w:cs="Times New Roman" w:hint="eastAsia"/>
          <w:sz w:val="24"/>
          <w:szCs w:val="24"/>
        </w:rPr>
        <w:t>平衡</w:t>
      </w:r>
      <w:r w:rsidR="00454C16">
        <w:rPr>
          <w:rFonts w:ascii="Calibri" w:eastAsia="宋体" w:hAnsi="Calibri" w:cs="Times New Roman" w:hint="eastAsia"/>
          <w:sz w:val="24"/>
          <w:szCs w:val="24"/>
        </w:rPr>
        <w:t>匹配后所得</w:t>
      </w:r>
      <w:r w:rsidRPr="00B92733">
        <w:rPr>
          <w:rFonts w:ascii="Calibri" w:eastAsia="宋体" w:hAnsi="Calibri" w:cs="Times New Roman" w:hint="eastAsia"/>
          <w:sz w:val="24"/>
          <w:szCs w:val="24"/>
        </w:rPr>
        <w:t>结果与前面的回归结果一致，</w:t>
      </w:r>
      <w:r>
        <w:rPr>
          <w:rFonts w:ascii="Calibri" w:eastAsia="宋体" w:hAnsi="Calibri" w:cs="Times New Roman" w:hint="eastAsia"/>
          <w:sz w:val="24"/>
          <w:szCs w:val="24"/>
        </w:rPr>
        <w:t>实证结论</w:t>
      </w:r>
      <w:r w:rsidRPr="00B92733">
        <w:rPr>
          <w:rFonts w:ascii="Calibri" w:eastAsia="宋体" w:hAnsi="Calibri" w:cs="Times New Roman" w:hint="eastAsia"/>
          <w:sz w:val="24"/>
          <w:szCs w:val="24"/>
        </w:rPr>
        <w:t>依然支持</w:t>
      </w:r>
      <w:r w:rsidR="009A334C">
        <w:rPr>
          <w:rFonts w:ascii="Calibri" w:eastAsia="宋体" w:hAnsi="Calibri" w:cs="Times New Roman" w:hint="eastAsia"/>
          <w:sz w:val="24"/>
          <w:szCs w:val="24"/>
        </w:rPr>
        <w:t>了</w:t>
      </w:r>
      <w:r w:rsidRPr="00B92733">
        <w:rPr>
          <w:rFonts w:ascii="Calibri" w:eastAsia="宋体" w:hAnsi="Calibri" w:cs="Times New Roman" w:hint="eastAsia"/>
          <w:sz w:val="24"/>
          <w:szCs w:val="24"/>
        </w:rPr>
        <w:t>制度观的解释。</w:t>
      </w:r>
    </w:p>
    <w:p w:rsidR="00494E93" w:rsidRPr="00B92733" w:rsidRDefault="00494E93" w:rsidP="00494E93">
      <w:pPr>
        <w:pStyle w:val="hao"/>
        <w:ind w:firstLine="420"/>
        <w:jc w:val="center"/>
        <w:rPr>
          <w:sz w:val="21"/>
          <w:szCs w:val="21"/>
        </w:rPr>
      </w:pPr>
      <w:r w:rsidRPr="00B92733">
        <w:rPr>
          <w:sz w:val="21"/>
          <w:szCs w:val="21"/>
        </w:rPr>
        <w:t>表</w:t>
      </w:r>
      <w:r w:rsidR="00454C16">
        <w:rPr>
          <w:rFonts w:hint="eastAsia"/>
          <w:sz w:val="21"/>
          <w:szCs w:val="21"/>
        </w:rPr>
        <w:t>20</w:t>
      </w:r>
      <w:r w:rsidRPr="00B92733">
        <w:rPr>
          <w:sz w:val="21"/>
          <w:szCs w:val="21"/>
        </w:rPr>
        <w:t xml:space="preserve"> </w:t>
      </w:r>
      <w:r w:rsidRPr="00B92733">
        <w:rPr>
          <w:rFonts w:hint="eastAsia"/>
          <w:sz w:val="21"/>
          <w:szCs w:val="21"/>
        </w:rPr>
        <w:t xml:space="preserve"> </w:t>
      </w:r>
      <w:r w:rsidR="003708CE">
        <w:rPr>
          <w:rFonts w:hint="eastAsia"/>
          <w:sz w:val="21"/>
          <w:szCs w:val="21"/>
        </w:rPr>
        <w:t>网络</w:t>
      </w:r>
      <w:r w:rsidRPr="00B92733">
        <w:rPr>
          <w:rFonts w:hint="eastAsia"/>
          <w:sz w:val="21"/>
          <w:szCs w:val="21"/>
        </w:rPr>
        <w:t>资源</w:t>
      </w:r>
      <w:r w:rsidR="003708CE">
        <w:rPr>
          <w:rFonts w:hint="eastAsia"/>
          <w:sz w:val="21"/>
          <w:szCs w:val="21"/>
        </w:rPr>
        <w:t>效应的体制差异</w:t>
      </w:r>
      <w:r>
        <w:rPr>
          <w:rFonts w:hint="eastAsia"/>
          <w:sz w:val="21"/>
          <w:szCs w:val="21"/>
        </w:rPr>
        <w:t>再估计</w:t>
      </w:r>
      <w:r w:rsidR="003708CE">
        <w:rPr>
          <w:rFonts w:hint="eastAsia"/>
          <w:sz w:val="21"/>
          <w:szCs w:val="21"/>
        </w:rPr>
        <w:t>结果</w:t>
      </w:r>
    </w:p>
    <w:tbl>
      <w:tblPr>
        <w:tblW w:w="4836" w:type="pct"/>
        <w:tblLayout w:type="fixed"/>
        <w:tblLook w:val="04A0"/>
      </w:tblPr>
      <w:tblGrid>
        <w:gridCol w:w="1669"/>
        <w:gridCol w:w="1136"/>
        <w:gridCol w:w="987"/>
        <w:gridCol w:w="1142"/>
        <w:gridCol w:w="1137"/>
        <w:gridCol w:w="1137"/>
        <w:gridCol w:w="1034"/>
      </w:tblGrid>
      <w:tr w:rsidR="00494E93" w:rsidRPr="00B92733" w:rsidTr="009A776F">
        <w:trPr>
          <w:trHeight w:val="255"/>
        </w:trPr>
        <w:tc>
          <w:tcPr>
            <w:tcW w:w="1012" w:type="pct"/>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r w:rsidRPr="00B92733">
              <w:rPr>
                <w:rFonts w:ascii="Calibri" w:eastAsia="宋体" w:hAnsi="Calibri" w:cs="宋体"/>
                <w:kern w:val="0"/>
                <w:szCs w:val="21"/>
              </w:rPr>
              <w:t xml:space="preserve">　</w:t>
            </w:r>
          </w:p>
        </w:tc>
        <w:tc>
          <w:tcPr>
            <w:tcW w:w="1981" w:type="pct"/>
            <w:gridSpan w:val="3"/>
            <w:tcBorders>
              <w:top w:val="single" w:sz="4" w:space="0" w:color="000000"/>
              <w:left w:val="nil"/>
              <w:bottom w:val="nil"/>
              <w:right w:val="single" w:sz="4" w:space="0" w:color="auto"/>
            </w:tcBorders>
            <w:shd w:val="clear" w:color="auto" w:fill="auto"/>
            <w:noWrap/>
            <w:vAlign w:val="bottom"/>
            <w:hideMark/>
          </w:tcPr>
          <w:p w:rsidR="00494E93" w:rsidRPr="00B92733" w:rsidRDefault="00494E93" w:rsidP="009A776F">
            <w:pPr>
              <w:widowControl/>
              <w:jc w:val="center"/>
              <w:rPr>
                <w:rFonts w:ascii="Calibri" w:eastAsia="宋体" w:hAnsi="Calibri" w:cs="宋体"/>
                <w:b/>
                <w:kern w:val="0"/>
                <w:szCs w:val="21"/>
              </w:rPr>
            </w:pPr>
            <w:r>
              <w:rPr>
                <w:rFonts w:ascii="Calibri" w:eastAsia="宋体" w:hAnsi="Calibri" w:cs="宋体" w:hint="eastAsia"/>
                <w:b/>
                <w:kern w:val="0"/>
                <w:szCs w:val="21"/>
              </w:rPr>
              <w:t>私</w:t>
            </w:r>
            <w:r w:rsidRPr="00B92733">
              <w:rPr>
                <w:rFonts w:ascii="Calibri" w:eastAsia="宋体" w:hAnsi="Calibri" w:cs="宋体" w:hint="eastAsia"/>
                <w:b/>
                <w:kern w:val="0"/>
                <w:szCs w:val="21"/>
              </w:rPr>
              <w:t>有单位</w:t>
            </w:r>
          </w:p>
        </w:tc>
        <w:tc>
          <w:tcPr>
            <w:tcW w:w="2007" w:type="pct"/>
            <w:gridSpan w:val="3"/>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center"/>
              <w:rPr>
                <w:rFonts w:ascii="Calibri" w:eastAsia="宋体" w:hAnsi="Calibri" w:cs="宋体"/>
                <w:b/>
                <w:kern w:val="0"/>
                <w:szCs w:val="21"/>
              </w:rPr>
            </w:pPr>
            <w:r>
              <w:rPr>
                <w:rFonts w:ascii="Calibri" w:eastAsia="宋体" w:hAnsi="Calibri" w:cs="宋体" w:hint="eastAsia"/>
                <w:b/>
                <w:kern w:val="0"/>
                <w:szCs w:val="21"/>
              </w:rPr>
              <w:t>国</w:t>
            </w:r>
            <w:r w:rsidRPr="00B92733">
              <w:rPr>
                <w:rFonts w:ascii="Calibri" w:eastAsia="宋体" w:hAnsi="Calibri" w:cs="宋体" w:hint="eastAsia"/>
                <w:b/>
                <w:kern w:val="0"/>
                <w:szCs w:val="21"/>
              </w:rPr>
              <w:t>有单位</w:t>
            </w:r>
          </w:p>
        </w:tc>
      </w:tr>
      <w:tr w:rsidR="003708CE" w:rsidRPr="00B92733" w:rsidTr="009A776F">
        <w:trPr>
          <w:trHeight w:val="255"/>
        </w:trPr>
        <w:tc>
          <w:tcPr>
            <w:tcW w:w="1012" w:type="pct"/>
            <w:tcBorders>
              <w:top w:val="nil"/>
              <w:left w:val="nil"/>
              <w:bottom w:val="nil"/>
              <w:right w:val="nil"/>
            </w:tcBorders>
            <w:shd w:val="clear" w:color="auto" w:fill="auto"/>
            <w:noWrap/>
            <w:vAlign w:val="bottom"/>
            <w:hideMark/>
          </w:tcPr>
          <w:p w:rsidR="003708CE" w:rsidRPr="00B92733" w:rsidRDefault="003708CE" w:rsidP="009A776F">
            <w:pPr>
              <w:widowControl/>
              <w:jc w:val="left"/>
              <w:rPr>
                <w:rFonts w:ascii="Calibri" w:eastAsia="宋体" w:hAnsi="Calibri" w:cs="宋体"/>
                <w:kern w:val="0"/>
                <w:szCs w:val="21"/>
              </w:rPr>
            </w:pPr>
          </w:p>
        </w:tc>
        <w:tc>
          <w:tcPr>
            <w:tcW w:w="689" w:type="pct"/>
            <w:tcBorders>
              <w:top w:val="nil"/>
              <w:left w:val="nil"/>
              <w:bottom w:val="nil"/>
              <w:right w:val="nil"/>
            </w:tcBorders>
            <w:shd w:val="clear" w:color="auto" w:fill="auto"/>
            <w:noWrap/>
            <w:vAlign w:val="bottom"/>
            <w:hideMark/>
          </w:tcPr>
          <w:p w:rsidR="003708CE" w:rsidRPr="00B92733" w:rsidRDefault="003708CE" w:rsidP="00C519F5">
            <w:pPr>
              <w:widowControl/>
              <w:jc w:val="left"/>
              <w:rPr>
                <w:rFonts w:ascii="Calibri" w:eastAsia="宋体" w:hAnsi="Calibri" w:cs="宋体"/>
                <w:kern w:val="0"/>
                <w:szCs w:val="21"/>
              </w:rPr>
            </w:pPr>
            <w:r w:rsidRPr="00B92733">
              <w:rPr>
                <w:rFonts w:ascii="Calibri" w:eastAsia="宋体" w:hAnsi="Calibri" w:cs="宋体" w:hint="eastAsia"/>
                <w:kern w:val="0"/>
                <w:szCs w:val="21"/>
              </w:rPr>
              <w:t>低就</w:t>
            </w:r>
          </w:p>
        </w:tc>
        <w:tc>
          <w:tcPr>
            <w:tcW w:w="599" w:type="pct"/>
            <w:tcBorders>
              <w:top w:val="nil"/>
              <w:left w:val="nil"/>
              <w:bottom w:val="nil"/>
              <w:right w:val="nil"/>
            </w:tcBorders>
            <w:vAlign w:val="bottom"/>
          </w:tcPr>
          <w:p w:rsidR="003708CE" w:rsidRPr="00B92733" w:rsidRDefault="003708CE" w:rsidP="00C519F5">
            <w:pPr>
              <w:widowControl/>
              <w:jc w:val="left"/>
              <w:rPr>
                <w:rFonts w:ascii="Calibri" w:eastAsia="宋体" w:hAnsi="Calibri" w:cs="宋体"/>
                <w:kern w:val="0"/>
                <w:szCs w:val="21"/>
              </w:rPr>
            </w:pPr>
            <w:r w:rsidRPr="00B92733">
              <w:rPr>
                <w:rFonts w:ascii="Calibri" w:eastAsia="宋体" w:hAnsi="Calibri" w:cs="宋体" w:hint="eastAsia"/>
                <w:kern w:val="0"/>
                <w:szCs w:val="21"/>
              </w:rPr>
              <w:t>高就</w:t>
            </w:r>
          </w:p>
        </w:tc>
        <w:tc>
          <w:tcPr>
            <w:tcW w:w="693" w:type="pct"/>
            <w:tcBorders>
              <w:top w:val="nil"/>
              <w:left w:val="nil"/>
              <w:bottom w:val="nil"/>
              <w:right w:val="single" w:sz="4" w:space="0" w:color="auto"/>
            </w:tcBorders>
            <w:shd w:val="clear" w:color="auto" w:fill="auto"/>
            <w:noWrap/>
            <w:vAlign w:val="bottom"/>
            <w:hideMark/>
          </w:tcPr>
          <w:p w:rsidR="003708CE" w:rsidRPr="00B92733" w:rsidRDefault="003708CE" w:rsidP="00C519F5">
            <w:pPr>
              <w:widowControl/>
              <w:jc w:val="left"/>
              <w:rPr>
                <w:rFonts w:ascii="Calibri" w:eastAsia="宋体" w:hAnsi="Calibri" w:cs="宋体"/>
                <w:kern w:val="0"/>
                <w:szCs w:val="21"/>
              </w:rPr>
            </w:pPr>
            <w:r w:rsidRPr="00B92733">
              <w:rPr>
                <w:rFonts w:ascii="Calibri" w:eastAsia="宋体" w:hAnsi="Calibri" w:cs="宋体" w:hint="eastAsia"/>
                <w:kern w:val="0"/>
                <w:szCs w:val="21"/>
              </w:rPr>
              <w:t>无要求</w:t>
            </w:r>
          </w:p>
        </w:tc>
        <w:tc>
          <w:tcPr>
            <w:tcW w:w="690" w:type="pct"/>
            <w:tcBorders>
              <w:top w:val="nil"/>
              <w:left w:val="nil"/>
              <w:bottom w:val="nil"/>
              <w:right w:val="nil"/>
            </w:tcBorders>
            <w:shd w:val="clear" w:color="auto" w:fill="auto"/>
            <w:noWrap/>
            <w:vAlign w:val="bottom"/>
            <w:hideMark/>
          </w:tcPr>
          <w:p w:rsidR="003708CE" w:rsidRPr="00B92733" w:rsidRDefault="003708CE" w:rsidP="00C519F5">
            <w:pPr>
              <w:widowControl/>
              <w:jc w:val="left"/>
              <w:rPr>
                <w:rFonts w:ascii="Calibri" w:eastAsia="宋体" w:hAnsi="Calibri" w:cs="宋体"/>
                <w:kern w:val="0"/>
                <w:szCs w:val="21"/>
              </w:rPr>
            </w:pPr>
            <w:r w:rsidRPr="00B92733">
              <w:rPr>
                <w:rFonts w:ascii="Calibri" w:eastAsia="宋体" w:hAnsi="Calibri" w:cs="宋体" w:hint="eastAsia"/>
                <w:kern w:val="0"/>
                <w:szCs w:val="21"/>
              </w:rPr>
              <w:t>低就</w:t>
            </w:r>
          </w:p>
        </w:tc>
        <w:tc>
          <w:tcPr>
            <w:tcW w:w="690" w:type="pct"/>
            <w:tcBorders>
              <w:top w:val="nil"/>
              <w:left w:val="nil"/>
              <w:bottom w:val="nil"/>
              <w:right w:val="nil"/>
            </w:tcBorders>
            <w:shd w:val="clear" w:color="auto" w:fill="auto"/>
            <w:noWrap/>
            <w:vAlign w:val="bottom"/>
            <w:hideMark/>
          </w:tcPr>
          <w:p w:rsidR="003708CE" w:rsidRPr="00B92733" w:rsidRDefault="003708CE" w:rsidP="00C519F5">
            <w:pPr>
              <w:widowControl/>
              <w:jc w:val="left"/>
              <w:rPr>
                <w:rFonts w:ascii="Calibri" w:eastAsia="宋体" w:hAnsi="Calibri" w:cs="宋体"/>
                <w:kern w:val="0"/>
                <w:szCs w:val="21"/>
              </w:rPr>
            </w:pPr>
            <w:r w:rsidRPr="00B92733">
              <w:rPr>
                <w:rFonts w:ascii="Calibri" w:eastAsia="宋体" w:hAnsi="Calibri" w:cs="宋体" w:hint="eastAsia"/>
                <w:kern w:val="0"/>
                <w:szCs w:val="21"/>
              </w:rPr>
              <w:t>高就</w:t>
            </w:r>
          </w:p>
        </w:tc>
        <w:tc>
          <w:tcPr>
            <w:tcW w:w="627" w:type="pct"/>
            <w:tcBorders>
              <w:top w:val="nil"/>
              <w:left w:val="nil"/>
              <w:bottom w:val="nil"/>
              <w:right w:val="nil"/>
            </w:tcBorders>
            <w:shd w:val="clear" w:color="auto" w:fill="auto"/>
            <w:noWrap/>
            <w:vAlign w:val="bottom"/>
            <w:hideMark/>
          </w:tcPr>
          <w:p w:rsidR="003708CE" w:rsidRPr="00B92733" w:rsidRDefault="003708CE" w:rsidP="00C519F5">
            <w:pPr>
              <w:widowControl/>
              <w:jc w:val="left"/>
              <w:rPr>
                <w:rFonts w:ascii="Calibri" w:eastAsia="宋体" w:hAnsi="Calibri" w:cs="宋体"/>
                <w:kern w:val="0"/>
                <w:szCs w:val="21"/>
              </w:rPr>
            </w:pPr>
            <w:r w:rsidRPr="00B92733">
              <w:rPr>
                <w:rFonts w:ascii="Calibri" w:eastAsia="宋体" w:hAnsi="Calibri" w:cs="宋体" w:hint="eastAsia"/>
                <w:kern w:val="0"/>
                <w:szCs w:val="21"/>
              </w:rPr>
              <w:t>无要求</w:t>
            </w:r>
          </w:p>
        </w:tc>
      </w:tr>
      <w:tr w:rsidR="00494E93" w:rsidRPr="00B92733" w:rsidTr="009A776F">
        <w:trPr>
          <w:trHeight w:val="255"/>
        </w:trPr>
        <w:tc>
          <w:tcPr>
            <w:tcW w:w="1012" w:type="pct"/>
            <w:tcBorders>
              <w:top w:val="single" w:sz="4" w:space="0" w:color="000000"/>
              <w:left w:val="nil"/>
              <w:bottom w:val="nil"/>
              <w:right w:val="nil"/>
            </w:tcBorders>
            <w:shd w:val="clear" w:color="auto" w:fill="auto"/>
            <w:noWrap/>
            <w:vAlign w:val="center"/>
            <w:hideMark/>
          </w:tcPr>
          <w:p w:rsidR="00494E93" w:rsidRPr="00B92733" w:rsidRDefault="003708CE" w:rsidP="009A776F">
            <w:pPr>
              <w:widowControl/>
              <w:rPr>
                <w:rFonts w:ascii="Calibri" w:eastAsia="宋体" w:hAnsi="Calibri" w:cs="宋体"/>
                <w:kern w:val="0"/>
                <w:szCs w:val="21"/>
              </w:rPr>
            </w:pPr>
            <w:r>
              <w:rPr>
                <w:rFonts w:ascii="Calibri" w:eastAsia="宋体" w:hAnsi="Calibri" w:cs="宋体" w:hint="eastAsia"/>
                <w:b/>
                <w:kern w:val="0"/>
                <w:sz w:val="18"/>
                <w:szCs w:val="18"/>
              </w:rPr>
              <w:t>网络资源（参照组：未用网络</w:t>
            </w:r>
            <w:r w:rsidR="00494E93" w:rsidRPr="00B92733">
              <w:rPr>
                <w:rFonts w:ascii="Calibri" w:eastAsia="宋体" w:hAnsi="Calibri" w:cs="宋体" w:hint="eastAsia"/>
                <w:b/>
                <w:kern w:val="0"/>
                <w:sz w:val="18"/>
                <w:szCs w:val="18"/>
              </w:rPr>
              <w:t>）</w:t>
            </w:r>
          </w:p>
        </w:tc>
        <w:tc>
          <w:tcPr>
            <w:tcW w:w="689" w:type="pct"/>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 w:val="20"/>
                <w:szCs w:val="20"/>
              </w:rPr>
            </w:pPr>
          </w:p>
        </w:tc>
        <w:tc>
          <w:tcPr>
            <w:tcW w:w="599" w:type="pct"/>
            <w:tcBorders>
              <w:top w:val="single" w:sz="4" w:space="0" w:color="000000"/>
              <w:left w:val="nil"/>
              <w:bottom w:val="nil"/>
              <w:right w:val="nil"/>
            </w:tcBorders>
            <w:vAlign w:val="bottom"/>
          </w:tcPr>
          <w:p w:rsidR="00494E93" w:rsidRPr="00B92733" w:rsidRDefault="00494E93" w:rsidP="009A776F">
            <w:pPr>
              <w:widowControl/>
              <w:jc w:val="left"/>
              <w:rPr>
                <w:rFonts w:ascii="Calibri" w:eastAsia="宋体" w:hAnsi="Calibri" w:cs="宋体"/>
                <w:kern w:val="0"/>
                <w:sz w:val="20"/>
                <w:szCs w:val="20"/>
              </w:rPr>
            </w:pPr>
          </w:p>
        </w:tc>
        <w:tc>
          <w:tcPr>
            <w:tcW w:w="693" w:type="pct"/>
            <w:tcBorders>
              <w:top w:val="single" w:sz="4" w:space="0" w:color="000000"/>
              <w:left w:val="nil"/>
              <w:bottom w:val="nil"/>
              <w:right w:val="single" w:sz="4" w:space="0" w:color="auto"/>
            </w:tcBorders>
            <w:shd w:val="clear" w:color="auto" w:fill="auto"/>
            <w:noWrap/>
            <w:vAlign w:val="bottom"/>
            <w:hideMark/>
          </w:tcPr>
          <w:p w:rsidR="00494E93" w:rsidRPr="00B92733" w:rsidRDefault="00494E93" w:rsidP="009A776F">
            <w:pPr>
              <w:widowControl/>
              <w:jc w:val="left"/>
              <w:rPr>
                <w:rFonts w:ascii="Calibri" w:eastAsia="宋体" w:hAnsi="Calibri" w:cs="宋体"/>
                <w:kern w:val="0"/>
                <w:sz w:val="20"/>
                <w:szCs w:val="20"/>
              </w:rPr>
            </w:pPr>
          </w:p>
        </w:tc>
        <w:tc>
          <w:tcPr>
            <w:tcW w:w="690" w:type="pct"/>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 w:val="20"/>
                <w:szCs w:val="20"/>
              </w:rPr>
            </w:pPr>
          </w:p>
        </w:tc>
        <w:tc>
          <w:tcPr>
            <w:tcW w:w="690" w:type="pct"/>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 w:val="20"/>
                <w:szCs w:val="20"/>
              </w:rPr>
            </w:pPr>
          </w:p>
        </w:tc>
        <w:tc>
          <w:tcPr>
            <w:tcW w:w="627" w:type="pct"/>
            <w:tcBorders>
              <w:top w:val="single" w:sz="4" w:space="0" w:color="000000"/>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 w:val="20"/>
                <w:szCs w:val="20"/>
              </w:rPr>
            </w:pPr>
          </w:p>
        </w:tc>
      </w:tr>
      <w:tr w:rsidR="00494E93" w:rsidRPr="00B92733" w:rsidTr="009A776F">
        <w:trPr>
          <w:trHeight w:val="255"/>
        </w:trPr>
        <w:tc>
          <w:tcPr>
            <w:tcW w:w="1012" w:type="pct"/>
            <w:tcBorders>
              <w:top w:val="nil"/>
              <w:left w:val="nil"/>
              <w:bottom w:val="nil"/>
              <w:right w:val="nil"/>
            </w:tcBorders>
            <w:shd w:val="clear" w:color="auto" w:fill="auto"/>
            <w:noWrap/>
            <w:vAlign w:val="bottom"/>
            <w:hideMark/>
          </w:tcPr>
          <w:p w:rsidR="00494E93" w:rsidRPr="00B92733" w:rsidRDefault="00494E93" w:rsidP="009A776F">
            <w:pPr>
              <w:widowControl/>
              <w:ind w:firstLineChars="98" w:firstLine="177"/>
              <w:jc w:val="left"/>
              <w:rPr>
                <w:rFonts w:ascii="Calibri" w:eastAsia="宋体" w:hAnsi="Calibri" w:cs="宋体"/>
                <w:b/>
                <w:kern w:val="0"/>
                <w:sz w:val="18"/>
                <w:szCs w:val="18"/>
              </w:rPr>
            </w:pPr>
            <w:r w:rsidRPr="00B92733">
              <w:rPr>
                <w:rFonts w:ascii="Calibri" w:eastAsia="宋体" w:hAnsi="Calibri" w:cs="宋体" w:hint="eastAsia"/>
                <w:b/>
                <w:kern w:val="0"/>
                <w:sz w:val="18"/>
                <w:szCs w:val="18"/>
              </w:rPr>
              <w:t>仅信息资源</w:t>
            </w:r>
          </w:p>
        </w:tc>
        <w:tc>
          <w:tcPr>
            <w:tcW w:w="689"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hint="eastAsia"/>
                <w:kern w:val="0"/>
                <w:szCs w:val="21"/>
              </w:rPr>
              <w:t>1</w:t>
            </w:r>
            <w:r w:rsidRPr="009A334C">
              <w:rPr>
                <w:rFonts w:ascii="Calibri" w:eastAsia="宋体" w:hAnsi="Calibri" w:cs="宋体"/>
                <w:kern w:val="0"/>
                <w:szCs w:val="21"/>
              </w:rPr>
              <w:t>.</w:t>
            </w:r>
            <w:r w:rsidRPr="009A334C">
              <w:rPr>
                <w:rFonts w:ascii="Calibri" w:eastAsia="宋体" w:hAnsi="Calibri" w:cs="宋体" w:hint="eastAsia"/>
                <w:kern w:val="0"/>
                <w:szCs w:val="21"/>
              </w:rPr>
              <w:t>48</w:t>
            </w:r>
            <w:r w:rsidRPr="009A334C">
              <w:rPr>
                <w:rFonts w:ascii="Calibri" w:eastAsia="宋体" w:hAnsi="Calibri" w:cs="宋体"/>
                <w:kern w:val="0"/>
                <w:szCs w:val="21"/>
              </w:rPr>
              <w:t>**</w:t>
            </w:r>
          </w:p>
        </w:tc>
        <w:tc>
          <w:tcPr>
            <w:tcW w:w="599" w:type="pct"/>
            <w:tcBorders>
              <w:top w:val="nil"/>
              <w:left w:val="nil"/>
              <w:bottom w:val="nil"/>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0</w:t>
            </w:r>
            <w:r w:rsidRPr="009A334C">
              <w:rPr>
                <w:rFonts w:ascii="Calibri" w:eastAsia="宋体" w:hAnsi="Calibri" w:cs="宋体"/>
                <w:kern w:val="0"/>
                <w:szCs w:val="21"/>
              </w:rPr>
              <w:t>.</w:t>
            </w:r>
            <w:r w:rsidRPr="009A334C">
              <w:rPr>
                <w:rFonts w:ascii="Calibri" w:eastAsia="宋体" w:hAnsi="Calibri" w:cs="宋体" w:hint="eastAsia"/>
                <w:kern w:val="0"/>
                <w:szCs w:val="21"/>
              </w:rPr>
              <w:t>24</w:t>
            </w:r>
          </w:p>
        </w:tc>
        <w:tc>
          <w:tcPr>
            <w:tcW w:w="693" w:type="pct"/>
            <w:tcBorders>
              <w:top w:val="nil"/>
              <w:left w:val="nil"/>
              <w:bottom w:val="nil"/>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46</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0</w:t>
            </w:r>
            <w:r w:rsidRPr="009A334C">
              <w:rPr>
                <w:rFonts w:ascii="Calibri" w:eastAsia="宋体" w:hAnsi="Calibri" w:cs="宋体"/>
                <w:kern w:val="0"/>
                <w:szCs w:val="21"/>
              </w:rPr>
              <w:t>.</w:t>
            </w:r>
            <w:r w:rsidRPr="009A334C">
              <w:rPr>
                <w:rFonts w:ascii="Calibri" w:eastAsia="宋体" w:hAnsi="Calibri" w:cs="宋体" w:hint="eastAsia"/>
                <w:kern w:val="0"/>
                <w:szCs w:val="21"/>
              </w:rPr>
              <w:t>2</w:t>
            </w:r>
            <w:r w:rsidRPr="009A334C">
              <w:rPr>
                <w:rFonts w:ascii="Calibri" w:eastAsia="宋体" w:hAnsi="Calibri" w:cs="宋体"/>
                <w:kern w:val="0"/>
                <w:szCs w:val="21"/>
              </w:rPr>
              <w:t>6</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99</w:t>
            </w:r>
          </w:p>
        </w:tc>
        <w:tc>
          <w:tcPr>
            <w:tcW w:w="627"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2</w:t>
            </w:r>
            <w:r w:rsidRPr="009A334C">
              <w:rPr>
                <w:rFonts w:ascii="Calibri" w:eastAsia="宋体" w:hAnsi="Calibri" w:cs="宋体"/>
                <w:kern w:val="0"/>
                <w:szCs w:val="21"/>
              </w:rPr>
              <w:t>5</w:t>
            </w:r>
          </w:p>
        </w:tc>
      </w:tr>
      <w:tr w:rsidR="00494E93" w:rsidRPr="00B92733" w:rsidTr="009A776F">
        <w:trPr>
          <w:trHeight w:val="255"/>
        </w:trPr>
        <w:tc>
          <w:tcPr>
            <w:tcW w:w="1012" w:type="pct"/>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b/>
                <w:kern w:val="0"/>
                <w:sz w:val="18"/>
                <w:szCs w:val="18"/>
              </w:rPr>
            </w:pPr>
          </w:p>
        </w:tc>
        <w:tc>
          <w:tcPr>
            <w:tcW w:w="689"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69</w:t>
            </w:r>
            <w:r w:rsidRPr="009A334C">
              <w:rPr>
                <w:rFonts w:ascii="Calibri" w:eastAsia="宋体" w:hAnsi="Calibri" w:cs="宋体"/>
                <w:kern w:val="0"/>
                <w:szCs w:val="21"/>
              </w:rPr>
              <w:t>)</w:t>
            </w:r>
          </w:p>
        </w:tc>
        <w:tc>
          <w:tcPr>
            <w:tcW w:w="599" w:type="pct"/>
            <w:tcBorders>
              <w:top w:val="nil"/>
              <w:left w:val="nil"/>
              <w:bottom w:val="nil"/>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1.18</w:t>
            </w:r>
            <w:r w:rsidRPr="009A334C">
              <w:rPr>
                <w:rFonts w:ascii="Calibri" w:eastAsia="宋体" w:hAnsi="Calibri" w:cs="宋体"/>
                <w:kern w:val="0"/>
                <w:szCs w:val="21"/>
              </w:rPr>
              <w:t>)</w:t>
            </w:r>
          </w:p>
        </w:tc>
        <w:tc>
          <w:tcPr>
            <w:tcW w:w="693" w:type="pct"/>
            <w:tcBorders>
              <w:top w:val="nil"/>
              <w:left w:val="nil"/>
              <w:bottom w:val="nil"/>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5</w:t>
            </w:r>
            <w:r w:rsidRPr="009A334C">
              <w:rPr>
                <w:rFonts w:ascii="Calibri" w:eastAsia="宋体" w:hAnsi="Calibri" w:cs="宋体"/>
                <w:kern w:val="0"/>
                <w:szCs w:val="21"/>
              </w:rPr>
              <w:t>5)</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23</w:t>
            </w:r>
            <w:r w:rsidRPr="009A334C">
              <w:rPr>
                <w:rFonts w:ascii="Calibri" w:eastAsia="宋体" w:hAnsi="Calibri" w:cs="宋体"/>
                <w:kern w:val="0"/>
                <w:szCs w:val="21"/>
              </w:rPr>
              <w:t>)</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(0.7</w:t>
            </w:r>
            <w:r w:rsidRPr="009A334C">
              <w:rPr>
                <w:rFonts w:ascii="Calibri" w:eastAsia="宋体" w:hAnsi="Calibri" w:cs="宋体" w:hint="eastAsia"/>
                <w:kern w:val="0"/>
                <w:szCs w:val="21"/>
              </w:rPr>
              <w:t>2</w:t>
            </w:r>
            <w:r w:rsidRPr="009A334C">
              <w:rPr>
                <w:rFonts w:ascii="Calibri" w:eastAsia="宋体" w:hAnsi="Calibri" w:cs="宋体"/>
                <w:kern w:val="0"/>
                <w:szCs w:val="21"/>
              </w:rPr>
              <w:t>)</w:t>
            </w:r>
          </w:p>
        </w:tc>
        <w:tc>
          <w:tcPr>
            <w:tcW w:w="627"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16</w:t>
            </w:r>
            <w:r w:rsidRPr="009A334C">
              <w:rPr>
                <w:rFonts w:ascii="Calibri" w:eastAsia="宋体" w:hAnsi="Calibri" w:cs="宋体"/>
                <w:kern w:val="0"/>
                <w:szCs w:val="21"/>
              </w:rPr>
              <w:t>)</w:t>
            </w:r>
          </w:p>
        </w:tc>
      </w:tr>
      <w:tr w:rsidR="00494E93" w:rsidRPr="00B92733" w:rsidTr="009A776F">
        <w:trPr>
          <w:trHeight w:val="255"/>
        </w:trPr>
        <w:tc>
          <w:tcPr>
            <w:tcW w:w="1012" w:type="pct"/>
            <w:tcBorders>
              <w:top w:val="nil"/>
              <w:left w:val="nil"/>
              <w:bottom w:val="nil"/>
              <w:right w:val="nil"/>
            </w:tcBorders>
            <w:shd w:val="clear" w:color="auto" w:fill="auto"/>
            <w:noWrap/>
            <w:vAlign w:val="bottom"/>
            <w:hideMark/>
          </w:tcPr>
          <w:p w:rsidR="00494E93" w:rsidRPr="00B92733" w:rsidRDefault="00494E93" w:rsidP="009A776F">
            <w:pPr>
              <w:widowControl/>
              <w:ind w:firstLineChars="98" w:firstLine="177"/>
              <w:jc w:val="left"/>
              <w:rPr>
                <w:rFonts w:ascii="Calibri" w:eastAsia="宋体" w:hAnsi="Calibri" w:cs="宋体"/>
                <w:b/>
                <w:kern w:val="0"/>
                <w:sz w:val="18"/>
                <w:szCs w:val="18"/>
              </w:rPr>
            </w:pPr>
            <w:r w:rsidRPr="00B92733">
              <w:rPr>
                <w:rFonts w:ascii="Calibri" w:eastAsia="宋体" w:hAnsi="Calibri" w:cs="宋体" w:hint="eastAsia"/>
                <w:b/>
                <w:kern w:val="0"/>
                <w:sz w:val="18"/>
                <w:szCs w:val="18"/>
              </w:rPr>
              <w:t>有人情资源</w:t>
            </w:r>
          </w:p>
        </w:tc>
        <w:tc>
          <w:tcPr>
            <w:tcW w:w="689"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37</w:t>
            </w:r>
          </w:p>
        </w:tc>
        <w:tc>
          <w:tcPr>
            <w:tcW w:w="599" w:type="pct"/>
            <w:tcBorders>
              <w:top w:val="nil"/>
              <w:left w:val="nil"/>
              <w:bottom w:val="nil"/>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0.10</w:t>
            </w:r>
          </w:p>
        </w:tc>
        <w:tc>
          <w:tcPr>
            <w:tcW w:w="693" w:type="pct"/>
            <w:tcBorders>
              <w:top w:val="nil"/>
              <w:left w:val="nil"/>
              <w:bottom w:val="nil"/>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75</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04</w:t>
            </w:r>
          </w:p>
        </w:tc>
        <w:tc>
          <w:tcPr>
            <w:tcW w:w="690" w:type="pct"/>
            <w:tcBorders>
              <w:top w:val="nil"/>
              <w:left w:val="nil"/>
              <w:bottom w:val="nil"/>
              <w:right w:val="nil"/>
            </w:tcBorders>
            <w:shd w:val="clear" w:color="auto" w:fill="auto"/>
            <w:noWrap/>
            <w:hideMark/>
          </w:tcPr>
          <w:p w:rsidR="00494E93" w:rsidRPr="009A334C" w:rsidRDefault="00494E93" w:rsidP="0004094C">
            <w:pPr>
              <w:widowControl/>
              <w:jc w:val="left"/>
              <w:rPr>
                <w:rFonts w:ascii="Calibri" w:eastAsia="宋体" w:hAnsi="Calibri" w:cs="宋体"/>
                <w:kern w:val="0"/>
                <w:szCs w:val="21"/>
              </w:rPr>
            </w:pPr>
            <w:r w:rsidRPr="009A334C">
              <w:rPr>
                <w:rFonts w:ascii="Calibri" w:eastAsia="宋体" w:hAnsi="Calibri" w:cs="宋体"/>
                <w:kern w:val="0"/>
                <w:szCs w:val="21"/>
              </w:rPr>
              <w:t>1.</w:t>
            </w:r>
            <w:r w:rsidRPr="009A334C">
              <w:rPr>
                <w:rFonts w:ascii="Calibri" w:eastAsia="宋体" w:hAnsi="Calibri" w:cs="宋体" w:hint="eastAsia"/>
                <w:kern w:val="0"/>
                <w:szCs w:val="21"/>
              </w:rPr>
              <w:t>6</w:t>
            </w:r>
            <w:r w:rsidR="0004094C" w:rsidRPr="009A334C">
              <w:rPr>
                <w:rFonts w:ascii="Calibri" w:eastAsia="宋体" w:hAnsi="Calibri" w:cs="宋体" w:hint="eastAsia"/>
                <w:kern w:val="0"/>
                <w:szCs w:val="21"/>
              </w:rPr>
              <w:t>5</w:t>
            </w:r>
            <w:r w:rsidRPr="009A334C">
              <w:rPr>
                <w:rFonts w:ascii="Calibri" w:eastAsia="宋体" w:hAnsi="Calibri" w:cs="宋体"/>
                <w:kern w:val="0"/>
                <w:szCs w:val="21"/>
              </w:rPr>
              <w:t>***</w:t>
            </w:r>
          </w:p>
        </w:tc>
        <w:tc>
          <w:tcPr>
            <w:tcW w:w="627"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09</w:t>
            </w:r>
          </w:p>
        </w:tc>
      </w:tr>
      <w:tr w:rsidR="00494E93" w:rsidRPr="00B92733" w:rsidTr="009A776F">
        <w:trPr>
          <w:trHeight w:val="255"/>
        </w:trPr>
        <w:tc>
          <w:tcPr>
            <w:tcW w:w="1012" w:type="pct"/>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b/>
                <w:kern w:val="0"/>
                <w:sz w:val="18"/>
                <w:szCs w:val="18"/>
              </w:rPr>
            </w:pPr>
          </w:p>
        </w:tc>
        <w:tc>
          <w:tcPr>
            <w:tcW w:w="689"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59</w:t>
            </w:r>
            <w:r w:rsidRPr="009A334C">
              <w:rPr>
                <w:rFonts w:ascii="Calibri" w:eastAsia="宋体" w:hAnsi="Calibri" w:cs="宋体"/>
                <w:kern w:val="0"/>
                <w:szCs w:val="21"/>
              </w:rPr>
              <w:t>)</w:t>
            </w:r>
          </w:p>
        </w:tc>
        <w:tc>
          <w:tcPr>
            <w:tcW w:w="599" w:type="pct"/>
            <w:tcBorders>
              <w:top w:val="nil"/>
              <w:left w:val="nil"/>
              <w:bottom w:val="nil"/>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1</w:t>
            </w:r>
            <w:r w:rsidRPr="009A334C">
              <w:rPr>
                <w:rFonts w:ascii="Calibri" w:eastAsia="宋体" w:hAnsi="Calibri" w:cs="宋体"/>
                <w:kern w:val="0"/>
                <w:szCs w:val="21"/>
              </w:rPr>
              <w:t>.</w:t>
            </w:r>
            <w:r w:rsidRPr="009A334C">
              <w:rPr>
                <w:rFonts w:ascii="Calibri" w:eastAsia="宋体" w:hAnsi="Calibri" w:cs="宋体" w:hint="eastAsia"/>
                <w:kern w:val="0"/>
                <w:szCs w:val="21"/>
              </w:rPr>
              <w:t>02</w:t>
            </w:r>
            <w:r w:rsidRPr="009A334C">
              <w:rPr>
                <w:rFonts w:ascii="Calibri" w:eastAsia="宋体" w:hAnsi="Calibri" w:cs="宋体"/>
                <w:kern w:val="0"/>
                <w:szCs w:val="21"/>
              </w:rPr>
              <w:t>)</w:t>
            </w:r>
          </w:p>
        </w:tc>
        <w:tc>
          <w:tcPr>
            <w:tcW w:w="693" w:type="pct"/>
            <w:tcBorders>
              <w:top w:val="nil"/>
              <w:left w:val="nil"/>
              <w:bottom w:val="nil"/>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47</w:t>
            </w:r>
            <w:r w:rsidRPr="009A334C">
              <w:rPr>
                <w:rFonts w:ascii="Calibri" w:eastAsia="宋体" w:hAnsi="Calibri" w:cs="宋体"/>
                <w:kern w:val="0"/>
                <w:szCs w:val="21"/>
              </w:rPr>
              <w:t>)</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19</w:t>
            </w:r>
            <w:r w:rsidRPr="009A334C">
              <w:rPr>
                <w:rFonts w:ascii="Calibri" w:eastAsia="宋体" w:hAnsi="Calibri" w:cs="宋体"/>
                <w:kern w:val="0"/>
                <w:szCs w:val="21"/>
              </w:rPr>
              <w:t>)</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(0.6</w:t>
            </w:r>
            <w:r w:rsidRPr="009A334C">
              <w:rPr>
                <w:rFonts w:ascii="Calibri" w:eastAsia="宋体" w:hAnsi="Calibri" w:cs="宋体" w:hint="eastAsia"/>
                <w:kern w:val="0"/>
                <w:szCs w:val="21"/>
              </w:rPr>
              <w:t>2</w:t>
            </w:r>
            <w:r w:rsidRPr="009A334C">
              <w:rPr>
                <w:rFonts w:ascii="Calibri" w:eastAsia="宋体" w:hAnsi="Calibri" w:cs="宋体"/>
                <w:kern w:val="0"/>
                <w:szCs w:val="21"/>
              </w:rPr>
              <w:t>)</w:t>
            </w:r>
          </w:p>
        </w:tc>
        <w:tc>
          <w:tcPr>
            <w:tcW w:w="627"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13</w:t>
            </w:r>
            <w:r w:rsidRPr="009A334C">
              <w:rPr>
                <w:rFonts w:ascii="Calibri" w:eastAsia="宋体" w:hAnsi="Calibri" w:cs="宋体"/>
                <w:kern w:val="0"/>
                <w:szCs w:val="21"/>
              </w:rPr>
              <w:t>)</w:t>
            </w:r>
          </w:p>
        </w:tc>
      </w:tr>
      <w:tr w:rsidR="00494E93" w:rsidRPr="00B92733" w:rsidTr="009A776F">
        <w:trPr>
          <w:trHeight w:val="255"/>
        </w:trPr>
        <w:tc>
          <w:tcPr>
            <w:tcW w:w="1012" w:type="pct"/>
            <w:tcBorders>
              <w:top w:val="nil"/>
              <w:left w:val="nil"/>
              <w:bottom w:val="nil"/>
              <w:right w:val="nil"/>
            </w:tcBorders>
            <w:shd w:val="clear" w:color="auto" w:fill="auto"/>
            <w:noWrap/>
            <w:vAlign w:val="bottom"/>
            <w:hideMark/>
          </w:tcPr>
          <w:p w:rsidR="00494E93" w:rsidRPr="00B92733" w:rsidRDefault="00494E93" w:rsidP="009A776F">
            <w:pPr>
              <w:widowControl/>
              <w:ind w:firstLineChars="98" w:firstLine="177"/>
              <w:jc w:val="left"/>
              <w:rPr>
                <w:rFonts w:ascii="Calibri" w:eastAsia="宋体" w:hAnsi="Calibri" w:cs="宋体"/>
                <w:b/>
                <w:kern w:val="0"/>
                <w:sz w:val="18"/>
                <w:szCs w:val="18"/>
              </w:rPr>
            </w:pPr>
            <w:r w:rsidRPr="00B92733">
              <w:rPr>
                <w:rFonts w:ascii="Calibri" w:eastAsia="宋体" w:hAnsi="Calibri" w:cs="宋体" w:hint="eastAsia"/>
                <w:b/>
                <w:kern w:val="0"/>
                <w:sz w:val="18"/>
                <w:szCs w:val="18"/>
              </w:rPr>
              <w:t>资源不明</w:t>
            </w:r>
          </w:p>
        </w:tc>
        <w:tc>
          <w:tcPr>
            <w:tcW w:w="689"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004</w:t>
            </w:r>
          </w:p>
        </w:tc>
        <w:tc>
          <w:tcPr>
            <w:tcW w:w="599" w:type="pct"/>
            <w:tcBorders>
              <w:top w:val="nil"/>
              <w:left w:val="nil"/>
              <w:bottom w:val="nil"/>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0</w:t>
            </w:r>
            <w:r w:rsidRPr="009A334C">
              <w:rPr>
                <w:rFonts w:ascii="Calibri" w:eastAsia="宋体" w:hAnsi="Calibri" w:cs="宋体"/>
                <w:kern w:val="0"/>
                <w:szCs w:val="21"/>
              </w:rPr>
              <w:t>.</w:t>
            </w:r>
            <w:r w:rsidRPr="009A334C">
              <w:rPr>
                <w:rFonts w:ascii="Calibri" w:eastAsia="宋体" w:hAnsi="Calibri" w:cs="宋体" w:hint="eastAsia"/>
                <w:kern w:val="0"/>
                <w:szCs w:val="21"/>
              </w:rPr>
              <w:t>003</w:t>
            </w:r>
          </w:p>
        </w:tc>
        <w:tc>
          <w:tcPr>
            <w:tcW w:w="693" w:type="pct"/>
            <w:tcBorders>
              <w:top w:val="nil"/>
              <w:left w:val="nil"/>
              <w:bottom w:val="nil"/>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hint="eastAsia"/>
                <w:kern w:val="0"/>
                <w:szCs w:val="21"/>
              </w:rPr>
              <w:t>1</w:t>
            </w:r>
            <w:r w:rsidRPr="009A334C">
              <w:rPr>
                <w:rFonts w:ascii="Calibri" w:eastAsia="宋体" w:hAnsi="Calibri" w:cs="宋体"/>
                <w:kern w:val="0"/>
                <w:szCs w:val="21"/>
              </w:rPr>
              <w:t>.</w:t>
            </w:r>
            <w:r w:rsidRPr="009A334C">
              <w:rPr>
                <w:rFonts w:ascii="Calibri" w:eastAsia="宋体" w:hAnsi="Calibri" w:cs="宋体" w:hint="eastAsia"/>
                <w:kern w:val="0"/>
                <w:szCs w:val="21"/>
              </w:rPr>
              <w:t>66</w:t>
            </w:r>
            <w:r w:rsidRPr="009A334C">
              <w:rPr>
                <w:rFonts w:ascii="Calibri" w:eastAsia="宋体" w:hAnsi="Calibri" w:cs="宋体"/>
                <w:kern w:val="0"/>
                <w:szCs w:val="21"/>
              </w:rPr>
              <w:t>**</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10</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1.</w:t>
            </w:r>
            <w:r w:rsidRPr="009A334C">
              <w:rPr>
                <w:rFonts w:ascii="Calibri" w:eastAsia="宋体" w:hAnsi="Calibri" w:cs="宋体" w:hint="eastAsia"/>
                <w:kern w:val="0"/>
                <w:szCs w:val="21"/>
              </w:rPr>
              <w:t>23</w:t>
            </w:r>
            <w:r w:rsidRPr="009A334C">
              <w:rPr>
                <w:rFonts w:ascii="Calibri" w:eastAsia="宋体" w:hAnsi="Calibri" w:cs="宋体"/>
                <w:kern w:val="0"/>
                <w:szCs w:val="21"/>
              </w:rPr>
              <w:t>*</w:t>
            </w:r>
          </w:p>
        </w:tc>
        <w:tc>
          <w:tcPr>
            <w:tcW w:w="627"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08</w:t>
            </w:r>
          </w:p>
        </w:tc>
      </w:tr>
      <w:tr w:rsidR="00494E93" w:rsidRPr="00B92733" w:rsidTr="009A776F">
        <w:trPr>
          <w:trHeight w:val="255"/>
        </w:trPr>
        <w:tc>
          <w:tcPr>
            <w:tcW w:w="1012" w:type="pct"/>
            <w:tcBorders>
              <w:top w:val="nil"/>
              <w:left w:val="nil"/>
              <w:bottom w:val="nil"/>
              <w:right w:val="nil"/>
            </w:tcBorders>
            <w:shd w:val="clear" w:color="auto" w:fill="auto"/>
            <w:noWrap/>
            <w:vAlign w:val="bottom"/>
            <w:hideMark/>
          </w:tcPr>
          <w:p w:rsidR="00494E93" w:rsidRPr="00B92733" w:rsidRDefault="00494E93" w:rsidP="009A776F">
            <w:pPr>
              <w:widowControl/>
              <w:jc w:val="left"/>
              <w:rPr>
                <w:rFonts w:ascii="Calibri" w:eastAsia="宋体" w:hAnsi="Calibri" w:cs="宋体"/>
                <w:kern w:val="0"/>
                <w:szCs w:val="21"/>
              </w:rPr>
            </w:pPr>
          </w:p>
        </w:tc>
        <w:tc>
          <w:tcPr>
            <w:tcW w:w="689"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78</w:t>
            </w:r>
            <w:r w:rsidRPr="009A334C">
              <w:rPr>
                <w:rFonts w:ascii="Calibri" w:eastAsia="宋体" w:hAnsi="Calibri" w:cs="宋体"/>
                <w:kern w:val="0"/>
                <w:szCs w:val="21"/>
              </w:rPr>
              <w:t>)</w:t>
            </w:r>
          </w:p>
        </w:tc>
        <w:tc>
          <w:tcPr>
            <w:tcW w:w="599" w:type="pct"/>
            <w:tcBorders>
              <w:top w:val="nil"/>
              <w:left w:val="nil"/>
              <w:bottom w:val="nil"/>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1.11</w:t>
            </w:r>
            <w:r w:rsidRPr="009A334C">
              <w:rPr>
                <w:rFonts w:ascii="Calibri" w:eastAsia="宋体" w:hAnsi="Calibri" w:cs="宋体"/>
                <w:kern w:val="0"/>
                <w:szCs w:val="21"/>
              </w:rPr>
              <w:t>)</w:t>
            </w:r>
          </w:p>
        </w:tc>
        <w:tc>
          <w:tcPr>
            <w:tcW w:w="693" w:type="pct"/>
            <w:tcBorders>
              <w:top w:val="nil"/>
              <w:left w:val="nil"/>
              <w:bottom w:val="nil"/>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68</w:t>
            </w:r>
            <w:r w:rsidRPr="009A334C">
              <w:rPr>
                <w:rFonts w:ascii="Calibri" w:eastAsia="宋体" w:hAnsi="Calibri" w:cs="宋体"/>
                <w:kern w:val="0"/>
                <w:szCs w:val="21"/>
              </w:rPr>
              <w:t>)</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25</w:t>
            </w:r>
            <w:r w:rsidRPr="009A334C">
              <w:rPr>
                <w:rFonts w:ascii="Calibri" w:eastAsia="宋体" w:hAnsi="Calibri" w:cs="宋体"/>
                <w:kern w:val="0"/>
                <w:szCs w:val="21"/>
              </w:rPr>
              <w:t>)</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74</w:t>
            </w:r>
            <w:r w:rsidRPr="009A334C">
              <w:rPr>
                <w:rFonts w:ascii="Calibri" w:eastAsia="宋体" w:hAnsi="Calibri" w:cs="宋体"/>
                <w:kern w:val="0"/>
                <w:szCs w:val="21"/>
              </w:rPr>
              <w:t>)</w:t>
            </w:r>
          </w:p>
        </w:tc>
        <w:tc>
          <w:tcPr>
            <w:tcW w:w="627"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17</w:t>
            </w:r>
            <w:r w:rsidRPr="009A334C">
              <w:rPr>
                <w:rFonts w:ascii="Calibri" w:eastAsia="宋体" w:hAnsi="Calibri" w:cs="宋体"/>
                <w:kern w:val="0"/>
                <w:szCs w:val="21"/>
              </w:rPr>
              <w:t>)</w:t>
            </w:r>
          </w:p>
        </w:tc>
      </w:tr>
      <w:tr w:rsidR="00494E93" w:rsidRPr="00B92733" w:rsidTr="009A776F">
        <w:trPr>
          <w:trHeight w:val="255"/>
        </w:trPr>
        <w:tc>
          <w:tcPr>
            <w:tcW w:w="1012" w:type="pct"/>
            <w:tcBorders>
              <w:top w:val="nil"/>
              <w:left w:val="nil"/>
              <w:bottom w:val="nil"/>
              <w:right w:val="nil"/>
            </w:tcBorders>
            <w:shd w:val="clear" w:color="auto" w:fill="auto"/>
            <w:noWrap/>
            <w:vAlign w:val="bottom"/>
            <w:hideMark/>
          </w:tcPr>
          <w:p w:rsidR="00494E93" w:rsidRPr="009A334C" w:rsidRDefault="00494E93" w:rsidP="009A776F">
            <w:pPr>
              <w:widowControl/>
              <w:jc w:val="left"/>
              <w:rPr>
                <w:rFonts w:ascii="Calibri" w:eastAsia="宋体" w:hAnsi="Calibri" w:cs="宋体"/>
                <w:b/>
                <w:kern w:val="0"/>
                <w:szCs w:val="21"/>
              </w:rPr>
            </w:pPr>
            <w:r w:rsidRPr="009A334C">
              <w:rPr>
                <w:rFonts w:ascii="Calibri" w:eastAsia="宋体" w:hAnsi="Calibri" w:cs="宋体" w:hint="eastAsia"/>
                <w:b/>
                <w:kern w:val="0"/>
                <w:szCs w:val="21"/>
              </w:rPr>
              <w:t>截距项</w:t>
            </w:r>
          </w:p>
        </w:tc>
        <w:tc>
          <w:tcPr>
            <w:tcW w:w="689"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1</w:t>
            </w:r>
            <w:r w:rsidRPr="009A334C">
              <w:rPr>
                <w:rFonts w:ascii="Calibri" w:eastAsia="宋体" w:hAnsi="Calibri" w:cs="宋体"/>
                <w:kern w:val="0"/>
                <w:szCs w:val="21"/>
              </w:rPr>
              <w:t>.</w:t>
            </w:r>
            <w:r w:rsidRPr="009A334C">
              <w:rPr>
                <w:rFonts w:ascii="Calibri" w:eastAsia="宋体" w:hAnsi="Calibri" w:cs="宋体" w:hint="eastAsia"/>
                <w:kern w:val="0"/>
                <w:szCs w:val="21"/>
              </w:rPr>
              <w:t>42</w:t>
            </w:r>
            <w:r w:rsidRPr="009A334C">
              <w:rPr>
                <w:rFonts w:ascii="Calibri" w:eastAsia="宋体" w:hAnsi="Calibri" w:cs="宋体"/>
                <w:kern w:val="0"/>
                <w:szCs w:val="21"/>
              </w:rPr>
              <w:t>***</w:t>
            </w:r>
          </w:p>
        </w:tc>
        <w:tc>
          <w:tcPr>
            <w:tcW w:w="599" w:type="pct"/>
            <w:tcBorders>
              <w:top w:val="nil"/>
              <w:left w:val="nil"/>
              <w:bottom w:val="nil"/>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2</w:t>
            </w:r>
            <w:r w:rsidRPr="009A334C">
              <w:rPr>
                <w:rFonts w:ascii="Calibri" w:eastAsia="宋体" w:hAnsi="Calibri" w:cs="宋体"/>
                <w:kern w:val="0"/>
                <w:szCs w:val="21"/>
              </w:rPr>
              <w:t>.</w:t>
            </w:r>
            <w:r w:rsidRPr="009A334C">
              <w:rPr>
                <w:rFonts w:ascii="Calibri" w:eastAsia="宋体" w:hAnsi="Calibri" w:cs="宋体" w:hint="eastAsia"/>
                <w:kern w:val="0"/>
                <w:szCs w:val="21"/>
              </w:rPr>
              <w:t>46</w:t>
            </w:r>
            <w:r w:rsidRPr="009A334C">
              <w:rPr>
                <w:rFonts w:ascii="Calibri" w:eastAsia="宋体" w:hAnsi="Calibri" w:cs="宋体"/>
                <w:kern w:val="0"/>
                <w:szCs w:val="21"/>
              </w:rPr>
              <w:t>***</w:t>
            </w:r>
          </w:p>
        </w:tc>
        <w:tc>
          <w:tcPr>
            <w:tcW w:w="693" w:type="pct"/>
            <w:tcBorders>
              <w:top w:val="nil"/>
              <w:left w:val="nil"/>
              <w:bottom w:val="nil"/>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0</w:t>
            </w:r>
            <w:r w:rsidRPr="009A334C">
              <w:rPr>
                <w:rFonts w:ascii="Calibri" w:eastAsia="宋体" w:hAnsi="Calibri" w:cs="宋体"/>
                <w:kern w:val="0"/>
                <w:szCs w:val="21"/>
              </w:rPr>
              <w:t>.</w:t>
            </w:r>
            <w:r w:rsidRPr="009A334C">
              <w:rPr>
                <w:rFonts w:ascii="Calibri" w:eastAsia="宋体" w:hAnsi="Calibri" w:cs="宋体" w:hint="eastAsia"/>
                <w:kern w:val="0"/>
                <w:szCs w:val="21"/>
              </w:rPr>
              <w:t>38</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1</w:t>
            </w:r>
            <w:r w:rsidRPr="009A334C">
              <w:rPr>
                <w:rFonts w:ascii="Calibri" w:eastAsia="宋体" w:hAnsi="Calibri" w:cs="宋体"/>
                <w:kern w:val="0"/>
                <w:szCs w:val="21"/>
              </w:rPr>
              <w:t>.</w:t>
            </w:r>
            <w:r w:rsidRPr="009A334C">
              <w:rPr>
                <w:rFonts w:ascii="Calibri" w:eastAsia="宋体" w:hAnsi="Calibri" w:cs="宋体" w:hint="eastAsia"/>
                <w:kern w:val="0"/>
                <w:szCs w:val="21"/>
              </w:rPr>
              <w:t>02</w:t>
            </w:r>
            <w:r w:rsidRPr="009A334C">
              <w:rPr>
                <w:rFonts w:ascii="Calibri" w:eastAsia="宋体" w:hAnsi="Calibri" w:cs="宋体"/>
                <w:kern w:val="0"/>
                <w:szCs w:val="21"/>
              </w:rPr>
              <w:t>***</w:t>
            </w:r>
          </w:p>
        </w:tc>
        <w:tc>
          <w:tcPr>
            <w:tcW w:w="690"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w:t>
            </w:r>
            <w:r w:rsidRPr="009A334C">
              <w:rPr>
                <w:rFonts w:ascii="Calibri" w:eastAsia="宋体" w:hAnsi="Calibri" w:cs="宋体" w:hint="eastAsia"/>
                <w:kern w:val="0"/>
                <w:szCs w:val="21"/>
              </w:rPr>
              <w:t>4</w:t>
            </w:r>
            <w:r w:rsidRPr="009A334C">
              <w:rPr>
                <w:rFonts w:ascii="Calibri" w:eastAsia="宋体" w:hAnsi="Calibri" w:cs="宋体"/>
                <w:kern w:val="0"/>
                <w:szCs w:val="21"/>
              </w:rPr>
              <w:t>.</w:t>
            </w:r>
            <w:r w:rsidRPr="009A334C">
              <w:rPr>
                <w:rFonts w:ascii="Calibri" w:eastAsia="宋体" w:hAnsi="Calibri" w:cs="宋体" w:hint="eastAsia"/>
                <w:kern w:val="0"/>
                <w:szCs w:val="21"/>
              </w:rPr>
              <w:t>21</w:t>
            </w:r>
            <w:r w:rsidRPr="009A334C">
              <w:rPr>
                <w:rFonts w:ascii="Calibri" w:eastAsia="宋体" w:hAnsi="Calibri" w:cs="宋体"/>
                <w:kern w:val="0"/>
                <w:szCs w:val="21"/>
              </w:rPr>
              <w:t>***</w:t>
            </w:r>
          </w:p>
        </w:tc>
        <w:tc>
          <w:tcPr>
            <w:tcW w:w="627" w:type="pct"/>
            <w:tcBorders>
              <w:top w:val="nil"/>
              <w:left w:val="nil"/>
              <w:bottom w:val="nil"/>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hint="eastAsia"/>
                <w:kern w:val="0"/>
                <w:szCs w:val="21"/>
              </w:rPr>
              <w:t>0</w:t>
            </w:r>
            <w:r w:rsidRPr="009A334C">
              <w:rPr>
                <w:rFonts w:ascii="Calibri" w:eastAsia="宋体" w:hAnsi="Calibri" w:cs="宋体"/>
                <w:kern w:val="0"/>
                <w:szCs w:val="21"/>
              </w:rPr>
              <w:t>.03</w:t>
            </w:r>
          </w:p>
        </w:tc>
      </w:tr>
      <w:tr w:rsidR="00494E93" w:rsidRPr="00B92733" w:rsidTr="009A776F">
        <w:trPr>
          <w:trHeight w:val="288"/>
        </w:trPr>
        <w:tc>
          <w:tcPr>
            <w:tcW w:w="1012" w:type="pct"/>
            <w:tcBorders>
              <w:top w:val="nil"/>
              <w:left w:val="nil"/>
              <w:bottom w:val="single" w:sz="4" w:space="0" w:color="auto"/>
              <w:right w:val="nil"/>
            </w:tcBorders>
            <w:shd w:val="clear" w:color="auto" w:fill="auto"/>
            <w:noWrap/>
            <w:vAlign w:val="bottom"/>
            <w:hideMark/>
          </w:tcPr>
          <w:p w:rsidR="00494E93" w:rsidRPr="009A334C" w:rsidRDefault="00494E93" w:rsidP="009A776F">
            <w:pPr>
              <w:widowControl/>
              <w:jc w:val="left"/>
              <w:rPr>
                <w:rFonts w:ascii="Calibri" w:eastAsia="宋体" w:hAnsi="Calibri" w:cs="宋体"/>
                <w:b/>
                <w:kern w:val="0"/>
                <w:szCs w:val="21"/>
              </w:rPr>
            </w:pPr>
          </w:p>
        </w:tc>
        <w:tc>
          <w:tcPr>
            <w:tcW w:w="689" w:type="pct"/>
            <w:tcBorders>
              <w:top w:val="nil"/>
              <w:left w:val="nil"/>
              <w:bottom w:val="single" w:sz="4" w:space="0" w:color="auto"/>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42</w:t>
            </w:r>
            <w:r w:rsidRPr="009A334C">
              <w:rPr>
                <w:rFonts w:ascii="Calibri" w:eastAsia="宋体" w:hAnsi="Calibri" w:cs="宋体"/>
                <w:kern w:val="0"/>
                <w:szCs w:val="21"/>
              </w:rPr>
              <w:t xml:space="preserve">) </w:t>
            </w:r>
          </w:p>
        </w:tc>
        <w:tc>
          <w:tcPr>
            <w:tcW w:w="599" w:type="pct"/>
            <w:tcBorders>
              <w:top w:val="nil"/>
              <w:left w:val="nil"/>
              <w:bottom w:val="single" w:sz="4" w:space="0" w:color="auto"/>
              <w:right w:val="nil"/>
            </w:tcBorders>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89</w:t>
            </w:r>
            <w:r w:rsidRPr="009A334C">
              <w:rPr>
                <w:rFonts w:ascii="Calibri" w:eastAsia="宋体" w:hAnsi="Calibri" w:cs="宋体"/>
                <w:kern w:val="0"/>
                <w:szCs w:val="21"/>
              </w:rPr>
              <w:t>)</w:t>
            </w:r>
          </w:p>
        </w:tc>
        <w:tc>
          <w:tcPr>
            <w:tcW w:w="693" w:type="pct"/>
            <w:tcBorders>
              <w:top w:val="nil"/>
              <w:left w:val="nil"/>
              <w:bottom w:val="single" w:sz="4" w:space="0" w:color="auto"/>
              <w:right w:val="single" w:sz="4" w:space="0" w:color="auto"/>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33</w:t>
            </w:r>
            <w:r w:rsidRPr="009A334C">
              <w:rPr>
                <w:rFonts w:ascii="Calibri" w:eastAsia="宋体" w:hAnsi="Calibri" w:cs="宋体"/>
                <w:kern w:val="0"/>
                <w:szCs w:val="21"/>
              </w:rPr>
              <w:t>)</w:t>
            </w:r>
          </w:p>
        </w:tc>
        <w:tc>
          <w:tcPr>
            <w:tcW w:w="690" w:type="pct"/>
            <w:tcBorders>
              <w:top w:val="nil"/>
              <w:left w:val="nil"/>
              <w:bottom w:val="single" w:sz="4" w:space="0" w:color="auto"/>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15</w:t>
            </w:r>
            <w:r w:rsidRPr="009A334C">
              <w:rPr>
                <w:rFonts w:ascii="Calibri" w:eastAsia="宋体" w:hAnsi="Calibri" w:cs="宋体"/>
                <w:kern w:val="0"/>
                <w:szCs w:val="21"/>
              </w:rPr>
              <w:t>)</w:t>
            </w:r>
          </w:p>
        </w:tc>
        <w:tc>
          <w:tcPr>
            <w:tcW w:w="690" w:type="pct"/>
            <w:tcBorders>
              <w:top w:val="nil"/>
              <w:left w:val="nil"/>
              <w:bottom w:val="single" w:sz="4" w:space="0" w:color="auto"/>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58</w:t>
            </w:r>
            <w:r w:rsidRPr="009A334C">
              <w:rPr>
                <w:rFonts w:ascii="Calibri" w:eastAsia="宋体" w:hAnsi="Calibri" w:cs="宋体"/>
                <w:kern w:val="0"/>
                <w:szCs w:val="21"/>
              </w:rPr>
              <w:t>)</w:t>
            </w:r>
          </w:p>
        </w:tc>
        <w:tc>
          <w:tcPr>
            <w:tcW w:w="627" w:type="pct"/>
            <w:tcBorders>
              <w:top w:val="nil"/>
              <w:left w:val="nil"/>
              <w:bottom w:val="single" w:sz="4" w:space="0" w:color="auto"/>
              <w:right w:val="nil"/>
            </w:tcBorders>
            <w:shd w:val="clear" w:color="auto" w:fill="auto"/>
            <w:noWrap/>
            <w:hideMark/>
          </w:tcPr>
          <w:p w:rsidR="00494E93" w:rsidRPr="009A334C" w:rsidRDefault="00494E93" w:rsidP="009A776F">
            <w:pPr>
              <w:widowControl/>
              <w:jc w:val="left"/>
              <w:rPr>
                <w:rFonts w:ascii="Calibri" w:eastAsia="宋体" w:hAnsi="Calibri" w:cs="宋体"/>
                <w:kern w:val="0"/>
                <w:szCs w:val="21"/>
              </w:rPr>
            </w:pPr>
            <w:r w:rsidRPr="009A334C">
              <w:rPr>
                <w:rFonts w:ascii="Calibri" w:eastAsia="宋体" w:hAnsi="Calibri" w:cs="宋体"/>
                <w:kern w:val="0"/>
                <w:szCs w:val="21"/>
              </w:rPr>
              <w:t>(0.</w:t>
            </w:r>
            <w:r w:rsidRPr="009A334C">
              <w:rPr>
                <w:rFonts w:ascii="Calibri" w:eastAsia="宋体" w:hAnsi="Calibri" w:cs="宋体" w:hint="eastAsia"/>
                <w:kern w:val="0"/>
                <w:szCs w:val="21"/>
              </w:rPr>
              <w:t>11</w:t>
            </w:r>
            <w:r w:rsidRPr="009A334C">
              <w:rPr>
                <w:rFonts w:ascii="Calibri" w:eastAsia="宋体" w:hAnsi="Calibri" w:cs="宋体"/>
                <w:kern w:val="0"/>
                <w:szCs w:val="21"/>
              </w:rPr>
              <w:t>)</w:t>
            </w:r>
          </w:p>
        </w:tc>
      </w:tr>
      <w:tr w:rsidR="00494E93" w:rsidRPr="00B92733" w:rsidTr="003708CE">
        <w:trPr>
          <w:trHeight w:val="255"/>
        </w:trPr>
        <w:tc>
          <w:tcPr>
            <w:tcW w:w="1012" w:type="pct"/>
            <w:tcBorders>
              <w:top w:val="nil"/>
              <w:left w:val="nil"/>
              <w:bottom w:val="single" w:sz="4" w:space="0" w:color="auto"/>
              <w:right w:val="nil"/>
            </w:tcBorders>
            <w:shd w:val="clear" w:color="auto" w:fill="auto"/>
            <w:noWrap/>
            <w:vAlign w:val="bottom"/>
            <w:hideMark/>
          </w:tcPr>
          <w:p w:rsidR="00494E93" w:rsidRPr="009A334C" w:rsidRDefault="00494E93" w:rsidP="009A776F">
            <w:pPr>
              <w:widowControl/>
              <w:jc w:val="left"/>
              <w:rPr>
                <w:rFonts w:ascii="Calibri" w:eastAsia="宋体" w:hAnsi="Calibri" w:cs="宋体"/>
                <w:b/>
                <w:kern w:val="0"/>
                <w:szCs w:val="21"/>
              </w:rPr>
            </w:pPr>
            <w:r w:rsidRPr="009A334C">
              <w:rPr>
                <w:rFonts w:ascii="Calibri" w:eastAsia="宋体" w:hAnsi="Calibri" w:cs="宋体" w:hint="eastAsia"/>
                <w:b/>
                <w:kern w:val="0"/>
                <w:szCs w:val="21"/>
              </w:rPr>
              <w:t>样本量</w:t>
            </w:r>
          </w:p>
        </w:tc>
        <w:tc>
          <w:tcPr>
            <w:tcW w:w="1981" w:type="pct"/>
            <w:gridSpan w:val="3"/>
            <w:tcBorders>
              <w:top w:val="nil"/>
              <w:left w:val="nil"/>
              <w:bottom w:val="single" w:sz="4" w:space="0" w:color="auto"/>
              <w:right w:val="single" w:sz="4" w:space="0" w:color="auto"/>
            </w:tcBorders>
          </w:tcPr>
          <w:p w:rsidR="00494E93" w:rsidRPr="00B92733" w:rsidRDefault="00494E93" w:rsidP="009A776F">
            <w:pPr>
              <w:widowControl/>
              <w:jc w:val="center"/>
              <w:rPr>
                <w:rFonts w:ascii="Calibri" w:eastAsia="宋体" w:hAnsi="Calibri" w:cs="宋体"/>
                <w:kern w:val="0"/>
                <w:szCs w:val="21"/>
              </w:rPr>
            </w:pPr>
            <w:r>
              <w:rPr>
                <w:rFonts w:ascii="Calibri" w:eastAsia="宋体" w:hAnsi="Calibri" w:cs="宋体" w:hint="eastAsia"/>
                <w:kern w:val="0"/>
                <w:szCs w:val="21"/>
              </w:rPr>
              <w:t>1</w:t>
            </w:r>
            <w:r>
              <w:rPr>
                <w:rFonts w:ascii="Calibri" w:eastAsia="宋体" w:hAnsi="Calibri" w:cs="宋体"/>
                <w:kern w:val="0"/>
                <w:szCs w:val="21"/>
              </w:rPr>
              <w:t>,</w:t>
            </w:r>
            <w:r>
              <w:rPr>
                <w:rFonts w:ascii="Calibri" w:eastAsia="宋体" w:hAnsi="Calibri" w:cs="宋体" w:hint="eastAsia"/>
                <w:kern w:val="0"/>
                <w:szCs w:val="21"/>
              </w:rPr>
              <w:t>4</w:t>
            </w:r>
            <w:r>
              <w:rPr>
                <w:rFonts w:ascii="Calibri" w:eastAsia="宋体" w:hAnsi="Calibri" w:cs="宋体"/>
                <w:kern w:val="0"/>
                <w:szCs w:val="21"/>
              </w:rPr>
              <w:t>8</w:t>
            </w:r>
            <w:r>
              <w:rPr>
                <w:rFonts w:ascii="Calibri" w:eastAsia="宋体" w:hAnsi="Calibri" w:cs="宋体" w:hint="eastAsia"/>
                <w:kern w:val="0"/>
                <w:szCs w:val="21"/>
              </w:rPr>
              <w:t>4</w:t>
            </w:r>
          </w:p>
        </w:tc>
        <w:tc>
          <w:tcPr>
            <w:tcW w:w="2007" w:type="pct"/>
            <w:gridSpan w:val="3"/>
            <w:tcBorders>
              <w:top w:val="nil"/>
              <w:left w:val="nil"/>
              <w:bottom w:val="single" w:sz="4" w:space="0" w:color="auto"/>
              <w:right w:val="nil"/>
            </w:tcBorders>
            <w:shd w:val="clear" w:color="auto" w:fill="auto"/>
            <w:noWrap/>
            <w:hideMark/>
          </w:tcPr>
          <w:p w:rsidR="00494E93" w:rsidRPr="00B92733" w:rsidRDefault="00494E93" w:rsidP="009A776F">
            <w:pPr>
              <w:widowControl/>
              <w:jc w:val="center"/>
              <w:rPr>
                <w:rFonts w:ascii="Calibri" w:eastAsia="宋体" w:hAnsi="Calibri" w:cs="宋体"/>
                <w:kern w:val="0"/>
                <w:szCs w:val="21"/>
              </w:rPr>
            </w:pPr>
            <w:r>
              <w:rPr>
                <w:rFonts w:ascii="Calibri" w:eastAsia="宋体" w:hAnsi="Calibri" w:cs="宋体" w:hint="eastAsia"/>
                <w:kern w:val="0"/>
                <w:szCs w:val="21"/>
              </w:rPr>
              <w:t>2</w:t>
            </w:r>
            <w:r>
              <w:rPr>
                <w:rFonts w:ascii="Calibri" w:eastAsia="宋体" w:hAnsi="Calibri" w:cs="宋体"/>
                <w:kern w:val="0"/>
                <w:szCs w:val="21"/>
              </w:rPr>
              <w:t>,</w:t>
            </w:r>
            <w:r>
              <w:rPr>
                <w:rFonts w:ascii="Calibri" w:eastAsia="宋体" w:hAnsi="Calibri" w:cs="宋体" w:hint="eastAsia"/>
                <w:kern w:val="0"/>
                <w:szCs w:val="21"/>
              </w:rPr>
              <w:t>106</w:t>
            </w:r>
          </w:p>
        </w:tc>
      </w:tr>
    </w:tbl>
    <w:p w:rsidR="00494E93" w:rsidRDefault="00494E93" w:rsidP="00427182">
      <w:pPr>
        <w:spacing w:line="360" w:lineRule="auto"/>
        <w:ind w:firstLineChars="200" w:firstLine="480"/>
        <w:rPr>
          <w:sz w:val="24"/>
        </w:rPr>
      </w:pPr>
    </w:p>
    <w:p w:rsidR="00431FB3" w:rsidRPr="00631B0E" w:rsidRDefault="00B81B73" w:rsidP="00B81B73">
      <w:pPr>
        <w:rPr>
          <w:rFonts w:ascii="Calibri" w:eastAsia="宋体" w:hAnsi="Calibri" w:cs="Times New Roman"/>
          <w:b/>
          <w:sz w:val="28"/>
          <w:szCs w:val="28"/>
        </w:rPr>
      </w:pPr>
      <w:r w:rsidRPr="00631B0E">
        <w:rPr>
          <w:rFonts w:ascii="Calibri" w:eastAsia="宋体" w:hAnsi="Calibri" w:cs="Times New Roman" w:hint="eastAsia"/>
          <w:b/>
          <w:sz w:val="28"/>
          <w:szCs w:val="28"/>
        </w:rPr>
        <w:t>六</w:t>
      </w:r>
      <w:r w:rsidR="00431FB3" w:rsidRPr="00631B0E">
        <w:rPr>
          <w:rFonts w:ascii="Calibri" w:eastAsia="宋体" w:hAnsi="Calibri" w:cs="Times New Roman" w:hint="eastAsia"/>
          <w:b/>
          <w:sz w:val="28"/>
          <w:szCs w:val="28"/>
        </w:rPr>
        <w:t>、结论与</w:t>
      </w:r>
      <w:r w:rsidR="0015261A">
        <w:rPr>
          <w:rFonts w:ascii="Calibri" w:eastAsia="宋体" w:hAnsi="Calibri" w:cs="Times New Roman" w:hint="eastAsia"/>
          <w:b/>
          <w:sz w:val="28"/>
          <w:szCs w:val="28"/>
        </w:rPr>
        <w:t>思考</w:t>
      </w:r>
    </w:p>
    <w:p w:rsidR="00890F3A" w:rsidRPr="00BE4932" w:rsidRDefault="00BC701B" w:rsidP="00BE4932">
      <w:pPr>
        <w:spacing w:line="360" w:lineRule="auto"/>
        <w:ind w:firstLineChars="200" w:firstLine="480"/>
        <w:rPr>
          <w:sz w:val="24"/>
        </w:rPr>
      </w:pPr>
      <w:r>
        <w:rPr>
          <w:rFonts w:hint="eastAsia"/>
          <w:sz w:val="24"/>
        </w:rPr>
        <w:t>社会网络的新近研究面临着两大</w:t>
      </w:r>
      <w:r w:rsidR="00C34FD9">
        <w:rPr>
          <w:rFonts w:hint="eastAsia"/>
          <w:sz w:val="24"/>
        </w:rPr>
        <w:t>问题</w:t>
      </w:r>
      <w:r w:rsidR="009A147A">
        <w:rPr>
          <w:rFonts w:hint="eastAsia"/>
          <w:sz w:val="24"/>
        </w:rPr>
        <w:t>需要解决</w:t>
      </w:r>
      <w:r w:rsidR="00BF78E1">
        <w:rPr>
          <w:rFonts w:hint="eastAsia"/>
          <w:sz w:val="24"/>
        </w:rPr>
        <w:t>，一是</w:t>
      </w:r>
      <w:r>
        <w:rPr>
          <w:rFonts w:hint="eastAsia"/>
          <w:sz w:val="24"/>
        </w:rPr>
        <w:t>因果效应的</w:t>
      </w:r>
      <w:r w:rsidR="00BF78E1">
        <w:rPr>
          <w:rFonts w:hint="eastAsia"/>
          <w:sz w:val="24"/>
        </w:rPr>
        <w:t>内生性</w:t>
      </w:r>
      <w:r>
        <w:rPr>
          <w:rFonts w:hint="eastAsia"/>
          <w:sz w:val="24"/>
        </w:rPr>
        <w:t>问题</w:t>
      </w:r>
      <w:r w:rsidR="00BF78E1">
        <w:rPr>
          <w:rFonts w:hint="eastAsia"/>
          <w:sz w:val="24"/>
        </w:rPr>
        <w:t>，二是作用的结构性差异</w:t>
      </w:r>
      <w:r w:rsidR="00C34FD9">
        <w:rPr>
          <w:rFonts w:hint="eastAsia"/>
          <w:sz w:val="24"/>
        </w:rPr>
        <w:t>，</w:t>
      </w:r>
      <w:proofErr w:type="gramStart"/>
      <w:r w:rsidR="00C34FD9">
        <w:rPr>
          <w:rFonts w:hint="eastAsia"/>
          <w:sz w:val="24"/>
        </w:rPr>
        <w:t>即作用</w:t>
      </w:r>
      <w:proofErr w:type="gramEnd"/>
      <w:r w:rsidR="00C34FD9">
        <w:rPr>
          <w:rFonts w:hint="eastAsia"/>
          <w:sz w:val="24"/>
        </w:rPr>
        <w:t>边界问题</w:t>
      </w:r>
      <w:r w:rsidR="00BF78E1">
        <w:rPr>
          <w:rFonts w:hint="eastAsia"/>
          <w:sz w:val="24"/>
        </w:rPr>
        <w:t>。</w:t>
      </w:r>
      <w:r w:rsidR="00190E25">
        <w:rPr>
          <w:rFonts w:hint="eastAsia"/>
          <w:sz w:val="24"/>
        </w:rPr>
        <w:t>本文</w:t>
      </w:r>
      <w:proofErr w:type="gramStart"/>
      <w:r w:rsidR="00190E25">
        <w:rPr>
          <w:rFonts w:hint="eastAsia"/>
          <w:sz w:val="24"/>
        </w:rPr>
        <w:t>以人职匹配</w:t>
      </w:r>
      <w:proofErr w:type="gramEnd"/>
      <w:r w:rsidR="00190E25">
        <w:rPr>
          <w:rFonts w:hint="eastAsia"/>
          <w:sz w:val="24"/>
        </w:rPr>
        <w:t>为结果变量，考察了</w:t>
      </w:r>
      <w:r w:rsidR="00506CBE">
        <w:rPr>
          <w:rFonts w:hint="eastAsia"/>
          <w:sz w:val="24"/>
        </w:rPr>
        <w:t>社会网络及网络提供的不同资源对人职</w:t>
      </w:r>
      <w:r w:rsidR="00071029" w:rsidRPr="00BE4932">
        <w:rPr>
          <w:rFonts w:hint="eastAsia"/>
          <w:sz w:val="24"/>
        </w:rPr>
        <w:t>匹配的</w:t>
      </w:r>
      <w:r w:rsidR="00190E25">
        <w:rPr>
          <w:rFonts w:hint="eastAsia"/>
          <w:sz w:val="24"/>
        </w:rPr>
        <w:t>作用</w:t>
      </w:r>
      <w:r w:rsidR="00C00BC4">
        <w:rPr>
          <w:rFonts w:hint="eastAsia"/>
          <w:sz w:val="24"/>
        </w:rPr>
        <w:t>效应，并探讨了在不同的产权安排下</w:t>
      </w:r>
      <w:r w:rsidR="00190E25">
        <w:rPr>
          <w:rFonts w:hint="eastAsia"/>
          <w:sz w:val="24"/>
        </w:rPr>
        <w:t>社会网络</w:t>
      </w:r>
      <w:r w:rsidR="008F02DC">
        <w:rPr>
          <w:rFonts w:hint="eastAsia"/>
          <w:sz w:val="24"/>
        </w:rPr>
        <w:t>的</w:t>
      </w:r>
      <w:r w:rsidR="00071029" w:rsidRPr="00BE4932">
        <w:rPr>
          <w:rFonts w:hint="eastAsia"/>
          <w:sz w:val="24"/>
        </w:rPr>
        <w:t>作用</w:t>
      </w:r>
      <w:r w:rsidR="00190E25">
        <w:rPr>
          <w:rFonts w:hint="eastAsia"/>
          <w:sz w:val="24"/>
        </w:rPr>
        <w:t>效应</w:t>
      </w:r>
      <w:r w:rsidR="00071029" w:rsidRPr="00BE4932">
        <w:rPr>
          <w:rFonts w:hint="eastAsia"/>
          <w:sz w:val="24"/>
        </w:rPr>
        <w:t>差异。</w:t>
      </w:r>
      <w:r w:rsidR="00D473E2" w:rsidRPr="00BE4932">
        <w:rPr>
          <w:rFonts w:hint="eastAsia"/>
          <w:sz w:val="24"/>
        </w:rPr>
        <w:t>利用</w:t>
      </w:r>
      <w:r w:rsidR="00D473E2" w:rsidRPr="00BE4932">
        <w:rPr>
          <w:rFonts w:hint="eastAsia"/>
          <w:sz w:val="24"/>
        </w:rPr>
        <w:t>2009</w:t>
      </w:r>
      <w:r w:rsidR="00071029" w:rsidRPr="00BE4932">
        <w:rPr>
          <w:rFonts w:hint="eastAsia"/>
          <w:sz w:val="24"/>
        </w:rPr>
        <w:t>年</w:t>
      </w:r>
      <w:r w:rsidR="008F02DC">
        <w:rPr>
          <w:rFonts w:hint="eastAsia"/>
          <w:sz w:val="24"/>
        </w:rPr>
        <w:t>中国</w:t>
      </w:r>
      <w:r w:rsidR="00071029" w:rsidRPr="00BE4932">
        <w:rPr>
          <w:rFonts w:hint="eastAsia"/>
          <w:sz w:val="24"/>
        </w:rPr>
        <w:t>八城市调查数据</w:t>
      </w:r>
      <w:r w:rsidR="008F02DC">
        <w:rPr>
          <w:rFonts w:hint="eastAsia"/>
          <w:sz w:val="24"/>
        </w:rPr>
        <w:t>（</w:t>
      </w:r>
      <w:r w:rsidR="008F02DC">
        <w:rPr>
          <w:rFonts w:hint="eastAsia"/>
          <w:sz w:val="24"/>
        </w:rPr>
        <w:t>JSNET2009</w:t>
      </w:r>
      <w:r w:rsidR="008F02DC">
        <w:rPr>
          <w:rFonts w:hint="eastAsia"/>
          <w:sz w:val="24"/>
        </w:rPr>
        <w:t>）</w:t>
      </w:r>
      <w:r w:rsidR="00071029" w:rsidRPr="00BE4932">
        <w:rPr>
          <w:rFonts w:hint="eastAsia"/>
          <w:sz w:val="24"/>
        </w:rPr>
        <w:t>，实证结果发现：（</w:t>
      </w:r>
      <w:r w:rsidR="00071029" w:rsidRPr="00BE4932">
        <w:rPr>
          <w:rFonts w:hint="eastAsia"/>
          <w:sz w:val="24"/>
        </w:rPr>
        <w:t>1</w:t>
      </w:r>
      <w:r w:rsidR="00071029" w:rsidRPr="00BE4932">
        <w:rPr>
          <w:rFonts w:hint="eastAsia"/>
          <w:sz w:val="24"/>
        </w:rPr>
        <w:t>）社</w:t>
      </w:r>
      <w:r w:rsidR="00190E25">
        <w:rPr>
          <w:rFonts w:hint="eastAsia"/>
          <w:sz w:val="24"/>
        </w:rPr>
        <w:t>会网络的信息机制对人职</w:t>
      </w:r>
      <w:r w:rsidR="00D473E2" w:rsidRPr="00BE4932">
        <w:rPr>
          <w:rFonts w:hint="eastAsia"/>
          <w:sz w:val="24"/>
        </w:rPr>
        <w:t>匹配</w:t>
      </w:r>
      <w:r w:rsidR="00190E25">
        <w:rPr>
          <w:rFonts w:hint="eastAsia"/>
          <w:sz w:val="24"/>
        </w:rPr>
        <w:t>无显著作用，但社会网络的人情机制对人职匹配有显著影响，</w:t>
      </w:r>
      <w:r w:rsidR="00071029" w:rsidRPr="00BE4932">
        <w:rPr>
          <w:rFonts w:hint="eastAsia"/>
          <w:sz w:val="24"/>
        </w:rPr>
        <w:t>其中人情资源</w:t>
      </w:r>
      <w:r w:rsidR="00190E25">
        <w:rPr>
          <w:rFonts w:hint="eastAsia"/>
          <w:sz w:val="24"/>
        </w:rPr>
        <w:t>能够显著促进高就的实现</w:t>
      </w:r>
      <w:r w:rsidR="00D473E2" w:rsidRPr="00BE4932">
        <w:rPr>
          <w:rFonts w:hint="eastAsia"/>
          <w:sz w:val="24"/>
        </w:rPr>
        <w:t>；</w:t>
      </w:r>
      <w:r w:rsidR="00071029" w:rsidRPr="00BE4932">
        <w:rPr>
          <w:rFonts w:hint="eastAsia"/>
          <w:sz w:val="24"/>
        </w:rPr>
        <w:t>（</w:t>
      </w:r>
      <w:r w:rsidR="00071029" w:rsidRPr="00BE4932">
        <w:rPr>
          <w:rFonts w:hint="eastAsia"/>
          <w:sz w:val="24"/>
        </w:rPr>
        <w:t>2</w:t>
      </w:r>
      <w:r w:rsidR="00071029" w:rsidRPr="00BE4932">
        <w:rPr>
          <w:rFonts w:hint="eastAsia"/>
          <w:sz w:val="24"/>
        </w:rPr>
        <w:t>）在不同的产权安排下，</w:t>
      </w:r>
      <w:r w:rsidR="00190E25">
        <w:rPr>
          <w:rFonts w:hint="eastAsia"/>
          <w:sz w:val="24"/>
        </w:rPr>
        <w:t>社会网络的作用</w:t>
      </w:r>
      <w:r w:rsidR="00071029" w:rsidRPr="00BE4932">
        <w:rPr>
          <w:rFonts w:hint="eastAsia"/>
          <w:sz w:val="24"/>
        </w:rPr>
        <w:t>不同，</w:t>
      </w:r>
      <w:r w:rsidR="00D473E2" w:rsidRPr="00BE4932">
        <w:rPr>
          <w:rFonts w:hint="eastAsia"/>
          <w:sz w:val="24"/>
        </w:rPr>
        <w:t>在产权明晰的私有单位</w:t>
      </w:r>
      <w:r w:rsidR="00071029" w:rsidRPr="00BE4932">
        <w:rPr>
          <w:rFonts w:hint="eastAsia"/>
          <w:sz w:val="24"/>
        </w:rPr>
        <w:t>，</w:t>
      </w:r>
      <w:r w:rsidR="00190E25">
        <w:rPr>
          <w:rFonts w:hint="eastAsia"/>
          <w:sz w:val="24"/>
        </w:rPr>
        <w:t>社会</w:t>
      </w:r>
      <w:r w:rsidR="00071029" w:rsidRPr="00BE4932">
        <w:rPr>
          <w:rFonts w:hint="eastAsia"/>
          <w:sz w:val="24"/>
        </w:rPr>
        <w:t>网络及网络资源对实现高就</w:t>
      </w:r>
      <w:r w:rsidR="00190E25">
        <w:rPr>
          <w:rFonts w:hint="eastAsia"/>
          <w:sz w:val="24"/>
        </w:rPr>
        <w:t>无显著作用，但</w:t>
      </w:r>
      <w:r w:rsidR="00D473E2" w:rsidRPr="00BE4932">
        <w:rPr>
          <w:rFonts w:hint="eastAsia"/>
          <w:sz w:val="24"/>
        </w:rPr>
        <w:t>在产权不明晰的国有单位</w:t>
      </w:r>
      <w:r w:rsidR="00071029" w:rsidRPr="00BE4932">
        <w:rPr>
          <w:rFonts w:hint="eastAsia"/>
          <w:sz w:val="24"/>
        </w:rPr>
        <w:t>，</w:t>
      </w:r>
      <w:r w:rsidR="00190E25">
        <w:rPr>
          <w:rFonts w:hint="eastAsia"/>
          <w:sz w:val="24"/>
        </w:rPr>
        <w:t>社会</w:t>
      </w:r>
      <w:r w:rsidR="00071029" w:rsidRPr="00BE4932">
        <w:rPr>
          <w:rFonts w:hint="eastAsia"/>
          <w:sz w:val="24"/>
        </w:rPr>
        <w:t>网络及网络资源对实现高就</w:t>
      </w:r>
      <w:r w:rsidR="00506CBE">
        <w:rPr>
          <w:rFonts w:hint="eastAsia"/>
          <w:sz w:val="24"/>
        </w:rPr>
        <w:t>发挥着显著</w:t>
      </w:r>
      <w:r w:rsidR="00D473E2" w:rsidRPr="00BE4932">
        <w:rPr>
          <w:rFonts w:hint="eastAsia"/>
          <w:sz w:val="24"/>
        </w:rPr>
        <w:t>作用。</w:t>
      </w:r>
    </w:p>
    <w:p w:rsidR="00D473E2" w:rsidRDefault="0038003A" w:rsidP="00BE4932">
      <w:pPr>
        <w:spacing w:line="360" w:lineRule="auto"/>
        <w:ind w:firstLineChars="200" w:firstLine="480"/>
        <w:rPr>
          <w:sz w:val="24"/>
        </w:rPr>
      </w:pPr>
      <w:r>
        <w:rPr>
          <w:rFonts w:hint="eastAsia"/>
          <w:sz w:val="24"/>
        </w:rPr>
        <w:t>为了证实</w:t>
      </w:r>
      <w:r w:rsidR="00D979DB" w:rsidRPr="00BE4932">
        <w:rPr>
          <w:rFonts w:hint="eastAsia"/>
          <w:sz w:val="24"/>
        </w:rPr>
        <w:t>上述结论</w:t>
      </w:r>
      <w:r>
        <w:rPr>
          <w:rFonts w:hint="eastAsia"/>
          <w:sz w:val="24"/>
        </w:rPr>
        <w:t>的可靠性</w:t>
      </w:r>
      <w:r w:rsidR="00D979DB" w:rsidRPr="00BE4932">
        <w:rPr>
          <w:rFonts w:hint="eastAsia"/>
          <w:sz w:val="24"/>
        </w:rPr>
        <w:t>，本文进一步利用了因果分析中新近</w:t>
      </w:r>
      <w:r w:rsidR="00372086" w:rsidRPr="00BE4932">
        <w:rPr>
          <w:rFonts w:hint="eastAsia"/>
          <w:sz w:val="24"/>
        </w:rPr>
        <w:t>发展</w:t>
      </w:r>
      <w:r>
        <w:rPr>
          <w:rFonts w:hint="eastAsia"/>
          <w:sz w:val="24"/>
        </w:rPr>
        <w:t>出</w:t>
      </w:r>
      <w:r w:rsidR="00D473E2" w:rsidRPr="00BE4932">
        <w:rPr>
          <w:rFonts w:hint="eastAsia"/>
          <w:sz w:val="24"/>
        </w:rPr>
        <w:t>的</w:t>
      </w:r>
      <w:proofErr w:type="gramStart"/>
      <w:r w:rsidR="00D473E2" w:rsidRPr="00BE4932">
        <w:rPr>
          <w:rFonts w:hint="eastAsia"/>
          <w:sz w:val="24"/>
        </w:rPr>
        <w:t>熵平衡</w:t>
      </w:r>
      <w:proofErr w:type="gramEnd"/>
      <w:r w:rsidR="00D473E2" w:rsidRPr="00BE4932">
        <w:rPr>
          <w:rFonts w:hint="eastAsia"/>
          <w:sz w:val="24"/>
        </w:rPr>
        <w:t>法，</w:t>
      </w:r>
      <w:r w:rsidR="00506CBE">
        <w:rPr>
          <w:rFonts w:hint="eastAsia"/>
          <w:sz w:val="24"/>
        </w:rPr>
        <w:t>并</w:t>
      </w:r>
      <w:proofErr w:type="gramStart"/>
      <w:r w:rsidR="00506CBE">
        <w:rPr>
          <w:rFonts w:hint="eastAsia"/>
          <w:sz w:val="24"/>
        </w:rPr>
        <w:t>利用改创的</w:t>
      </w:r>
      <w:proofErr w:type="gramEnd"/>
      <w:r w:rsidR="00506CBE">
        <w:rPr>
          <w:rFonts w:hint="eastAsia"/>
          <w:sz w:val="24"/>
        </w:rPr>
        <w:t>两步</w:t>
      </w:r>
      <w:proofErr w:type="gramStart"/>
      <w:r w:rsidR="00506CBE">
        <w:rPr>
          <w:rFonts w:hint="eastAsia"/>
          <w:sz w:val="24"/>
        </w:rPr>
        <w:t>熵</w:t>
      </w:r>
      <w:proofErr w:type="gramEnd"/>
      <w:r w:rsidR="00506CBE">
        <w:rPr>
          <w:rFonts w:hint="eastAsia"/>
          <w:sz w:val="24"/>
        </w:rPr>
        <w:t>平衡法，以同时</w:t>
      </w:r>
      <w:r w:rsidR="00DF6F07" w:rsidRPr="00BE4932">
        <w:rPr>
          <w:rFonts w:hint="eastAsia"/>
          <w:sz w:val="24"/>
        </w:rPr>
        <w:t>通过消除</w:t>
      </w:r>
      <w:r w:rsidR="00506CBE" w:rsidRPr="00BE4932">
        <w:rPr>
          <w:rFonts w:hint="eastAsia"/>
          <w:sz w:val="24"/>
        </w:rPr>
        <w:t>网络使用的内生性</w:t>
      </w:r>
      <w:r w:rsidR="00506CBE">
        <w:rPr>
          <w:rFonts w:hint="eastAsia"/>
          <w:sz w:val="24"/>
        </w:rPr>
        <w:t>及</w:t>
      </w:r>
      <w:r w:rsidR="00DF6F07" w:rsidRPr="00BE4932">
        <w:rPr>
          <w:rFonts w:hint="eastAsia"/>
          <w:sz w:val="24"/>
        </w:rPr>
        <w:t>单位</w:t>
      </w:r>
      <w:r w:rsidR="00506CBE">
        <w:rPr>
          <w:rFonts w:hint="eastAsia"/>
          <w:sz w:val="24"/>
        </w:rPr>
        <w:t>类型选择的偏误</w:t>
      </w:r>
      <w:r>
        <w:rPr>
          <w:rFonts w:hint="eastAsia"/>
          <w:sz w:val="24"/>
        </w:rPr>
        <w:t>，然后再次估计</w:t>
      </w:r>
      <w:r w:rsidR="00D979DB" w:rsidRPr="00BE4932">
        <w:rPr>
          <w:rFonts w:hint="eastAsia"/>
          <w:sz w:val="24"/>
        </w:rPr>
        <w:t>网络使用及网络资源的真实效应及效应的体制差异，新的实证结果</w:t>
      </w:r>
      <w:r w:rsidR="00506CBE">
        <w:rPr>
          <w:rFonts w:hint="eastAsia"/>
          <w:sz w:val="24"/>
        </w:rPr>
        <w:t>与前述发现一致。</w:t>
      </w:r>
    </w:p>
    <w:p w:rsidR="00310E4E" w:rsidRPr="00B92733" w:rsidRDefault="00310E4E" w:rsidP="00310E4E">
      <w:pPr>
        <w:spacing w:line="360" w:lineRule="auto"/>
        <w:ind w:firstLineChars="200" w:firstLine="480"/>
        <w:rPr>
          <w:sz w:val="24"/>
          <w:szCs w:val="24"/>
        </w:rPr>
      </w:pPr>
      <w:r>
        <w:rPr>
          <w:rFonts w:hint="eastAsia"/>
          <w:sz w:val="24"/>
          <w:szCs w:val="24"/>
        </w:rPr>
        <w:t>（一）结论</w:t>
      </w:r>
    </w:p>
    <w:p w:rsidR="00310E4E" w:rsidRPr="00B92733" w:rsidRDefault="00310E4E" w:rsidP="00310E4E">
      <w:pPr>
        <w:spacing w:line="360" w:lineRule="auto"/>
        <w:ind w:firstLineChars="200" w:firstLine="480"/>
        <w:rPr>
          <w:sz w:val="24"/>
          <w:szCs w:val="24"/>
        </w:rPr>
      </w:pPr>
      <w:r>
        <w:rPr>
          <w:rFonts w:hint="eastAsia"/>
          <w:sz w:val="24"/>
          <w:szCs w:val="24"/>
        </w:rPr>
        <w:t>基于上述总的实证发现，本文得出的结论主要有以下三点。</w:t>
      </w:r>
    </w:p>
    <w:p w:rsidR="00324E7B" w:rsidRPr="00324E7B" w:rsidRDefault="00183556" w:rsidP="00324E7B">
      <w:pPr>
        <w:spacing w:line="360" w:lineRule="auto"/>
        <w:ind w:firstLineChars="200" w:firstLine="480"/>
        <w:rPr>
          <w:sz w:val="24"/>
          <w:szCs w:val="24"/>
        </w:rPr>
      </w:pPr>
      <w:r>
        <w:rPr>
          <w:rFonts w:hint="eastAsia"/>
          <w:sz w:val="24"/>
          <w:szCs w:val="24"/>
        </w:rPr>
        <w:t>第一，</w:t>
      </w:r>
      <w:r w:rsidR="00324E7B" w:rsidRPr="00324E7B">
        <w:rPr>
          <w:rFonts w:hint="eastAsia"/>
          <w:sz w:val="24"/>
          <w:szCs w:val="24"/>
        </w:rPr>
        <w:t>社会网络对劳动力市场确实存在独立、不可替代的作用。如果将职位在学历、技术等方面的要求看成是职位获取或进入的障碍的话，那么社会网络</w:t>
      </w:r>
      <w:r w:rsidR="00A837AE">
        <w:rPr>
          <w:rFonts w:hint="eastAsia"/>
          <w:sz w:val="24"/>
          <w:szCs w:val="24"/>
        </w:rPr>
        <w:t>特别是其中</w:t>
      </w:r>
      <w:r w:rsidR="00324E7B">
        <w:rPr>
          <w:rFonts w:hint="eastAsia"/>
          <w:sz w:val="24"/>
          <w:szCs w:val="24"/>
        </w:rPr>
        <w:t>的人情机制</w:t>
      </w:r>
      <w:r w:rsidR="00324E7B" w:rsidRPr="00324E7B">
        <w:rPr>
          <w:rFonts w:hint="eastAsia"/>
          <w:sz w:val="24"/>
          <w:szCs w:val="24"/>
        </w:rPr>
        <w:t>发挥着帮助使用者跨越这些障碍、顺利获得职位的作用，</w:t>
      </w:r>
      <w:r w:rsidR="00A837AE">
        <w:rPr>
          <w:rFonts w:hint="eastAsia"/>
          <w:sz w:val="24"/>
          <w:szCs w:val="24"/>
        </w:rPr>
        <w:t>这一作用机制的核心就</w:t>
      </w:r>
      <w:r w:rsidR="00324E7B" w:rsidRPr="00324E7B">
        <w:rPr>
          <w:rFonts w:hint="eastAsia"/>
          <w:sz w:val="24"/>
          <w:szCs w:val="24"/>
        </w:rPr>
        <w:t>是</w:t>
      </w:r>
      <w:r w:rsidR="00A837AE">
        <w:rPr>
          <w:rFonts w:hint="eastAsia"/>
          <w:sz w:val="24"/>
          <w:szCs w:val="24"/>
        </w:rPr>
        <w:t>通过社会网络的人情影响，帮助求职者弥补或克服人力资本方面的不足，因此</w:t>
      </w:r>
      <w:r w:rsidR="00324E7B" w:rsidRPr="00324E7B">
        <w:rPr>
          <w:rFonts w:hint="eastAsia"/>
          <w:sz w:val="24"/>
          <w:szCs w:val="24"/>
        </w:rPr>
        <w:t>这一作用是传统的人力资本</w:t>
      </w:r>
      <w:r w:rsidR="00324E7B">
        <w:rPr>
          <w:rFonts w:hint="eastAsia"/>
          <w:sz w:val="24"/>
          <w:szCs w:val="24"/>
        </w:rPr>
        <w:t>理论</w:t>
      </w:r>
      <w:r w:rsidR="00324E7B" w:rsidRPr="00324E7B">
        <w:rPr>
          <w:rFonts w:hint="eastAsia"/>
          <w:sz w:val="24"/>
          <w:szCs w:val="24"/>
        </w:rPr>
        <w:t>、信号理论</w:t>
      </w:r>
      <w:proofErr w:type="gramStart"/>
      <w:r w:rsidR="00324E7B" w:rsidRPr="00324E7B">
        <w:rPr>
          <w:rFonts w:hint="eastAsia"/>
          <w:sz w:val="24"/>
          <w:szCs w:val="24"/>
        </w:rPr>
        <w:t>等解释</w:t>
      </w:r>
      <w:proofErr w:type="gramEnd"/>
      <w:r w:rsidR="00324E7B" w:rsidRPr="00324E7B">
        <w:rPr>
          <w:rFonts w:hint="eastAsia"/>
          <w:sz w:val="24"/>
          <w:szCs w:val="24"/>
        </w:rPr>
        <w:t>不了的，是对传统理论解释的补充和拓展。</w:t>
      </w:r>
    </w:p>
    <w:p w:rsidR="00310E4E" w:rsidRPr="00B92733" w:rsidRDefault="00183556" w:rsidP="00310E4E">
      <w:pPr>
        <w:spacing w:line="360" w:lineRule="auto"/>
        <w:ind w:firstLineChars="200" w:firstLine="480"/>
        <w:rPr>
          <w:sz w:val="24"/>
          <w:szCs w:val="24"/>
        </w:rPr>
      </w:pPr>
      <w:r>
        <w:rPr>
          <w:rFonts w:hint="eastAsia"/>
          <w:sz w:val="24"/>
          <w:szCs w:val="24"/>
        </w:rPr>
        <w:t>第二</w:t>
      </w:r>
      <w:r w:rsidR="00324E7B">
        <w:rPr>
          <w:rFonts w:hint="eastAsia"/>
          <w:sz w:val="24"/>
          <w:szCs w:val="24"/>
        </w:rPr>
        <w:t>，</w:t>
      </w:r>
      <w:r w:rsidR="00556D60">
        <w:rPr>
          <w:rFonts w:hint="eastAsia"/>
          <w:sz w:val="24"/>
          <w:szCs w:val="24"/>
        </w:rPr>
        <w:t>直接证明了</w:t>
      </w:r>
      <w:r w:rsidR="00324E7B">
        <w:rPr>
          <w:rFonts w:hint="eastAsia"/>
          <w:sz w:val="24"/>
          <w:szCs w:val="24"/>
        </w:rPr>
        <w:t>社会网络的作用效应受制于宏观的社会</w:t>
      </w:r>
      <w:r w:rsidR="00310E4E">
        <w:rPr>
          <w:rFonts w:hint="eastAsia"/>
          <w:sz w:val="24"/>
          <w:szCs w:val="24"/>
        </w:rPr>
        <w:t>环境。对于关系现象及其作用边界问题的探讨，受到很多学者的广泛关注，也持续存在着文化观与</w:t>
      </w:r>
      <w:r w:rsidR="00310E4E">
        <w:rPr>
          <w:rFonts w:hint="eastAsia"/>
          <w:sz w:val="24"/>
          <w:szCs w:val="24"/>
        </w:rPr>
        <w:lastRenderedPageBreak/>
        <w:t>制度观之争。本</w:t>
      </w:r>
      <w:r w:rsidR="00C356E4">
        <w:rPr>
          <w:rFonts w:hint="eastAsia"/>
          <w:sz w:val="24"/>
          <w:szCs w:val="24"/>
        </w:rPr>
        <w:t>文</w:t>
      </w:r>
      <w:r w:rsidR="00A837AE">
        <w:rPr>
          <w:rFonts w:hint="eastAsia"/>
          <w:sz w:val="24"/>
          <w:szCs w:val="24"/>
        </w:rPr>
        <w:t>通过更加严谨</w:t>
      </w:r>
      <w:r w:rsidR="00310E4E">
        <w:rPr>
          <w:rFonts w:hint="eastAsia"/>
          <w:sz w:val="24"/>
          <w:szCs w:val="24"/>
        </w:rPr>
        <w:t>的</w:t>
      </w:r>
      <w:r w:rsidR="00A837AE">
        <w:rPr>
          <w:rFonts w:hint="eastAsia"/>
          <w:sz w:val="24"/>
          <w:szCs w:val="24"/>
        </w:rPr>
        <w:t>论证</w:t>
      </w:r>
      <w:r w:rsidR="00310E4E">
        <w:rPr>
          <w:rFonts w:hint="eastAsia"/>
          <w:sz w:val="24"/>
          <w:szCs w:val="24"/>
        </w:rPr>
        <w:t>发现，</w:t>
      </w:r>
      <w:r w:rsidR="007C7F42">
        <w:rPr>
          <w:rFonts w:hint="eastAsia"/>
          <w:sz w:val="24"/>
          <w:szCs w:val="24"/>
        </w:rPr>
        <w:t>社会网络的核心作用机制——人情影响机制，也难以穿透产权安排的界线，从而</w:t>
      </w:r>
      <w:r w:rsidR="00556D60">
        <w:rPr>
          <w:rFonts w:hint="eastAsia"/>
          <w:sz w:val="24"/>
          <w:szCs w:val="24"/>
        </w:rPr>
        <w:t>证实了</w:t>
      </w:r>
      <w:r w:rsidR="007C7F42">
        <w:rPr>
          <w:rFonts w:hint="eastAsia"/>
          <w:sz w:val="24"/>
          <w:szCs w:val="24"/>
        </w:rPr>
        <w:t>制度观的解释</w:t>
      </w:r>
      <w:r w:rsidR="009D7F23">
        <w:rPr>
          <w:rFonts w:hint="eastAsia"/>
          <w:sz w:val="24"/>
          <w:szCs w:val="24"/>
        </w:rPr>
        <w:t>。而在不同的竞争状况下，社会网络的作用效应也不同，因此本文的发现</w:t>
      </w:r>
      <w:r w:rsidR="007C7F42">
        <w:rPr>
          <w:rFonts w:hint="eastAsia"/>
          <w:sz w:val="24"/>
          <w:szCs w:val="24"/>
        </w:rPr>
        <w:t>进一步直接证明了</w:t>
      </w:r>
      <w:r w:rsidR="009D7F23">
        <w:rPr>
          <w:rFonts w:hint="eastAsia"/>
          <w:sz w:val="24"/>
          <w:szCs w:val="24"/>
        </w:rPr>
        <w:t>边燕杰（</w:t>
      </w:r>
      <w:r w:rsidR="004364B2">
        <w:rPr>
          <w:rFonts w:hint="eastAsia"/>
          <w:sz w:val="24"/>
          <w:szCs w:val="24"/>
        </w:rPr>
        <w:t>Bian</w:t>
      </w:r>
      <w:r w:rsidR="004364B2">
        <w:rPr>
          <w:rFonts w:hint="eastAsia"/>
          <w:sz w:val="24"/>
          <w:szCs w:val="24"/>
        </w:rPr>
        <w:t>，</w:t>
      </w:r>
      <w:r w:rsidR="009D7F23">
        <w:rPr>
          <w:rFonts w:hint="eastAsia"/>
          <w:sz w:val="24"/>
          <w:szCs w:val="24"/>
        </w:rPr>
        <w:t>2004</w:t>
      </w:r>
      <w:r w:rsidR="009D7F23">
        <w:rPr>
          <w:rFonts w:hint="eastAsia"/>
          <w:sz w:val="24"/>
          <w:szCs w:val="24"/>
        </w:rPr>
        <w:t>）的</w:t>
      </w:r>
      <w:r w:rsidR="007C7F42">
        <w:rPr>
          <w:rFonts w:hint="eastAsia"/>
          <w:sz w:val="24"/>
          <w:szCs w:val="24"/>
        </w:rPr>
        <w:t>“社会网络作用空间”理论。</w:t>
      </w:r>
    </w:p>
    <w:p w:rsidR="00310E4E" w:rsidRDefault="00310E4E" w:rsidP="00310E4E">
      <w:pPr>
        <w:spacing w:line="360" w:lineRule="auto"/>
        <w:ind w:firstLineChars="200" w:firstLine="480"/>
        <w:rPr>
          <w:sz w:val="24"/>
          <w:szCs w:val="24"/>
        </w:rPr>
      </w:pPr>
      <w:r>
        <w:rPr>
          <w:rFonts w:hint="eastAsia"/>
          <w:sz w:val="24"/>
          <w:szCs w:val="24"/>
        </w:rPr>
        <w:t>第</w:t>
      </w:r>
      <w:r w:rsidR="00183556">
        <w:rPr>
          <w:rFonts w:hint="eastAsia"/>
          <w:sz w:val="24"/>
          <w:szCs w:val="24"/>
        </w:rPr>
        <w:t>三</w:t>
      </w:r>
      <w:r>
        <w:rPr>
          <w:rFonts w:hint="eastAsia"/>
          <w:sz w:val="24"/>
          <w:szCs w:val="24"/>
        </w:rPr>
        <w:t>，对于怎样</w:t>
      </w:r>
      <w:r w:rsidR="00F15C63">
        <w:rPr>
          <w:rFonts w:hint="eastAsia"/>
          <w:sz w:val="24"/>
          <w:szCs w:val="24"/>
        </w:rPr>
        <w:t>同时</w:t>
      </w:r>
      <w:r>
        <w:rPr>
          <w:rFonts w:hint="eastAsia"/>
          <w:sz w:val="24"/>
          <w:szCs w:val="24"/>
        </w:rPr>
        <w:t>控制内生性及解决样本选择偏误问题，</w:t>
      </w:r>
      <w:r w:rsidR="005C4C87">
        <w:rPr>
          <w:rFonts w:hint="eastAsia"/>
          <w:sz w:val="24"/>
          <w:szCs w:val="24"/>
        </w:rPr>
        <w:t>本文的方法</w:t>
      </w:r>
      <w:r>
        <w:rPr>
          <w:rFonts w:hint="eastAsia"/>
          <w:sz w:val="24"/>
          <w:szCs w:val="24"/>
        </w:rPr>
        <w:t>是一个参考。</w:t>
      </w:r>
      <w:r w:rsidR="00F15C63">
        <w:rPr>
          <w:rFonts w:hint="eastAsia"/>
          <w:sz w:val="24"/>
          <w:szCs w:val="24"/>
        </w:rPr>
        <w:t>在一般的因果分析中，会面临内生性的困扰，而想要进一步考察因果效应的结构性差异，又会面临另一个内生性问题，即宏观层次的样本选择偏误。本文利用</w:t>
      </w:r>
      <w:r>
        <w:rPr>
          <w:rFonts w:hint="eastAsia"/>
          <w:sz w:val="24"/>
          <w:szCs w:val="24"/>
        </w:rPr>
        <w:t>新近发展出的</w:t>
      </w:r>
      <w:proofErr w:type="gramStart"/>
      <w:r>
        <w:rPr>
          <w:rFonts w:hint="eastAsia"/>
          <w:sz w:val="24"/>
          <w:szCs w:val="24"/>
        </w:rPr>
        <w:t>熵平衡发</w:t>
      </w:r>
      <w:proofErr w:type="gramEnd"/>
      <w:r>
        <w:rPr>
          <w:rFonts w:hint="eastAsia"/>
          <w:sz w:val="24"/>
          <w:szCs w:val="24"/>
        </w:rPr>
        <w:t>，并通过创造性地使用了两步</w:t>
      </w:r>
      <w:proofErr w:type="gramStart"/>
      <w:r>
        <w:rPr>
          <w:rFonts w:hint="eastAsia"/>
          <w:sz w:val="24"/>
          <w:szCs w:val="24"/>
        </w:rPr>
        <w:t>熵</w:t>
      </w:r>
      <w:proofErr w:type="gramEnd"/>
      <w:r>
        <w:rPr>
          <w:rFonts w:hint="eastAsia"/>
          <w:sz w:val="24"/>
          <w:szCs w:val="24"/>
        </w:rPr>
        <w:t>平衡法，同时消除了个体层次的内生性及宏观层次的样本选择偏误，并通过平衡</w:t>
      </w:r>
      <w:r w:rsidR="00F15C63">
        <w:rPr>
          <w:rFonts w:hint="eastAsia"/>
          <w:sz w:val="24"/>
          <w:szCs w:val="24"/>
        </w:rPr>
        <w:t>表</w:t>
      </w:r>
      <w:r>
        <w:rPr>
          <w:rFonts w:hint="eastAsia"/>
          <w:sz w:val="24"/>
          <w:szCs w:val="24"/>
        </w:rPr>
        <w:t>分析对匹配结果进行了检验</w:t>
      </w:r>
      <w:r w:rsidR="00F15C63">
        <w:rPr>
          <w:rFonts w:hint="eastAsia"/>
          <w:sz w:val="24"/>
          <w:szCs w:val="24"/>
        </w:rPr>
        <w:t>，证明了前述方法的有效性</w:t>
      </w:r>
      <w:r>
        <w:rPr>
          <w:rFonts w:hint="eastAsia"/>
          <w:sz w:val="24"/>
          <w:szCs w:val="24"/>
        </w:rPr>
        <w:t>。</w:t>
      </w:r>
    </w:p>
    <w:p w:rsidR="00065DBC" w:rsidRPr="00065DBC" w:rsidRDefault="00065DBC" w:rsidP="00310E4E">
      <w:pPr>
        <w:spacing w:line="360" w:lineRule="auto"/>
        <w:ind w:firstLineChars="200" w:firstLine="480"/>
        <w:rPr>
          <w:sz w:val="24"/>
        </w:rPr>
      </w:pPr>
      <w:r>
        <w:rPr>
          <w:rFonts w:hint="eastAsia"/>
          <w:sz w:val="24"/>
          <w:szCs w:val="24"/>
        </w:rPr>
        <w:t>（二）思考</w:t>
      </w:r>
    </w:p>
    <w:p w:rsidR="00890F3A" w:rsidRPr="00BE4932" w:rsidRDefault="00890F3A" w:rsidP="00BE4932">
      <w:pPr>
        <w:spacing w:line="360" w:lineRule="auto"/>
        <w:ind w:firstLineChars="200" w:firstLine="480"/>
        <w:rPr>
          <w:sz w:val="24"/>
        </w:rPr>
      </w:pPr>
      <w:r w:rsidRPr="00BE4932">
        <w:rPr>
          <w:sz w:val="24"/>
        </w:rPr>
        <w:t>基于上述实证发现，相应的思考</w:t>
      </w:r>
      <w:r w:rsidR="00CA0FD8">
        <w:rPr>
          <w:rFonts w:hint="eastAsia"/>
          <w:sz w:val="24"/>
        </w:rPr>
        <w:t>也</w:t>
      </w:r>
      <w:r w:rsidR="00CA0FD8">
        <w:rPr>
          <w:sz w:val="24"/>
        </w:rPr>
        <w:t>有以下三点。</w:t>
      </w:r>
    </w:p>
    <w:p w:rsidR="00890F3A" w:rsidRPr="00BE4932" w:rsidRDefault="0071550D" w:rsidP="00BE4932">
      <w:pPr>
        <w:spacing w:line="360" w:lineRule="auto"/>
        <w:ind w:firstLineChars="200" w:firstLine="480"/>
        <w:rPr>
          <w:sz w:val="24"/>
        </w:rPr>
      </w:pPr>
      <w:r>
        <w:rPr>
          <w:sz w:val="24"/>
        </w:rPr>
        <w:t>首先</w:t>
      </w:r>
      <w:r w:rsidR="004275DC" w:rsidRPr="00BE4932">
        <w:rPr>
          <w:sz w:val="24"/>
        </w:rPr>
        <w:t>，此研究为理解职位获得、收入差距等提供了</w:t>
      </w:r>
      <w:r w:rsidR="00133CC2" w:rsidRPr="00BE4932">
        <w:rPr>
          <w:sz w:val="24"/>
        </w:rPr>
        <w:t>中</w:t>
      </w:r>
      <w:r w:rsidR="00D24268">
        <w:rPr>
          <w:sz w:val="24"/>
        </w:rPr>
        <w:t>间</w:t>
      </w:r>
      <w:r w:rsidR="004275DC" w:rsidRPr="00BE4932">
        <w:rPr>
          <w:sz w:val="24"/>
        </w:rPr>
        <w:t>解释机制。</w:t>
      </w:r>
      <w:r w:rsidR="00A14E1B" w:rsidRPr="00BE4932">
        <w:rPr>
          <w:sz w:val="24"/>
        </w:rPr>
        <w:t>社会学、经济学中的</w:t>
      </w:r>
      <w:r w:rsidR="00D979DB" w:rsidRPr="00BE4932">
        <w:rPr>
          <w:sz w:val="24"/>
        </w:rPr>
        <w:t>大量</w:t>
      </w:r>
      <w:r w:rsidR="00A14E1B" w:rsidRPr="00BE4932">
        <w:rPr>
          <w:sz w:val="24"/>
        </w:rPr>
        <w:t>研究发现了社会网络对职业收入的正向作用，但是缺少对中间解释机制的考察或证明。</w:t>
      </w:r>
      <w:r w:rsidR="006318EA" w:rsidRPr="00BE4932">
        <w:rPr>
          <w:sz w:val="24"/>
        </w:rPr>
        <w:t>如前所述</w:t>
      </w:r>
      <w:r w:rsidR="00D979DB" w:rsidRPr="00BE4932">
        <w:rPr>
          <w:sz w:val="24"/>
        </w:rPr>
        <w:t>，</w:t>
      </w:r>
      <w:proofErr w:type="gramStart"/>
      <w:r w:rsidR="00D979DB" w:rsidRPr="00BE4932">
        <w:rPr>
          <w:sz w:val="24"/>
        </w:rPr>
        <w:t>低才高就</w:t>
      </w:r>
      <w:proofErr w:type="gramEnd"/>
      <w:r w:rsidR="00D979DB" w:rsidRPr="00BE4932">
        <w:rPr>
          <w:sz w:val="24"/>
        </w:rPr>
        <w:t>能</w:t>
      </w:r>
      <w:r w:rsidR="00133CC2" w:rsidRPr="00BE4932">
        <w:rPr>
          <w:sz w:val="24"/>
        </w:rPr>
        <w:t>带来收入上的优势，而高才低就对收入有实质性损害</w:t>
      </w:r>
      <w:r w:rsidR="00A45789">
        <w:rPr>
          <w:sz w:val="24"/>
        </w:rPr>
        <w:t>，而</w:t>
      </w:r>
      <w:r w:rsidR="00133CC2" w:rsidRPr="00BE4932">
        <w:rPr>
          <w:sz w:val="24"/>
        </w:rPr>
        <w:t>社会网络尤其是其中的人情资</w:t>
      </w:r>
      <w:r w:rsidR="00D979DB" w:rsidRPr="00BE4932">
        <w:rPr>
          <w:sz w:val="24"/>
        </w:rPr>
        <w:t>源，能够显</w:t>
      </w:r>
      <w:r w:rsidR="00A14E1B" w:rsidRPr="00BE4932">
        <w:rPr>
          <w:sz w:val="24"/>
        </w:rPr>
        <w:t>著促进高就的实现，同时</w:t>
      </w:r>
      <w:r w:rsidR="00D979DB" w:rsidRPr="00BE4932">
        <w:rPr>
          <w:sz w:val="24"/>
        </w:rPr>
        <w:t>也意味着将符合职位要求者</w:t>
      </w:r>
      <w:r w:rsidR="006318EA" w:rsidRPr="00BE4932">
        <w:rPr>
          <w:sz w:val="24"/>
        </w:rPr>
        <w:t>挤到了低就的</w:t>
      </w:r>
      <w:r w:rsidR="00DF6F07" w:rsidRPr="00BE4932">
        <w:rPr>
          <w:sz w:val="24"/>
        </w:rPr>
        <w:t>职位</w:t>
      </w:r>
      <w:r w:rsidR="006318EA" w:rsidRPr="00BE4932">
        <w:rPr>
          <w:sz w:val="24"/>
        </w:rPr>
        <w:t>上，这两方面的力量</w:t>
      </w:r>
      <w:r w:rsidR="00A14E1B" w:rsidRPr="00BE4932">
        <w:rPr>
          <w:sz w:val="24"/>
        </w:rPr>
        <w:t>合在一起，</w:t>
      </w:r>
      <w:r w:rsidR="006C6F99">
        <w:rPr>
          <w:sz w:val="24"/>
        </w:rPr>
        <w:t>构成</w:t>
      </w:r>
      <w:r w:rsidR="00A45789">
        <w:rPr>
          <w:sz w:val="24"/>
        </w:rPr>
        <w:t>了</w:t>
      </w:r>
      <w:r w:rsidR="00A14E1B" w:rsidRPr="00BE4932">
        <w:rPr>
          <w:sz w:val="24"/>
        </w:rPr>
        <w:t>社会网络</w:t>
      </w:r>
      <w:r w:rsidR="006318EA" w:rsidRPr="00BE4932">
        <w:rPr>
          <w:sz w:val="24"/>
        </w:rPr>
        <w:t>影响职业</w:t>
      </w:r>
      <w:r w:rsidR="00A14E1B" w:rsidRPr="00BE4932">
        <w:rPr>
          <w:sz w:val="24"/>
        </w:rPr>
        <w:t>收入</w:t>
      </w:r>
      <w:r w:rsidR="006C6F99">
        <w:rPr>
          <w:sz w:val="24"/>
        </w:rPr>
        <w:t>的中间</w:t>
      </w:r>
      <w:r w:rsidR="00A45789">
        <w:rPr>
          <w:sz w:val="24"/>
        </w:rPr>
        <w:t>机制</w:t>
      </w:r>
      <w:r w:rsidR="006318EA" w:rsidRPr="00BE4932">
        <w:rPr>
          <w:sz w:val="24"/>
        </w:rPr>
        <w:t>。当然，</w:t>
      </w:r>
      <w:r w:rsidR="00133CC2" w:rsidRPr="00BE4932">
        <w:rPr>
          <w:sz w:val="24"/>
        </w:rPr>
        <w:t>社会网络与收入</w:t>
      </w:r>
      <w:r w:rsidR="006318EA" w:rsidRPr="00BE4932">
        <w:rPr>
          <w:sz w:val="24"/>
        </w:rPr>
        <w:t>获得</w:t>
      </w:r>
      <w:r w:rsidR="00133CC2" w:rsidRPr="00BE4932">
        <w:rPr>
          <w:sz w:val="24"/>
        </w:rPr>
        <w:t>之间的</w:t>
      </w:r>
      <w:r w:rsidR="006C6F99">
        <w:rPr>
          <w:sz w:val="24"/>
        </w:rPr>
        <w:t>中间</w:t>
      </w:r>
      <w:r w:rsidR="00133CC2" w:rsidRPr="00BE4932">
        <w:rPr>
          <w:sz w:val="24"/>
        </w:rPr>
        <w:t>桥梁</w:t>
      </w:r>
      <w:r w:rsidR="006318EA" w:rsidRPr="00BE4932">
        <w:rPr>
          <w:sz w:val="24"/>
        </w:rPr>
        <w:t>可能不止一座，还需要不断发掘</w:t>
      </w:r>
      <w:r w:rsidR="00F130AA">
        <w:rPr>
          <w:sz w:val="24"/>
        </w:rPr>
        <w:t>和证实</w:t>
      </w:r>
      <w:r w:rsidR="00133CC2" w:rsidRPr="00BE4932">
        <w:rPr>
          <w:sz w:val="24"/>
        </w:rPr>
        <w:t>。</w:t>
      </w:r>
    </w:p>
    <w:p w:rsidR="00133CC2" w:rsidRPr="00BE4932" w:rsidRDefault="0071550D" w:rsidP="00BE4932">
      <w:pPr>
        <w:spacing w:line="360" w:lineRule="auto"/>
        <w:ind w:firstLineChars="200" w:firstLine="480"/>
        <w:rPr>
          <w:sz w:val="24"/>
        </w:rPr>
      </w:pPr>
      <w:r>
        <w:rPr>
          <w:rFonts w:hint="eastAsia"/>
          <w:sz w:val="24"/>
        </w:rPr>
        <w:t>其次</w:t>
      </w:r>
      <w:r w:rsidR="006318EA" w:rsidRPr="00BE4932">
        <w:rPr>
          <w:rFonts w:hint="eastAsia"/>
          <w:sz w:val="24"/>
        </w:rPr>
        <w:t>，社会网络的作用存在体制差异，</w:t>
      </w:r>
      <w:r w:rsidR="00133CC2" w:rsidRPr="00BE4932">
        <w:rPr>
          <w:rFonts w:hint="eastAsia"/>
          <w:sz w:val="24"/>
        </w:rPr>
        <w:t>证明</w:t>
      </w:r>
      <w:r w:rsidR="006318EA" w:rsidRPr="00BE4932">
        <w:rPr>
          <w:rFonts w:hint="eastAsia"/>
          <w:sz w:val="24"/>
        </w:rPr>
        <w:t>了</w:t>
      </w:r>
      <w:r w:rsidR="0023299A">
        <w:rPr>
          <w:rFonts w:hint="eastAsia"/>
          <w:sz w:val="24"/>
        </w:rPr>
        <w:t>产权安排等宏观因素</w:t>
      </w:r>
      <w:r w:rsidR="00133CC2" w:rsidRPr="00BE4932">
        <w:rPr>
          <w:rFonts w:hint="eastAsia"/>
          <w:sz w:val="24"/>
        </w:rPr>
        <w:t>的重要。新制度主义经济学的核心是强调</w:t>
      </w:r>
      <w:r w:rsidR="009C17A4" w:rsidRPr="00BE4932">
        <w:rPr>
          <w:rFonts w:hint="eastAsia"/>
          <w:sz w:val="24"/>
        </w:rPr>
        <w:t>制度安排</w:t>
      </w:r>
      <w:r w:rsidR="00DF6F07" w:rsidRPr="00BE4932">
        <w:rPr>
          <w:rFonts w:hint="eastAsia"/>
          <w:sz w:val="24"/>
        </w:rPr>
        <w:t>等对经济活动的影响，本文的发现是一个很好的佐证。从另一个角度</w:t>
      </w:r>
      <w:r w:rsidR="009C17A4" w:rsidRPr="00BE4932">
        <w:rPr>
          <w:rFonts w:hint="eastAsia"/>
          <w:sz w:val="24"/>
        </w:rPr>
        <w:t>看，</w:t>
      </w:r>
      <w:r w:rsidR="0023299A">
        <w:rPr>
          <w:rFonts w:hint="eastAsia"/>
          <w:sz w:val="24"/>
        </w:rPr>
        <w:t>社会网络作为</w:t>
      </w:r>
      <w:r w:rsidR="006E117C">
        <w:rPr>
          <w:rFonts w:hint="eastAsia"/>
          <w:sz w:val="24"/>
        </w:rPr>
        <w:t>改变</w:t>
      </w:r>
      <w:r w:rsidR="0023299A">
        <w:rPr>
          <w:rFonts w:hint="eastAsia"/>
          <w:sz w:val="24"/>
        </w:rPr>
        <w:t>劳动力</w:t>
      </w:r>
      <w:r w:rsidR="005468B4" w:rsidRPr="00BE4932">
        <w:rPr>
          <w:rFonts w:hint="eastAsia"/>
          <w:sz w:val="24"/>
        </w:rPr>
        <w:t>市场均衡</w:t>
      </w:r>
      <w:r w:rsidR="0023299A">
        <w:rPr>
          <w:rFonts w:hint="eastAsia"/>
          <w:sz w:val="24"/>
        </w:rPr>
        <w:t>状态</w:t>
      </w:r>
      <w:r w:rsidR="005468B4" w:rsidRPr="00BE4932">
        <w:rPr>
          <w:rFonts w:hint="eastAsia"/>
          <w:sz w:val="24"/>
        </w:rPr>
        <w:t>的</w:t>
      </w:r>
      <w:r w:rsidR="00DF6F07" w:rsidRPr="00BE4932">
        <w:rPr>
          <w:rFonts w:hint="eastAsia"/>
          <w:sz w:val="24"/>
        </w:rPr>
        <w:t>一种</w:t>
      </w:r>
      <w:r w:rsidR="005468B4" w:rsidRPr="00BE4932">
        <w:rPr>
          <w:rFonts w:hint="eastAsia"/>
          <w:sz w:val="24"/>
        </w:rPr>
        <w:t>因素，</w:t>
      </w:r>
      <w:r w:rsidR="0023299A">
        <w:rPr>
          <w:rFonts w:hint="eastAsia"/>
          <w:sz w:val="24"/>
        </w:rPr>
        <w:t>也应</w:t>
      </w:r>
      <w:r w:rsidR="005468B4" w:rsidRPr="00BE4932">
        <w:rPr>
          <w:rFonts w:hint="eastAsia"/>
          <w:sz w:val="24"/>
        </w:rPr>
        <w:t>受到</w:t>
      </w:r>
      <w:r w:rsidR="009C17A4" w:rsidRPr="00BE4932">
        <w:rPr>
          <w:rFonts w:hint="eastAsia"/>
          <w:sz w:val="24"/>
        </w:rPr>
        <w:t>新制度主义经济学</w:t>
      </w:r>
      <w:r w:rsidR="005468B4" w:rsidRPr="00BE4932">
        <w:rPr>
          <w:rFonts w:hint="eastAsia"/>
          <w:sz w:val="24"/>
        </w:rPr>
        <w:t>等的关注，</w:t>
      </w:r>
      <w:r w:rsidR="009C17A4" w:rsidRPr="00BE4932">
        <w:rPr>
          <w:rFonts w:hint="eastAsia"/>
          <w:sz w:val="24"/>
        </w:rPr>
        <w:t>可以</w:t>
      </w:r>
      <w:r w:rsidR="005468B4" w:rsidRPr="00BE4932">
        <w:rPr>
          <w:rFonts w:hint="eastAsia"/>
          <w:sz w:val="24"/>
        </w:rPr>
        <w:t>将此作为一个很好的</w:t>
      </w:r>
      <w:r w:rsidR="00DF6F07" w:rsidRPr="00BE4932">
        <w:rPr>
          <w:rFonts w:hint="eastAsia"/>
          <w:sz w:val="24"/>
        </w:rPr>
        <w:t>“试剂”</w:t>
      </w:r>
      <w:r w:rsidR="005468B4" w:rsidRPr="00BE4932">
        <w:rPr>
          <w:rFonts w:hint="eastAsia"/>
          <w:sz w:val="24"/>
        </w:rPr>
        <w:t>，通过网络作用的</w:t>
      </w:r>
      <w:r w:rsidR="00DF6F07" w:rsidRPr="00BE4932">
        <w:rPr>
          <w:rFonts w:hint="eastAsia"/>
          <w:sz w:val="24"/>
        </w:rPr>
        <w:t>变化</w:t>
      </w:r>
      <w:r w:rsidR="005468B4" w:rsidRPr="00BE4932">
        <w:rPr>
          <w:rFonts w:hint="eastAsia"/>
          <w:sz w:val="24"/>
        </w:rPr>
        <w:t>来检验制度安排的</w:t>
      </w:r>
      <w:r w:rsidR="006E117C">
        <w:rPr>
          <w:rFonts w:hint="eastAsia"/>
          <w:sz w:val="24"/>
        </w:rPr>
        <w:t>资源配置</w:t>
      </w:r>
      <w:r w:rsidR="005468B4" w:rsidRPr="00BE4932">
        <w:rPr>
          <w:rFonts w:hint="eastAsia"/>
          <w:sz w:val="24"/>
        </w:rPr>
        <w:t>效应</w:t>
      </w:r>
      <w:r w:rsidR="006E117C">
        <w:rPr>
          <w:rFonts w:hint="eastAsia"/>
          <w:sz w:val="24"/>
        </w:rPr>
        <w:t>，甚至可以</w:t>
      </w:r>
      <w:r w:rsidR="009C17A4" w:rsidRPr="00BE4932">
        <w:rPr>
          <w:rFonts w:hint="eastAsia"/>
          <w:sz w:val="24"/>
        </w:rPr>
        <w:t>考察制度安排的变迁等</w:t>
      </w:r>
      <w:r w:rsidR="005468B4" w:rsidRPr="00BE4932">
        <w:rPr>
          <w:rFonts w:hint="eastAsia"/>
          <w:sz w:val="24"/>
        </w:rPr>
        <w:t>。</w:t>
      </w:r>
      <w:r w:rsidR="006E117C">
        <w:rPr>
          <w:rFonts w:hint="eastAsia"/>
          <w:sz w:val="24"/>
        </w:rPr>
        <w:t>回到</w:t>
      </w:r>
      <w:r w:rsidR="005468B4" w:rsidRPr="00BE4932">
        <w:rPr>
          <w:rFonts w:hint="eastAsia"/>
          <w:sz w:val="24"/>
        </w:rPr>
        <w:t>现实</w:t>
      </w:r>
      <w:r w:rsidR="006E117C">
        <w:rPr>
          <w:rFonts w:hint="eastAsia"/>
          <w:sz w:val="24"/>
        </w:rPr>
        <w:t>来看，</w:t>
      </w:r>
      <w:r w:rsidR="009C17A4" w:rsidRPr="00BE4932">
        <w:rPr>
          <w:rFonts w:hint="eastAsia"/>
          <w:sz w:val="24"/>
        </w:rPr>
        <w:t>为了提升资源的配置效率、提升企业的效益和竞争力</w:t>
      </w:r>
      <w:r w:rsidR="005468B4" w:rsidRPr="00BE4932">
        <w:rPr>
          <w:rFonts w:hint="eastAsia"/>
          <w:sz w:val="24"/>
        </w:rPr>
        <w:t>等</w:t>
      </w:r>
      <w:r w:rsidR="009C17A4" w:rsidRPr="00BE4932">
        <w:rPr>
          <w:rFonts w:hint="eastAsia"/>
          <w:sz w:val="24"/>
        </w:rPr>
        <w:t>，需要关注</w:t>
      </w:r>
      <w:r w:rsidR="006E117C">
        <w:rPr>
          <w:rFonts w:hint="eastAsia"/>
          <w:sz w:val="24"/>
        </w:rPr>
        <w:t>社会</w:t>
      </w:r>
      <w:r w:rsidR="009C17A4" w:rsidRPr="00BE4932">
        <w:rPr>
          <w:rFonts w:hint="eastAsia"/>
          <w:sz w:val="24"/>
        </w:rPr>
        <w:t>网络起作用的文化环境，更要关注企业背后的</w:t>
      </w:r>
      <w:r w:rsidR="006E117C">
        <w:rPr>
          <w:rFonts w:hint="eastAsia"/>
          <w:sz w:val="24"/>
        </w:rPr>
        <w:t>宏观</w:t>
      </w:r>
      <w:r w:rsidR="00DF6F07" w:rsidRPr="00BE4932">
        <w:rPr>
          <w:rFonts w:hint="eastAsia"/>
          <w:sz w:val="24"/>
        </w:rPr>
        <w:t>制度环境</w:t>
      </w:r>
      <w:r w:rsidR="009C17A4" w:rsidRPr="00BE4932">
        <w:rPr>
          <w:rFonts w:hint="eastAsia"/>
          <w:sz w:val="24"/>
        </w:rPr>
        <w:t>。</w:t>
      </w:r>
    </w:p>
    <w:p w:rsidR="009C17A4" w:rsidRPr="00BE4932" w:rsidRDefault="00DF6F07" w:rsidP="00BE4932">
      <w:pPr>
        <w:spacing w:line="360" w:lineRule="auto"/>
        <w:ind w:firstLineChars="200" w:firstLine="480"/>
        <w:rPr>
          <w:sz w:val="24"/>
        </w:rPr>
      </w:pPr>
      <w:r w:rsidRPr="00BE4932">
        <w:rPr>
          <w:sz w:val="24"/>
        </w:rPr>
        <w:t>最后</w:t>
      </w:r>
      <w:r w:rsidR="009C17A4" w:rsidRPr="00BE4932">
        <w:rPr>
          <w:sz w:val="24"/>
        </w:rPr>
        <w:t>，</w:t>
      </w:r>
      <w:r w:rsidR="00484F70">
        <w:rPr>
          <w:sz w:val="24"/>
        </w:rPr>
        <w:t>关于此</w:t>
      </w:r>
      <w:r w:rsidR="005758A3" w:rsidRPr="00BE4932">
        <w:rPr>
          <w:rFonts w:hint="eastAsia"/>
          <w:sz w:val="24"/>
        </w:rPr>
        <w:t>研究的进一步深化和拓展</w:t>
      </w:r>
      <w:r w:rsidR="00484F70">
        <w:rPr>
          <w:rFonts w:hint="eastAsia"/>
          <w:sz w:val="24"/>
        </w:rPr>
        <w:t>。一方面，</w:t>
      </w:r>
      <w:r w:rsidR="000E5934">
        <w:rPr>
          <w:rFonts w:hint="eastAsia"/>
          <w:sz w:val="24"/>
        </w:rPr>
        <w:t>网络</w:t>
      </w:r>
      <w:r w:rsidR="00D72368">
        <w:rPr>
          <w:rFonts w:hint="eastAsia"/>
          <w:sz w:val="24"/>
        </w:rPr>
        <w:t>资源的作用效应与</w:t>
      </w:r>
      <w:r w:rsidR="00A06621">
        <w:rPr>
          <w:rFonts w:hint="eastAsia"/>
          <w:sz w:val="24"/>
        </w:rPr>
        <w:t>理论</w:t>
      </w:r>
      <w:r w:rsidR="00D72368">
        <w:rPr>
          <w:rFonts w:hint="eastAsia"/>
          <w:sz w:val="24"/>
        </w:rPr>
        <w:t>假设有些微出入，比如</w:t>
      </w:r>
      <w:r w:rsidR="00A06621">
        <w:rPr>
          <w:rFonts w:hint="eastAsia"/>
          <w:sz w:val="24"/>
        </w:rPr>
        <w:t>网络</w:t>
      </w:r>
      <w:r w:rsidR="000E5934">
        <w:rPr>
          <w:rFonts w:hint="eastAsia"/>
          <w:sz w:val="24"/>
        </w:rPr>
        <w:t>提供的其他资源对人职匹配有一定的影响，而其他资源的内涵不明，这</w:t>
      </w:r>
      <w:r w:rsidR="00D72368">
        <w:rPr>
          <w:rFonts w:hint="eastAsia"/>
          <w:sz w:val="24"/>
        </w:rPr>
        <w:t>些</w:t>
      </w:r>
      <w:r w:rsidR="00A06621">
        <w:rPr>
          <w:rFonts w:hint="eastAsia"/>
          <w:sz w:val="24"/>
        </w:rPr>
        <w:t>问题</w:t>
      </w:r>
      <w:r w:rsidR="000E5934">
        <w:rPr>
          <w:rFonts w:hint="eastAsia"/>
          <w:sz w:val="24"/>
        </w:rPr>
        <w:t>可能需要</w:t>
      </w:r>
      <w:r w:rsidR="009C17A4" w:rsidRPr="00BE4932">
        <w:rPr>
          <w:rFonts w:hint="eastAsia"/>
          <w:sz w:val="24"/>
        </w:rPr>
        <w:t>通过收集更详实、</w:t>
      </w:r>
      <w:r w:rsidR="000E5934">
        <w:rPr>
          <w:rFonts w:hint="eastAsia"/>
          <w:sz w:val="24"/>
        </w:rPr>
        <w:t>精确的</w:t>
      </w:r>
      <w:r w:rsidR="00A06621">
        <w:rPr>
          <w:rFonts w:hint="eastAsia"/>
          <w:sz w:val="24"/>
        </w:rPr>
        <w:t>求职过程数据</w:t>
      </w:r>
      <w:r w:rsidR="000E5934">
        <w:rPr>
          <w:rFonts w:hint="eastAsia"/>
          <w:sz w:val="24"/>
        </w:rPr>
        <w:t>予以</w:t>
      </w:r>
      <w:r w:rsidR="000E5934">
        <w:rPr>
          <w:rFonts w:hint="eastAsia"/>
          <w:sz w:val="24"/>
        </w:rPr>
        <w:lastRenderedPageBreak/>
        <w:t>解决。</w:t>
      </w:r>
      <w:r w:rsidR="005758A3" w:rsidRPr="00BE4932">
        <w:rPr>
          <w:rFonts w:hint="eastAsia"/>
          <w:sz w:val="24"/>
        </w:rPr>
        <w:t>另一方面，如果</w:t>
      </w:r>
      <w:r w:rsidR="000E5934">
        <w:rPr>
          <w:rFonts w:hint="eastAsia"/>
          <w:sz w:val="24"/>
        </w:rPr>
        <w:t>本文的实证发现是准确</w:t>
      </w:r>
      <w:r w:rsidR="005758A3" w:rsidRPr="00BE4932">
        <w:rPr>
          <w:rFonts w:hint="eastAsia"/>
          <w:sz w:val="24"/>
        </w:rPr>
        <w:t>的，那么我们应</w:t>
      </w:r>
      <w:r w:rsidR="009C17A4" w:rsidRPr="00BE4932">
        <w:rPr>
          <w:rFonts w:hint="eastAsia"/>
          <w:sz w:val="24"/>
        </w:rPr>
        <w:t>观察到</w:t>
      </w:r>
      <w:r w:rsidRPr="00BE4932">
        <w:rPr>
          <w:rFonts w:hint="eastAsia"/>
          <w:sz w:val="24"/>
        </w:rPr>
        <w:t>，在其他</w:t>
      </w:r>
      <w:r w:rsidR="000E5934">
        <w:rPr>
          <w:rFonts w:hint="eastAsia"/>
          <w:sz w:val="24"/>
        </w:rPr>
        <w:t>国家或地区</w:t>
      </w:r>
      <w:r w:rsidRPr="00BE4932">
        <w:rPr>
          <w:rFonts w:hint="eastAsia"/>
          <w:sz w:val="24"/>
        </w:rPr>
        <w:t>的劳动力市场中</w:t>
      </w:r>
      <w:r w:rsidR="000E5934">
        <w:rPr>
          <w:rFonts w:hint="eastAsia"/>
          <w:sz w:val="24"/>
        </w:rPr>
        <w:t>，只要有相同的制度安排，社会网络及网络</w:t>
      </w:r>
      <w:r w:rsidR="005758A3" w:rsidRPr="00BE4932">
        <w:rPr>
          <w:rFonts w:hint="eastAsia"/>
          <w:sz w:val="24"/>
        </w:rPr>
        <w:t>资源会发挥同样的</w:t>
      </w:r>
      <w:r w:rsidR="000E5934">
        <w:rPr>
          <w:rFonts w:hint="eastAsia"/>
          <w:sz w:val="24"/>
        </w:rPr>
        <w:t>效用，这也</w:t>
      </w:r>
      <w:r w:rsidR="009C17A4" w:rsidRPr="00BE4932">
        <w:rPr>
          <w:rFonts w:hint="eastAsia"/>
          <w:sz w:val="24"/>
        </w:rPr>
        <w:t>是进一步的研究议题。</w:t>
      </w:r>
    </w:p>
    <w:p w:rsidR="009C17A4" w:rsidRDefault="009C17A4" w:rsidP="00431FB3">
      <w:pPr>
        <w:ind w:firstLineChars="200" w:firstLine="480"/>
        <w:rPr>
          <w:rFonts w:ascii="Calibri" w:eastAsia="宋体" w:hAnsi="Calibri" w:cs="Times New Roman"/>
          <w:sz w:val="24"/>
          <w:szCs w:val="24"/>
        </w:rPr>
      </w:pPr>
    </w:p>
    <w:p w:rsidR="00DB6F70" w:rsidRDefault="00DB6F70" w:rsidP="00431FB3">
      <w:pPr>
        <w:ind w:firstLineChars="200" w:firstLine="480"/>
        <w:rPr>
          <w:rFonts w:ascii="Calibri" w:eastAsia="宋体" w:hAnsi="Calibri" w:cs="Times New Roman"/>
          <w:sz w:val="24"/>
          <w:szCs w:val="24"/>
        </w:rPr>
      </w:pPr>
    </w:p>
    <w:p w:rsidR="009C17A4" w:rsidRDefault="009C17A4" w:rsidP="0015261A">
      <w:pPr>
        <w:ind w:firstLineChars="200" w:firstLine="480"/>
        <w:rPr>
          <w:rFonts w:ascii="Calibri" w:eastAsia="宋体" w:hAnsi="Calibri" w:cs="Times New Roman"/>
          <w:sz w:val="24"/>
          <w:szCs w:val="24"/>
        </w:rPr>
      </w:pPr>
    </w:p>
    <w:p w:rsidR="009C17A4" w:rsidRPr="008F4E67" w:rsidRDefault="006A651F" w:rsidP="008F4E67">
      <w:pPr>
        <w:rPr>
          <w:rFonts w:ascii="Calibri" w:eastAsia="宋体" w:hAnsi="Calibri" w:cs="Times New Roman"/>
          <w:b/>
          <w:szCs w:val="21"/>
        </w:rPr>
      </w:pPr>
      <w:r w:rsidRPr="008F4E67">
        <w:rPr>
          <w:rFonts w:ascii="Calibri" w:eastAsia="宋体" w:hAnsi="Calibri" w:cs="Times New Roman"/>
          <w:b/>
          <w:szCs w:val="21"/>
        </w:rPr>
        <w:t>参考文献</w:t>
      </w:r>
    </w:p>
    <w:p w:rsidR="00105C70" w:rsidRPr="00002522" w:rsidRDefault="00105C70" w:rsidP="00105C70">
      <w:pPr>
        <w:pStyle w:val="af0"/>
        <w:numPr>
          <w:ilvl w:val="0"/>
          <w:numId w:val="14"/>
        </w:numPr>
        <w:ind w:firstLineChars="0"/>
        <w:jc w:val="left"/>
        <w:rPr>
          <w:rFonts w:ascii="Times New Roman" w:hAnsi="Times New Roman"/>
        </w:rPr>
      </w:pPr>
      <w:bookmarkStart w:id="0" w:name="OLE_LINK1"/>
      <w:r w:rsidRPr="00002522">
        <w:rPr>
          <w:rFonts w:ascii="Times New Roman" w:hAnsi="Times New Roman"/>
        </w:rPr>
        <w:t>边燕杰、张文宏：《经济体制、社会网络与职业流动》，《中国社会科学》</w:t>
      </w:r>
      <w:r w:rsidRPr="00002522">
        <w:rPr>
          <w:rFonts w:ascii="Times New Roman" w:hAnsi="Times New Roman"/>
        </w:rPr>
        <w:t>2001</w:t>
      </w:r>
      <w:r w:rsidRPr="00002522">
        <w:rPr>
          <w:rFonts w:ascii="Times New Roman" w:hAnsi="Times New Roman"/>
        </w:rPr>
        <w:t>年第</w:t>
      </w:r>
      <w:r w:rsidRPr="00002522">
        <w:rPr>
          <w:rFonts w:ascii="Times New Roman" w:hAnsi="Times New Roman"/>
        </w:rPr>
        <w:t>2</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边燕杰、张文宏、程诚：《求职过程的社会网络模型：检验关系效应假设》，《社会》</w:t>
      </w:r>
      <w:r w:rsidRPr="00002522">
        <w:rPr>
          <w:rFonts w:ascii="Times New Roman" w:hAnsi="Times New Roman"/>
        </w:rPr>
        <w:t>2012</w:t>
      </w:r>
      <w:r w:rsidRPr="00002522">
        <w:rPr>
          <w:rFonts w:ascii="Times New Roman" w:hAnsi="Times New Roman"/>
        </w:rPr>
        <w:t>年第</w:t>
      </w:r>
      <w:r w:rsidRPr="00002522">
        <w:rPr>
          <w:rFonts w:ascii="Times New Roman" w:hAnsi="Times New Roman"/>
        </w:rPr>
        <w:t>3</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蔡禾、贾文</w:t>
      </w:r>
      <w:proofErr w:type="gramStart"/>
      <w:r w:rsidRPr="00002522">
        <w:rPr>
          <w:rFonts w:ascii="Times New Roman" w:hAnsi="Times New Roman"/>
        </w:rPr>
        <w:t>娟</w:t>
      </w:r>
      <w:proofErr w:type="gramEnd"/>
      <w:r w:rsidRPr="00002522">
        <w:rPr>
          <w:rFonts w:ascii="Times New Roman" w:hAnsi="Times New Roman"/>
        </w:rPr>
        <w:t>：《路桥建设业中包工头工资发放的</w:t>
      </w:r>
      <w:r w:rsidRPr="00002522">
        <w:rPr>
          <w:rFonts w:ascii="Times New Roman" w:hAnsi="Times New Roman"/>
        </w:rPr>
        <w:t>“</w:t>
      </w:r>
      <w:r w:rsidRPr="00002522">
        <w:rPr>
          <w:rFonts w:ascii="Times New Roman" w:hAnsi="Times New Roman"/>
        </w:rPr>
        <w:t>逆差序格局</w:t>
      </w:r>
      <w:r w:rsidRPr="00002522">
        <w:rPr>
          <w:rFonts w:ascii="Times New Roman" w:hAnsi="Times New Roman"/>
        </w:rPr>
        <w:t>”——“</w:t>
      </w:r>
      <w:r w:rsidRPr="00002522">
        <w:rPr>
          <w:rFonts w:ascii="Times New Roman" w:hAnsi="Times New Roman"/>
        </w:rPr>
        <w:t>关系</w:t>
      </w:r>
      <w:r w:rsidRPr="00002522">
        <w:rPr>
          <w:rFonts w:ascii="Times New Roman" w:hAnsi="Times New Roman"/>
        </w:rPr>
        <w:t>”</w:t>
      </w:r>
      <w:r w:rsidRPr="00002522">
        <w:rPr>
          <w:rFonts w:ascii="Times New Roman" w:hAnsi="Times New Roman"/>
        </w:rPr>
        <w:t>降低了谁的市场风险》，《社会》</w:t>
      </w:r>
      <w:r w:rsidRPr="00002522">
        <w:rPr>
          <w:rFonts w:ascii="Times New Roman" w:hAnsi="Times New Roman"/>
        </w:rPr>
        <w:t>2009(5):1-20.</w:t>
      </w:r>
    </w:p>
    <w:p w:rsidR="00105C70" w:rsidRPr="00002522" w:rsidRDefault="00105C70" w:rsidP="00105C70">
      <w:pPr>
        <w:pStyle w:val="a"/>
        <w:numPr>
          <w:ilvl w:val="0"/>
          <w:numId w:val="14"/>
        </w:numPr>
        <w:rPr>
          <w:rFonts w:ascii="Times New Roman" w:hAnsi="Times New Roman"/>
        </w:rPr>
      </w:pPr>
      <w:r w:rsidRPr="00002522">
        <w:rPr>
          <w:rFonts w:ascii="Times New Roman"/>
        </w:rPr>
        <w:t>陈云松</w:t>
      </w:r>
      <w:r w:rsidRPr="00002522">
        <w:rPr>
          <w:rFonts w:ascii="Times New Roman" w:hAnsi="Times New Roman"/>
        </w:rPr>
        <w:t>,</w:t>
      </w:r>
      <w:r w:rsidRPr="00002522">
        <w:rPr>
          <w:rFonts w:ascii="Times New Roman"/>
        </w:rPr>
        <w:t>范晓光：《社会学定量分析中的内生性问题：测估社会互动的因果效应研究综述》</w:t>
      </w:r>
      <w:r w:rsidRPr="00002522">
        <w:rPr>
          <w:rFonts w:ascii="Times New Roman" w:hAnsi="Times New Roman"/>
        </w:rPr>
        <w:t xml:space="preserve">. </w:t>
      </w:r>
      <w:r w:rsidRPr="00002522">
        <w:rPr>
          <w:rFonts w:ascii="Times New Roman"/>
        </w:rPr>
        <w:t>社会</w:t>
      </w:r>
      <w:r w:rsidRPr="00002522">
        <w:rPr>
          <w:rFonts w:ascii="Times New Roman" w:hAnsi="Times New Roman"/>
        </w:rPr>
        <w:t>, 2010, (4).</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陈云松：《农民工收入与村庄网络：基于多重模型识别策略的因果效应》，《社会》</w:t>
      </w:r>
      <w:r w:rsidRPr="00002522">
        <w:rPr>
          <w:rFonts w:ascii="Times New Roman" w:hAnsi="Times New Roman"/>
        </w:rPr>
        <w:t>2012</w:t>
      </w:r>
      <w:r w:rsidRPr="00002522">
        <w:rPr>
          <w:rFonts w:ascii="Times New Roman" w:hAnsi="Times New Roman"/>
        </w:rPr>
        <w:t>年第</w:t>
      </w:r>
      <w:r w:rsidRPr="00002522">
        <w:rPr>
          <w:rFonts w:ascii="Times New Roman" w:hAnsi="Times New Roman"/>
        </w:rPr>
        <w:t>4</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hyperlink r:id="rId8" w:history="1">
        <w:r w:rsidRPr="00002522">
          <w:rPr>
            <w:rFonts w:ascii="Times New Roman" w:hAnsi="Times New Roman"/>
          </w:rPr>
          <w:t>陈云松</w:t>
        </w:r>
      </w:hyperlink>
      <w:r w:rsidRPr="00002522">
        <w:rPr>
          <w:rFonts w:ascii="Times New Roman" w:hAnsi="Times New Roman"/>
        </w:rPr>
        <w:t>、</w:t>
      </w:r>
      <w:hyperlink r:id="rId9" w:history="1">
        <w:r w:rsidRPr="00002522">
          <w:rPr>
            <w:rFonts w:ascii="Times New Roman" w:hAnsi="Times New Roman"/>
          </w:rPr>
          <w:t>比蒂</w:t>
        </w:r>
        <w:r w:rsidRPr="00002522">
          <w:rPr>
            <w:rFonts w:ascii="Times New Roman" w:hAnsi="Times New Roman"/>
          </w:rPr>
          <w:t>·</w:t>
        </w:r>
        <w:r w:rsidRPr="00002522">
          <w:rPr>
            <w:rFonts w:ascii="Times New Roman" w:hAnsi="Times New Roman"/>
          </w:rPr>
          <w:t>沃克尔</w:t>
        </w:r>
      </w:hyperlink>
      <w:r w:rsidRPr="00002522">
        <w:rPr>
          <w:rFonts w:ascii="Times New Roman" w:hAnsi="Times New Roman"/>
        </w:rPr>
        <w:t>、</w:t>
      </w:r>
      <w:hyperlink r:id="rId10" w:history="1">
        <w:r w:rsidRPr="00002522">
          <w:rPr>
            <w:rFonts w:ascii="Times New Roman" w:hAnsi="Times New Roman"/>
          </w:rPr>
          <w:t>亨克</w:t>
        </w:r>
        <w:r w:rsidRPr="00002522">
          <w:rPr>
            <w:rFonts w:ascii="Times New Roman" w:hAnsi="Times New Roman"/>
          </w:rPr>
          <w:t>·</w:t>
        </w:r>
        <w:r w:rsidRPr="00002522">
          <w:rPr>
            <w:rFonts w:ascii="Times New Roman" w:hAnsi="Times New Roman"/>
          </w:rPr>
          <w:t>弗莱普</w:t>
        </w:r>
      </w:hyperlink>
      <w:r w:rsidRPr="00002522">
        <w:rPr>
          <w:rFonts w:ascii="Times New Roman" w:hAnsi="Times New Roman"/>
        </w:rPr>
        <w:t>：《</w:t>
      </w:r>
      <w:r w:rsidRPr="00002522">
        <w:rPr>
          <w:rFonts w:ascii="Times New Roman" w:hAnsi="Times New Roman"/>
        </w:rPr>
        <w:t>“</w:t>
      </w:r>
      <w:r w:rsidRPr="00002522">
        <w:rPr>
          <w:rFonts w:ascii="Times New Roman" w:hAnsi="Times New Roman"/>
        </w:rPr>
        <w:t>找关系</w:t>
      </w:r>
      <w:r w:rsidRPr="00002522">
        <w:rPr>
          <w:rFonts w:ascii="Times New Roman" w:hAnsi="Times New Roman"/>
        </w:rPr>
        <w:t>”</w:t>
      </w:r>
      <w:r w:rsidRPr="00002522">
        <w:rPr>
          <w:rFonts w:ascii="Times New Roman" w:hAnsi="Times New Roman"/>
        </w:rPr>
        <w:t>有用吗？</w:t>
      </w:r>
      <w:r w:rsidRPr="00002522">
        <w:rPr>
          <w:rFonts w:ascii="Times New Roman" w:hAnsi="Times New Roman"/>
        </w:rPr>
        <w:t>——</w:t>
      </w:r>
      <w:r w:rsidRPr="00002522">
        <w:rPr>
          <w:rFonts w:ascii="Times New Roman" w:hAnsi="Times New Roman"/>
        </w:rPr>
        <w:t>非自由市场经济下的多模型复制与拓展研究》，《</w:t>
      </w:r>
      <w:hyperlink r:id="rId11" w:history="1">
        <w:r w:rsidRPr="00002522">
          <w:rPr>
            <w:rFonts w:ascii="Times New Roman" w:hAnsi="Times New Roman"/>
          </w:rPr>
          <w:t>社会学研究》</w:t>
        </w:r>
        <w:r w:rsidRPr="00002522">
          <w:rPr>
            <w:rFonts w:ascii="Times New Roman" w:hAnsi="Times New Roman"/>
          </w:rPr>
          <w:t>2013</w:t>
        </w:r>
        <w:r w:rsidRPr="00002522">
          <w:rPr>
            <w:rFonts w:ascii="Times New Roman" w:hAnsi="Times New Roman"/>
          </w:rPr>
          <w:t>年第</w:t>
        </w:r>
        <w:r w:rsidRPr="00002522">
          <w:rPr>
            <w:rFonts w:ascii="Times New Roman" w:hAnsi="Times New Roman"/>
          </w:rPr>
          <w:t>3</w:t>
        </w:r>
      </w:hyperlink>
      <w:r w:rsidRPr="00002522">
        <w:rPr>
          <w:rFonts w:ascii="Times New Roman" w:hAnsi="Times New Roman"/>
        </w:rPr>
        <w:t>期。</w:t>
      </w:r>
    </w:p>
    <w:p w:rsidR="00105C70" w:rsidRPr="00002522" w:rsidRDefault="00105C70" w:rsidP="00105C70">
      <w:pPr>
        <w:pStyle w:val="a"/>
        <w:numPr>
          <w:ilvl w:val="0"/>
          <w:numId w:val="14"/>
        </w:numPr>
        <w:rPr>
          <w:rFonts w:ascii="Times New Roman" w:hAnsi="Times New Roman"/>
        </w:rPr>
      </w:pPr>
      <w:r w:rsidRPr="00002522">
        <w:rPr>
          <w:rFonts w:ascii="Times New Roman"/>
        </w:rPr>
        <w:t>费孝通：《乡土中国》</w:t>
      </w:r>
      <w:r w:rsidRPr="00002522">
        <w:rPr>
          <w:rFonts w:ascii="Times New Roman"/>
          <w:lang w:val="en-AU"/>
        </w:rPr>
        <w:t>，</w:t>
      </w:r>
      <w:r w:rsidRPr="00002522">
        <w:rPr>
          <w:rFonts w:ascii="Times New Roman"/>
        </w:rPr>
        <w:t>上海：上海人民出版社</w:t>
      </w:r>
      <w:r w:rsidRPr="00002522">
        <w:rPr>
          <w:rFonts w:ascii="Times New Roman" w:hAnsi="Times New Roman"/>
        </w:rPr>
        <w:t>,2007.</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郭申阳、马克</w:t>
      </w:r>
      <w:r w:rsidRPr="00002522">
        <w:rPr>
          <w:rFonts w:ascii="Times New Roman" w:hAnsi="Times New Roman"/>
        </w:rPr>
        <w:t>·</w:t>
      </w:r>
      <w:r w:rsidRPr="00002522">
        <w:rPr>
          <w:rFonts w:ascii="Times New Roman" w:hAnsi="Times New Roman"/>
        </w:rPr>
        <w:t>弗雷泽：《倾向值分析：统计方法与应用》，郭志刚、巫锡伟等译，重庆：重庆大学出版社，</w:t>
      </w:r>
      <w:r w:rsidRPr="00002522">
        <w:rPr>
          <w:rFonts w:ascii="Times New Roman" w:hAnsi="Times New Roman"/>
        </w:rPr>
        <w:t>2012</w:t>
      </w:r>
      <w:r w:rsidRPr="00002522">
        <w:rPr>
          <w:rFonts w:ascii="Times New Roman" w:hAnsi="Times New Roman"/>
        </w:rPr>
        <w:t>。</w:t>
      </w:r>
    </w:p>
    <w:p w:rsidR="00105C70" w:rsidRPr="00002522" w:rsidRDefault="00105C70" w:rsidP="00105C70">
      <w:pPr>
        <w:pStyle w:val="a"/>
        <w:numPr>
          <w:ilvl w:val="0"/>
          <w:numId w:val="14"/>
        </w:numPr>
        <w:rPr>
          <w:rFonts w:ascii="Times New Roman" w:hAnsi="Times New Roman"/>
        </w:rPr>
      </w:pPr>
      <w:r w:rsidRPr="00002522">
        <w:rPr>
          <w:rFonts w:ascii="Times New Roman"/>
        </w:rPr>
        <w:t>黄先碧：《关系网效力的边界：来自新兴劳动力市场的实证分析》</w:t>
      </w:r>
      <w:r w:rsidRPr="00002522">
        <w:rPr>
          <w:rFonts w:ascii="Times New Roman" w:hAnsi="Times New Roman"/>
        </w:rPr>
        <w:t>.</w:t>
      </w:r>
      <w:r w:rsidRPr="00002522">
        <w:rPr>
          <w:rFonts w:ascii="Times New Roman"/>
        </w:rPr>
        <w:t>社会</w:t>
      </w:r>
      <w:r w:rsidRPr="00002522">
        <w:rPr>
          <w:rFonts w:ascii="Times New Roman" w:hAnsi="Times New Roman"/>
        </w:rPr>
        <w:t>,2008</w:t>
      </w:r>
      <w:r w:rsidRPr="00002522">
        <w:rPr>
          <w:rFonts w:ascii="Times New Roman"/>
        </w:rPr>
        <w:t>年第</w:t>
      </w:r>
      <w:r w:rsidRPr="00002522">
        <w:rPr>
          <w:rFonts w:ascii="Times New Roman" w:hAnsi="Times New Roman"/>
        </w:rPr>
        <w:t>6</w:t>
      </w:r>
      <w:r w:rsidRPr="00002522">
        <w:rPr>
          <w:rFonts w:ascii="Times New Roman"/>
        </w:rPr>
        <w:t>期</w:t>
      </w:r>
      <w:r w:rsidRPr="00002522">
        <w:rPr>
          <w:rFonts w:ascii="Times New Roman" w:hAnsi="Times New Roman"/>
        </w:rPr>
        <w:t>.</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李培林：《流动民工的社会网络和社会地位》，《社会学研究》</w:t>
      </w:r>
      <w:r w:rsidRPr="00002522">
        <w:rPr>
          <w:rFonts w:ascii="Times New Roman" w:hAnsi="Times New Roman"/>
        </w:rPr>
        <w:t>1996</w:t>
      </w:r>
      <w:r w:rsidRPr="00002522">
        <w:rPr>
          <w:rFonts w:ascii="Times New Roman" w:hAnsi="Times New Roman"/>
        </w:rPr>
        <w:t>年第</w:t>
      </w:r>
      <w:r w:rsidRPr="00002522">
        <w:rPr>
          <w:rFonts w:ascii="Times New Roman" w:hAnsi="Times New Roman"/>
        </w:rPr>
        <w:t>4</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李培林、李炜：《农民工在中国转型中的经济地位和社会态度》，《社会学研究》</w:t>
      </w:r>
      <w:r w:rsidRPr="00002522">
        <w:rPr>
          <w:rFonts w:ascii="Times New Roman" w:hAnsi="Times New Roman"/>
        </w:rPr>
        <w:t>2007</w:t>
      </w:r>
      <w:r w:rsidRPr="00002522">
        <w:rPr>
          <w:rFonts w:ascii="Times New Roman" w:hAnsi="Times New Roman"/>
        </w:rPr>
        <w:t>年第</w:t>
      </w:r>
      <w:r w:rsidRPr="00002522">
        <w:rPr>
          <w:rFonts w:ascii="Times New Roman" w:hAnsi="Times New Roman"/>
        </w:rPr>
        <w:t>3</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李泽广、马泽</w:t>
      </w:r>
      <w:proofErr w:type="gramStart"/>
      <w:r w:rsidRPr="00002522">
        <w:rPr>
          <w:rFonts w:ascii="Times New Roman" w:hAnsi="Times New Roman"/>
        </w:rPr>
        <w:t>昊</w:t>
      </w:r>
      <w:proofErr w:type="gramEnd"/>
      <w:r w:rsidRPr="00002522">
        <w:rPr>
          <w:rFonts w:ascii="Times New Roman" w:hAnsi="Times New Roman"/>
        </w:rPr>
        <w:t>：《契约环境、代理成本与企业投资</w:t>
      </w:r>
      <w:r w:rsidRPr="00002522">
        <w:rPr>
          <w:rFonts w:ascii="Times New Roman" w:hAnsi="Times New Roman"/>
        </w:rPr>
        <w:t>—</w:t>
      </w:r>
      <w:r w:rsidRPr="00002522">
        <w:rPr>
          <w:rFonts w:ascii="Times New Roman" w:hAnsi="Times New Roman"/>
        </w:rPr>
        <w:t>债务期限关系》</w:t>
      </w:r>
      <w:r w:rsidRPr="00002522">
        <w:rPr>
          <w:rFonts w:ascii="Times New Roman" w:hAnsi="Times New Roman"/>
        </w:rPr>
        <w:t xml:space="preserve">. </w:t>
      </w:r>
      <w:r w:rsidRPr="00002522">
        <w:rPr>
          <w:rFonts w:ascii="Times New Roman" w:hAnsi="Times New Roman"/>
        </w:rPr>
        <w:t>管理世界</w:t>
      </w:r>
      <w:r w:rsidRPr="00002522">
        <w:rPr>
          <w:rFonts w:ascii="Times New Roman" w:hAnsi="Times New Roman"/>
        </w:rPr>
        <w:t>, 2013(8).</w:t>
      </w:r>
    </w:p>
    <w:p w:rsidR="00105C70" w:rsidRPr="00002522" w:rsidRDefault="00105C70" w:rsidP="00105C70">
      <w:pPr>
        <w:pStyle w:val="a"/>
        <w:numPr>
          <w:ilvl w:val="0"/>
          <w:numId w:val="14"/>
        </w:numPr>
        <w:jc w:val="left"/>
        <w:rPr>
          <w:rFonts w:ascii="Times New Roman" w:hAnsi="Times New Roman"/>
        </w:rPr>
      </w:pPr>
      <w:r w:rsidRPr="00002522">
        <w:rPr>
          <w:rFonts w:ascii="Times New Roman" w:hAnsi="Times New Roman"/>
        </w:rPr>
        <w:t>梁漱溟：《中国文化要义》</w:t>
      </w:r>
      <w:r w:rsidRPr="00002522">
        <w:rPr>
          <w:rFonts w:ascii="Times New Roman" w:hAnsi="Times New Roman"/>
        </w:rPr>
        <w:t>.</w:t>
      </w:r>
      <w:r w:rsidRPr="00002522">
        <w:rPr>
          <w:rFonts w:ascii="Times New Roman" w:hAnsi="Times New Roman"/>
        </w:rPr>
        <w:t>香港：正中出版社，</w:t>
      </w:r>
      <w:r w:rsidRPr="00002522">
        <w:rPr>
          <w:rFonts w:ascii="Times New Roman" w:hAnsi="Times New Roman"/>
        </w:rPr>
        <w:t>1986.</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梁玉成：《社会资本和社会网无用吗？》，《社会学研究》</w:t>
      </w:r>
      <w:r w:rsidRPr="00002522">
        <w:rPr>
          <w:rFonts w:ascii="Times New Roman" w:hAnsi="Times New Roman"/>
        </w:rPr>
        <w:t>2010</w:t>
      </w:r>
      <w:r w:rsidRPr="00002522">
        <w:rPr>
          <w:rFonts w:ascii="Times New Roman" w:hAnsi="Times New Roman"/>
        </w:rPr>
        <w:t>年第</w:t>
      </w:r>
      <w:r w:rsidRPr="00002522">
        <w:rPr>
          <w:rFonts w:ascii="Times New Roman" w:hAnsi="Times New Roman"/>
        </w:rPr>
        <w:t>5</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梁玉成：《求职过程的宏观</w:t>
      </w:r>
      <w:r w:rsidRPr="00002522">
        <w:rPr>
          <w:rFonts w:ascii="Times New Roman" w:hAnsi="Times New Roman"/>
        </w:rPr>
        <w:t>—</w:t>
      </w:r>
      <w:r w:rsidRPr="00002522">
        <w:rPr>
          <w:rFonts w:ascii="Times New Roman" w:hAnsi="Times New Roman"/>
        </w:rPr>
        <w:t>微观分析：多层次模型》，《社会》</w:t>
      </w:r>
      <w:r w:rsidRPr="00002522">
        <w:rPr>
          <w:rFonts w:ascii="Times New Roman" w:hAnsi="Times New Roman"/>
        </w:rPr>
        <w:t>2012</w:t>
      </w:r>
      <w:r w:rsidRPr="00002522">
        <w:rPr>
          <w:rFonts w:ascii="Times New Roman" w:hAnsi="Times New Roman"/>
        </w:rPr>
        <w:t>年第</w:t>
      </w:r>
      <w:r w:rsidRPr="00002522">
        <w:rPr>
          <w:rFonts w:ascii="Times New Roman" w:hAnsi="Times New Roman"/>
        </w:rPr>
        <w:t>3</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梁玉成：《社会网络内生性问题研究》，《西安交通大学学报（社会科学版）》</w:t>
      </w:r>
      <w:r w:rsidRPr="00002522">
        <w:rPr>
          <w:rFonts w:ascii="Times New Roman" w:hAnsi="Times New Roman"/>
        </w:rPr>
        <w:t>2014</w:t>
      </w:r>
      <w:r w:rsidRPr="00002522">
        <w:rPr>
          <w:rFonts w:ascii="Times New Roman" w:hAnsi="Times New Roman"/>
        </w:rPr>
        <w:t>年第</w:t>
      </w:r>
      <w:r w:rsidRPr="00002522">
        <w:rPr>
          <w:rFonts w:ascii="Times New Roman" w:hAnsi="Times New Roman"/>
        </w:rPr>
        <w:t>1</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林南、敖丹：《社会资本之长臂</w:t>
      </w:r>
      <w:r w:rsidRPr="00002522">
        <w:rPr>
          <w:rFonts w:ascii="Times New Roman" w:hAnsi="Times New Roman"/>
        </w:rPr>
        <w:t>:</w:t>
      </w:r>
      <w:r w:rsidRPr="00002522">
        <w:rPr>
          <w:rFonts w:ascii="Times New Roman" w:hAnsi="Times New Roman"/>
        </w:rPr>
        <w:t>日常交流获取工作信息对地位获得的影响》，《西安交通大学学报（社会科学版）》</w:t>
      </w:r>
      <w:r w:rsidRPr="00002522">
        <w:rPr>
          <w:rFonts w:ascii="Times New Roman" w:hAnsi="Times New Roman"/>
        </w:rPr>
        <w:t>2010</w:t>
      </w:r>
      <w:r w:rsidRPr="00002522">
        <w:rPr>
          <w:rFonts w:ascii="Times New Roman" w:hAnsi="Times New Roman"/>
        </w:rPr>
        <w:t>年第</w:t>
      </w:r>
      <w:r w:rsidRPr="00002522">
        <w:rPr>
          <w:rFonts w:ascii="Times New Roman" w:hAnsi="Times New Roman"/>
        </w:rPr>
        <w:t xml:space="preserve"> 6</w:t>
      </w:r>
      <w:r w:rsidRPr="00002522">
        <w:rPr>
          <w:rFonts w:ascii="Times New Roman" w:hAnsi="Times New Roman"/>
        </w:rPr>
        <w:t>期。</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陆学艺主编：《当代中国社会阶层的研究报告》，北京：社会科学文献出版社，</w:t>
      </w:r>
      <w:r w:rsidRPr="00002522">
        <w:rPr>
          <w:rFonts w:ascii="Times New Roman" w:hAnsi="Times New Roman"/>
        </w:rPr>
        <w:t>2002</w:t>
      </w:r>
      <w:r w:rsidRPr="00002522">
        <w:rPr>
          <w:rFonts w:ascii="Times New Roman" w:hAnsi="Times New Roman"/>
        </w:rPr>
        <w:t>。</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陆学艺主编：《当代中国社会流动》，北京：社会科学文献出版社</w:t>
      </w:r>
      <w:r w:rsidRPr="00002522">
        <w:rPr>
          <w:rFonts w:ascii="Times New Roman" w:hAnsi="Times New Roman"/>
        </w:rPr>
        <w:t>, 2004</w:t>
      </w:r>
      <w:r w:rsidRPr="00002522">
        <w:rPr>
          <w:rFonts w:ascii="Times New Roman" w:hAnsi="Times New Roman"/>
        </w:rPr>
        <w:t>。</w:t>
      </w:r>
    </w:p>
    <w:p w:rsidR="00105C70" w:rsidRPr="00002522" w:rsidRDefault="00105C70" w:rsidP="00105C70">
      <w:pPr>
        <w:pStyle w:val="a"/>
        <w:numPr>
          <w:ilvl w:val="0"/>
          <w:numId w:val="14"/>
        </w:numPr>
        <w:jc w:val="left"/>
        <w:rPr>
          <w:rFonts w:ascii="Times New Roman" w:hAnsi="Times New Roman"/>
        </w:rPr>
      </w:pPr>
      <w:r w:rsidRPr="00002522">
        <w:rPr>
          <w:rFonts w:ascii="Times New Roman" w:hAnsi="Times New Roman"/>
        </w:rPr>
        <w:t>孙立平：《</w:t>
      </w:r>
      <w:r w:rsidRPr="00002522">
        <w:rPr>
          <w:rFonts w:ascii="Times New Roman" w:hAnsi="Times New Roman"/>
        </w:rPr>
        <w:t>“</w:t>
      </w:r>
      <w:r w:rsidRPr="00002522">
        <w:rPr>
          <w:rFonts w:ascii="Times New Roman" w:hAnsi="Times New Roman"/>
        </w:rPr>
        <w:t>关系</w:t>
      </w:r>
      <w:r w:rsidRPr="00002522">
        <w:rPr>
          <w:rFonts w:ascii="Times New Roman" w:hAnsi="Times New Roman"/>
        </w:rPr>
        <w:t>”</w:t>
      </w:r>
      <w:r w:rsidRPr="00002522">
        <w:rPr>
          <w:rFonts w:ascii="Times New Roman" w:hAnsi="Times New Roman"/>
        </w:rPr>
        <w:t>、社会关系与社会结构》，《社会学研究》，</w:t>
      </w:r>
      <w:r w:rsidRPr="00002522">
        <w:rPr>
          <w:rFonts w:ascii="Times New Roman" w:hAnsi="Times New Roman"/>
        </w:rPr>
        <w:t>1996</w:t>
      </w:r>
      <w:r w:rsidRPr="00002522">
        <w:rPr>
          <w:rFonts w:ascii="Times New Roman" w:hAnsi="Times New Roman"/>
        </w:rPr>
        <w:t>年第</w:t>
      </w:r>
      <w:r w:rsidRPr="00002522">
        <w:rPr>
          <w:rFonts w:ascii="Times New Roman" w:hAnsi="Times New Roman"/>
        </w:rPr>
        <w:t>5</w:t>
      </w:r>
      <w:r w:rsidRPr="00002522">
        <w:rPr>
          <w:rFonts w:ascii="Times New Roman" w:hAnsi="Times New Roman"/>
        </w:rPr>
        <w:t>期</w:t>
      </w:r>
      <w:r w:rsidRPr="00002522">
        <w:rPr>
          <w:rFonts w:ascii="Times New Roman" w:hAnsi="Times New Roman"/>
        </w:rPr>
        <w:t>.</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武向荣：《西方过度教育的理论综述》，《外国教育研究》</w:t>
      </w:r>
      <w:r w:rsidRPr="00002522">
        <w:rPr>
          <w:rFonts w:ascii="Times New Roman" w:hAnsi="Times New Roman"/>
        </w:rPr>
        <w:t>2006 (5), 6-10.</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张凤林：《浅论西方经济学中的边际分析》《社会科学辑刊》</w:t>
      </w:r>
      <w:r w:rsidRPr="00002522">
        <w:rPr>
          <w:rFonts w:ascii="Times New Roman" w:hAnsi="Times New Roman"/>
        </w:rPr>
        <w:t>(1988) (6).</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张文宏：《社会网络资源在职业配置中的作用》，《社会》</w:t>
      </w:r>
      <w:r w:rsidRPr="00002522">
        <w:rPr>
          <w:rFonts w:ascii="Times New Roman" w:hAnsi="Times New Roman"/>
        </w:rPr>
        <w:t>2006</w:t>
      </w:r>
      <w:r w:rsidRPr="00002522">
        <w:rPr>
          <w:rFonts w:ascii="Times New Roman" w:hAnsi="Times New Roman"/>
        </w:rPr>
        <w:t>年第</w:t>
      </w:r>
      <w:r w:rsidRPr="00002522">
        <w:rPr>
          <w:rFonts w:ascii="Times New Roman" w:hAnsi="Times New Roman"/>
        </w:rPr>
        <w:t>6</w:t>
      </w:r>
      <w:r w:rsidRPr="00002522">
        <w:rPr>
          <w:rFonts w:ascii="Times New Roman" w:hAnsi="Times New Roman"/>
        </w:rPr>
        <w:t>期。</w:t>
      </w:r>
    </w:p>
    <w:p w:rsidR="00105C70" w:rsidRPr="00002522" w:rsidRDefault="00105C70" w:rsidP="00105C70">
      <w:pPr>
        <w:pStyle w:val="a"/>
        <w:numPr>
          <w:ilvl w:val="0"/>
          <w:numId w:val="14"/>
        </w:numPr>
        <w:jc w:val="left"/>
        <w:rPr>
          <w:rFonts w:ascii="Times New Roman" w:hAnsi="Times New Roman"/>
        </w:rPr>
      </w:pPr>
      <w:r w:rsidRPr="00002522">
        <w:rPr>
          <w:rFonts w:ascii="Times New Roman" w:hAnsi="Times New Roman"/>
        </w:rPr>
        <w:t>张文宏：《社会转型过程中社会网络资本的变迁》，《社会》</w:t>
      </w:r>
      <w:r w:rsidRPr="00002522">
        <w:rPr>
          <w:rFonts w:ascii="Times New Roman" w:hAnsi="Times New Roman"/>
        </w:rPr>
        <w:t>,2008</w:t>
      </w:r>
      <w:r w:rsidRPr="00002522">
        <w:rPr>
          <w:rFonts w:ascii="Times New Roman" w:hAnsi="Times New Roman"/>
        </w:rPr>
        <w:t>年第</w:t>
      </w:r>
      <w:r w:rsidRPr="00002522">
        <w:rPr>
          <w:rFonts w:ascii="Times New Roman" w:hAnsi="Times New Roman"/>
        </w:rPr>
        <w:t>3</w:t>
      </w:r>
      <w:r w:rsidRPr="00002522">
        <w:rPr>
          <w:rFonts w:ascii="Times New Roman" w:hAnsi="Times New Roman"/>
        </w:rPr>
        <w:t>期</w:t>
      </w:r>
      <w:r w:rsidRPr="00002522">
        <w:rPr>
          <w:rFonts w:ascii="Times New Roman" w:hAnsi="Times New Roman"/>
        </w:rPr>
        <w:t>.</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张五常：《经济解释</w:t>
      </w:r>
      <w:r w:rsidRPr="00002522">
        <w:rPr>
          <w:rFonts w:ascii="Times New Roman" w:hAnsi="Times New Roman"/>
        </w:rPr>
        <w:t xml:space="preserve"> </w:t>
      </w:r>
      <w:r w:rsidRPr="00002522">
        <w:rPr>
          <w:rFonts w:ascii="Times New Roman" w:hAnsi="Times New Roman"/>
        </w:rPr>
        <w:t>卷一：科学说需求（神州增订版）》，北京：中信出版社，</w:t>
      </w:r>
      <w:r w:rsidRPr="00002522">
        <w:rPr>
          <w:rFonts w:ascii="Times New Roman" w:hAnsi="Times New Roman"/>
        </w:rPr>
        <w:t>2010</w:t>
      </w:r>
      <w:r w:rsidRPr="00002522">
        <w:rPr>
          <w:rFonts w:ascii="Times New Roman" w:hAnsi="Times New Roman"/>
        </w:rPr>
        <w:t>。</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郑杭生：《改革开放三十年</w:t>
      </w:r>
      <w:r w:rsidRPr="00002522">
        <w:rPr>
          <w:rFonts w:ascii="Times New Roman" w:hAnsi="Times New Roman"/>
        </w:rPr>
        <w:t>:</w:t>
      </w:r>
      <w:r w:rsidRPr="00002522">
        <w:rPr>
          <w:rFonts w:ascii="Times New Roman" w:hAnsi="Times New Roman"/>
        </w:rPr>
        <w:t>社会发展理论和社会转型理论》</w:t>
      </w:r>
      <w:r w:rsidRPr="00002522">
        <w:rPr>
          <w:rFonts w:ascii="Times New Roman" w:hAnsi="Times New Roman"/>
        </w:rPr>
        <w:t xml:space="preserve">. </w:t>
      </w:r>
      <w:r w:rsidRPr="00002522">
        <w:rPr>
          <w:rFonts w:ascii="Times New Roman" w:hAnsi="Times New Roman"/>
        </w:rPr>
        <w:t>《中国社会科学》</w:t>
      </w:r>
      <w:r w:rsidRPr="00002522">
        <w:rPr>
          <w:rFonts w:ascii="Times New Roman" w:hAnsi="Times New Roman"/>
        </w:rPr>
        <w:t>, 2009(2):10-19.</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lastRenderedPageBreak/>
        <w:t xml:space="preserve">Bian, </w:t>
      </w:r>
      <w:proofErr w:type="spellStart"/>
      <w:r w:rsidRPr="00002522">
        <w:rPr>
          <w:rFonts w:ascii="Times New Roman" w:hAnsi="Times New Roman"/>
        </w:rPr>
        <w:t>Yanjie</w:t>
      </w:r>
      <w:proofErr w:type="spellEnd"/>
      <w:r w:rsidRPr="00002522">
        <w:rPr>
          <w:rFonts w:ascii="Times New Roman" w:hAnsi="Times New Roman"/>
        </w:rPr>
        <w:t xml:space="preserve">, “Bringing Strong Ties Back in: Indirect Ties, Network Bridges, and Job Searches in China”, </w:t>
      </w:r>
      <w:r w:rsidRPr="00002522">
        <w:rPr>
          <w:rFonts w:ascii="Times New Roman" w:hAnsi="Times New Roman"/>
          <w:i/>
        </w:rPr>
        <w:t>American Sociological Review</w:t>
      </w:r>
      <w:r w:rsidRPr="00002522">
        <w:rPr>
          <w:rFonts w:ascii="Times New Roman" w:hAnsi="Times New Roman"/>
        </w:rPr>
        <w:t>, 1997(62): 266-85.</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Bian, </w:t>
      </w:r>
      <w:proofErr w:type="spellStart"/>
      <w:r w:rsidRPr="00002522">
        <w:rPr>
          <w:rFonts w:ascii="Times New Roman" w:hAnsi="Times New Roman"/>
        </w:rPr>
        <w:t>Yanjie</w:t>
      </w:r>
      <w:proofErr w:type="spellEnd"/>
      <w:r w:rsidRPr="00002522">
        <w:rPr>
          <w:rFonts w:ascii="Times New Roman" w:hAnsi="Times New Roman"/>
        </w:rPr>
        <w:t>, “The Social-Network Space in the Domain of Occupational Mobility: A Hong Kong-China Comparison”, Hong Kong Journal of Sociology, 2004(5): 103-117.</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Bian, </w:t>
      </w:r>
      <w:proofErr w:type="spellStart"/>
      <w:r w:rsidRPr="00002522">
        <w:rPr>
          <w:rFonts w:ascii="Times New Roman" w:hAnsi="Times New Roman"/>
        </w:rPr>
        <w:t>Yanjie</w:t>
      </w:r>
      <w:proofErr w:type="spellEnd"/>
      <w:r w:rsidRPr="00002522">
        <w:rPr>
          <w:rFonts w:ascii="Times New Roman" w:hAnsi="Times New Roman"/>
        </w:rPr>
        <w:t xml:space="preserve"> &amp; Soon </w:t>
      </w:r>
      <w:proofErr w:type="spellStart"/>
      <w:r w:rsidRPr="00002522">
        <w:rPr>
          <w:rFonts w:ascii="Times New Roman" w:hAnsi="Times New Roman"/>
        </w:rPr>
        <w:t>Ang</w:t>
      </w:r>
      <w:proofErr w:type="spellEnd"/>
      <w:r w:rsidRPr="00002522">
        <w:rPr>
          <w:rFonts w:ascii="Times New Roman" w:hAnsi="Times New Roman"/>
        </w:rPr>
        <w:t>, 1997. “</w:t>
      </w:r>
      <w:proofErr w:type="spellStart"/>
      <w:r w:rsidRPr="00002522">
        <w:rPr>
          <w:rFonts w:ascii="Times New Roman" w:hAnsi="Times New Roman"/>
        </w:rPr>
        <w:t>Guanxi</w:t>
      </w:r>
      <w:proofErr w:type="spellEnd"/>
      <w:r w:rsidRPr="00002522">
        <w:rPr>
          <w:rFonts w:ascii="Times New Roman" w:hAnsi="Times New Roman"/>
        </w:rPr>
        <w:t xml:space="preserve"> networks and job mobility in China and Singapore”, </w:t>
      </w:r>
      <w:r w:rsidRPr="00002522">
        <w:rPr>
          <w:rFonts w:ascii="Times New Roman" w:hAnsi="Times New Roman"/>
          <w:i/>
        </w:rPr>
        <w:t>Social Forces</w:t>
      </w:r>
      <w:r w:rsidRPr="00002522">
        <w:rPr>
          <w:rFonts w:ascii="Times New Roman" w:hAnsi="Times New Roman"/>
        </w:rPr>
        <w:t>, 1997(75):981-1006.</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Bian, </w:t>
      </w:r>
      <w:hyperlink r:id="rId12" w:history="1">
        <w:r w:rsidRPr="00002522">
          <w:rPr>
            <w:rFonts w:ascii="Times New Roman" w:hAnsi="Times New Roman"/>
          </w:rPr>
          <w:t>Yanjie</w:t>
        </w:r>
      </w:hyperlink>
      <w:r w:rsidRPr="00002522">
        <w:rPr>
          <w:rFonts w:ascii="Times New Roman" w:hAnsi="Times New Roman"/>
        </w:rPr>
        <w:t xml:space="preserve">, </w:t>
      </w:r>
      <w:hyperlink r:id="rId13" w:history="1">
        <w:r w:rsidRPr="00002522">
          <w:rPr>
            <w:rFonts w:ascii="Times New Roman" w:hAnsi="Times New Roman"/>
          </w:rPr>
          <w:t>Xianbi Huang</w:t>
        </w:r>
      </w:hyperlink>
      <w:r w:rsidRPr="00002522">
        <w:rPr>
          <w:rFonts w:ascii="Times New Roman" w:hAnsi="Times New Roman"/>
        </w:rPr>
        <w:t xml:space="preserve">, “Network resources and job mobility in China's transitional economy”, in Lisa </w:t>
      </w:r>
      <w:proofErr w:type="spellStart"/>
      <w:r w:rsidRPr="00002522">
        <w:rPr>
          <w:rFonts w:ascii="Times New Roman" w:hAnsi="Times New Roman"/>
        </w:rPr>
        <w:t>Keister</w:t>
      </w:r>
      <w:proofErr w:type="spellEnd"/>
      <w:r w:rsidRPr="00002522">
        <w:rPr>
          <w:rFonts w:ascii="Times New Roman" w:hAnsi="Times New Roman"/>
        </w:rPr>
        <w:t xml:space="preserve"> (ed.) Work and Organizations in China After thirty Years of Transition (Research in the Sociology of Work, Volume 19) Emerald Group Publishing Limited, 2009:255-282.</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Bian, </w:t>
      </w:r>
      <w:proofErr w:type="spellStart"/>
      <w:r w:rsidRPr="00002522">
        <w:rPr>
          <w:rFonts w:ascii="Times New Roman" w:hAnsi="Times New Roman"/>
        </w:rPr>
        <w:t>Yanjie</w:t>
      </w:r>
      <w:proofErr w:type="spellEnd"/>
      <w:r w:rsidRPr="00002522">
        <w:rPr>
          <w:rFonts w:ascii="Times New Roman" w:hAnsi="Times New Roman"/>
        </w:rPr>
        <w:t xml:space="preserve">, </w:t>
      </w:r>
      <w:proofErr w:type="spellStart"/>
      <w:r w:rsidRPr="00002522">
        <w:rPr>
          <w:rFonts w:ascii="Times New Roman" w:hAnsi="Times New Roman"/>
        </w:rPr>
        <w:t>Xianbi</w:t>
      </w:r>
      <w:proofErr w:type="spellEnd"/>
      <w:r w:rsidRPr="00002522">
        <w:rPr>
          <w:rFonts w:ascii="Times New Roman" w:hAnsi="Times New Roman"/>
        </w:rPr>
        <w:t xml:space="preserve"> Huang, Lei Zhang, “Information and favoritism: The network effect on wage income in China”, </w:t>
      </w:r>
      <w:r w:rsidRPr="00002522">
        <w:rPr>
          <w:rFonts w:ascii="Times New Roman" w:hAnsi="Times New Roman"/>
          <w:i/>
        </w:rPr>
        <w:t>Social Networks</w:t>
      </w:r>
      <w:r w:rsidRPr="00002522">
        <w:rPr>
          <w:rFonts w:ascii="Times New Roman" w:hAnsi="Times New Roman"/>
        </w:rPr>
        <w:t>,</w:t>
      </w:r>
      <w:r w:rsidRPr="00002522">
        <w:rPr>
          <w:rFonts w:ascii="Times New Roman" w:hAnsi="Times New Roman"/>
          <w:i/>
        </w:rPr>
        <w:t xml:space="preserve"> </w:t>
      </w:r>
      <w:r w:rsidRPr="00002522">
        <w:rPr>
          <w:rFonts w:ascii="Times New Roman" w:hAnsi="Times New Roman"/>
        </w:rPr>
        <w:t>2015(40):129-138.</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Barzel</w:t>
      </w:r>
      <w:proofErr w:type="spellEnd"/>
      <w:r w:rsidRPr="00002522">
        <w:rPr>
          <w:rFonts w:ascii="Times New Roman" w:hAnsi="Times New Roman"/>
        </w:rPr>
        <w:t>, Y. (1997). Economic analysis of property rights. General Information.</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Chua, Vincent, “Social networks and </w:t>
      </w:r>
      <w:proofErr w:type="spellStart"/>
      <w:r w:rsidRPr="00002522">
        <w:rPr>
          <w:rFonts w:ascii="Times New Roman" w:hAnsi="Times New Roman"/>
        </w:rPr>
        <w:t>labour</w:t>
      </w:r>
      <w:proofErr w:type="spellEnd"/>
      <w:r w:rsidRPr="00002522">
        <w:rPr>
          <w:rFonts w:ascii="Times New Roman" w:hAnsi="Times New Roman"/>
        </w:rPr>
        <w:t xml:space="preserve"> market outcomes in a meritocracy”, </w:t>
      </w:r>
      <w:r w:rsidRPr="00002522">
        <w:rPr>
          <w:rFonts w:ascii="Times New Roman" w:hAnsi="Times New Roman"/>
          <w:i/>
        </w:rPr>
        <w:t>Social Networks</w:t>
      </w:r>
      <w:r w:rsidRPr="00002522">
        <w:rPr>
          <w:rFonts w:ascii="Times New Roman" w:hAnsi="Times New Roman"/>
        </w:rPr>
        <w:t>, 2011(33):1-11.</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Clarke, Simon, “The Closure </w:t>
      </w:r>
      <w:proofErr w:type="gramStart"/>
      <w:r w:rsidRPr="00002522">
        <w:rPr>
          <w:rFonts w:ascii="Times New Roman" w:hAnsi="Times New Roman"/>
        </w:rPr>
        <w:t>Of</w:t>
      </w:r>
      <w:proofErr w:type="gramEnd"/>
      <w:r w:rsidRPr="00002522">
        <w:rPr>
          <w:rFonts w:ascii="Times New Roman" w:hAnsi="Times New Roman"/>
        </w:rPr>
        <w:t xml:space="preserve"> The Russian Labor Market”, </w:t>
      </w:r>
      <w:r w:rsidRPr="00002522">
        <w:rPr>
          <w:rFonts w:ascii="Times New Roman" w:hAnsi="Times New Roman"/>
          <w:i/>
        </w:rPr>
        <w:t>European Societies</w:t>
      </w:r>
      <w:r w:rsidRPr="00002522">
        <w:rPr>
          <w:rFonts w:ascii="Times New Roman" w:hAnsi="Times New Roman"/>
        </w:rPr>
        <w:t>, 2000(2): 483-504.</w:t>
      </w:r>
    </w:p>
    <w:p w:rsidR="00105C70" w:rsidRPr="00002522" w:rsidRDefault="00105C70" w:rsidP="00105C70">
      <w:pPr>
        <w:pStyle w:val="af0"/>
        <w:numPr>
          <w:ilvl w:val="0"/>
          <w:numId w:val="14"/>
        </w:numPr>
        <w:ind w:firstLineChars="0"/>
        <w:rPr>
          <w:rFonts w:ascii="Times New Roman" w:hAnsi="Times New Roman"/>
          <w:szCs w:val="21"/>
        </w:rPr>
      </w:pPr>
      <w:proofErr w:type="spellStart"/>
      <w:r w:rsidRPr="00002522">
        <w:rPr>
          <w:rFonts w:ascii="Times New Roman" w:hAnsi="Times New Roman"/>
          <w:szCs w:val="21"/>
        </w:rPr>
        <w:t>Coase</w:t>
      </w:r>
      <w:proofErr w:type="spellEnd"/>
      <w:r w:rsidRPr="00002522">
        <w:rPr>
          <w:rFonts w:ascii="Times New Roman" w:hAnsi="Times New Roman"/>
          <w:szCs w:val="21"/>
        </w:rPr>
        <w:t>, Ronald H. The Problem of Social Cost [J]. Journal of Law and Economics, 1960, (3).</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Coleman, James S, 1990, Foundations of Social Theory, Cambridge, MA: Harvard University Press.</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Corcoran, Mary, Linda </w:t>
      </w:r>
      <w:proofErr w:type="spellStart"/>
      <w:r w:rsidRPr="00002522">
        <w:rPr>
          <w:rFonts w:ascii="Times New Roman" w:hAnsi="Times New Roman"/>
        </w:rPr>
        <w:t>Datcher</w:t>
      </w:r>
      <w:proofErr w:type="spellEnd"/>
      <w:r w:rsidRPr="00002522">
        <w:rPr>
          <w:rFonts w:ascii="Times New Roman" w:hAnsi="Times New Roman"/>
        </w:rPr>
        <w:t xml:space="preserve"> and Greg J. Duncan, “Information and Influence Networks in Labor Markets”, J. Greg, J. Duncan and J. N. Morgan (ed.) </w:t>
      </w:r>
      <w:r w:rsidRPr="00002522">
        <w:rPr>
          <w:rFonts w:ascii="Times New Roman" w:hAnsi="Times New Roman"/>
          <w:i/>
        </w:rPr>
        <w:t>Five thousand American families Patterns of Economic Progress</w:t>
      </w:r>
      <w:r w:rsidRPr="00002522">
        <w:rPr>
          <w:rFonts w:ascii="Times New Roman" w:hAnsi="Times New Roman"/>
        </w:rPr>
        <w:t>, Volume 8, Institute for Social Research, Ann Arbor, 1980:1-37.</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Dockery, Alfred and </w:t>
      </w:r>
      <w:proofErr w:type="spellStart"/>
      <w:r w:rsidRPr="00002522">
        <w:rPr>
          <w:rFonts w:ascii="Times New Roman" w:hAnsi="Times New Roman"/>
        </w:rPr>
        <w:t>Strathdee</w:t>
      </w:r>
      <w:proofErr w:type="spellEnd"/>
      <w:r w:rsidRPr="00002522">
        <w:rPr>
          <w:rFonts w:ascii="Times New Roman" w:hAnsi="Times New Roman"/>
        </w:rPr>
        <w:t xml:space="preserve">, Rob, "The job finding methods of young people in Australia:  an analysis of the longitudinal surveys of Australian youth, year 9 (1995) sample" (2003). </w:t>
      </w:r>
      <w:r w:rsidRPr="00002522">
        <w:rPr>
          <w:rFonts w:ascii="Times New Roman" w:hAnsi="Times New Roman"/>
          <w:i/>
          <w:iCs/>
        </w:rPr>
        <w:t xml:space="preserve">LSAY Research Reports. </w:t>
      </w:r>
      <w:r w:rsidRPr="00002522">
        <w:rPr>
          <w:rFonts w:ascii="Times New Roman" w:hAnsi="Times New Roman"/>
        </w:rPr>
        <w:t xml:space="preserve">Longitudinal Surveys of Australian Youth research </w:t>
      </w:r>
      <w:proofErr w:type="gramStart"/>
      <w:r w:rsidRPr="00002522">
        <w:rPr>
          <w:rFonts w:ascii="Times New Roman" w:hAnsi="Times New Roman"/>
        </w:rPr>
        <w:t>report ;</w:t>
      </w:r>
      <w:proofErr w:type="gramEnd"/>
      <w:r w:rsidRPr="00002522">
        <w:rPr>
          <w:rFonts w:ascii="Times New Roman" w:hAnsi="Times New Roman"/>
        </w:rPr>
        <w:t xml:space="preserve"> n.37 http://research.acer.edu.au/lsay_research/41.</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Duncan, Greg J. and Saul D. Hoffman. “The Incidence and Wage Effects of </w:t>
      </w:r>
      <w:proofErr w:type="spellStart"/>
      <w:r w:rsidRPr="00002522">
        <w:rPr>
          <w:rFonts w:ascii="Times New Roman" w:hAnsi="Times New Roman"/>
        </w:rPr>
        <w:t>Overeducation</w:t>
      </w:r>
      <w:proofErr w:type="spellEnd"/>
      <w:r w:rsidRPr="00002522">
        <w:rPr>
          <w:rFonts w:ascii="Times New Roman" w:hAnsi="Times New Roman"/>
        </w:rPr>
        <w:t xml:space="preserve">”. </w:t>
      </w:r>
      <w:r w:rsidRPr="00002522">
        <w:rPr>
          <w:rFonts w:ascii="Times New Roman" w:hAnsi="Times New Roman"/>
          <w:i/>
        </w:rPr>
        <w:t>Economics of Education Review</w:t>
      </w:r>
      <w:proofErr w:type="gramStart"/>
      <w:r w:rsidRPr="00002522">
        <w:rPr>
          <w:rFonts w:ascii="Times New Roman" w:hAnsi="Times New Roman"/>
        </w:rPr>
        <w:t>,1981</w:t>
      </w:r>
      <w:proofErr w:type="gramEnd"/>
      <w:r w:rsidRPr="00002522">
        <w:rPr>
          <w:rFonts w:ascii="Times New Roman" w:hAnsi="Times New Roman"/>
        </w:rPr>
        <w:t>(1):75-86.</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Fernandez, Roberto M. and Nancy Weinberg, “Sifting and Sorting: Personal Contacts and Hiring in a Retail Bank”, </w:t>
      </w:r>
      <w:r w:rsidRPr="00002522">
        <w:rPr>
          <w:rFonts w:ascii="Times New Roman" w:hAnsi="Times New Roman"/>
          <w:i/>
        </w:rPr>
        <w:t>American Sociological Review</w:t>
      </w:r>
      <w:r w:rsidRPr="00002522">
        <w:rPr>
          <w:rFonts w:ascii="Times New Roman" w:hAnsi="Times New Roman"/>
        </w:rPr>
        <w:t>, 1997(62):883-902.</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Frank, R. H., (1978). “Why Women Earn Less: The Theory and Estimation of Differential</w:t>
      </w:r>
      <w:r w:rsidRPr="00002522">
        <w:rPr>
          <w:rFonts w:ascii="Times New Roman" w:hAnsi="Times New Roman"/>
        </w:rPr>
        <w:t xml:space="preserve"> </w:t>
      </w:r>
      <w:proofErr w:type="spellStart"/>
      <w:r w:rsidRPr="00002522">
        <w:rPr>
          <w:rFonts w:ascii="Times New Roman" w:hAnsi="Times New Roman"/>
        </w:rPr>
        <w:t>Overqualification</w:t>
      </w:r>
      <w:proofErr w:type="spellEnd"/>
      <w:r w:rsidRPr="00002522">
        <w:rPr>
          <w:rFonts w:ascii="Times New Roman" w:hAnsi="Times New Roman"/>
        </w:rPr>
        <w:t>”, American Economic Review, 68 (3), 360-373.</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Freeman, Richard B., </w:t>
      </w:r>
      <w:proofErr w:type="gramStart"/>
      <w:r w:rsidRPr="00002522">
        <w:rPr>
          <w:rFonts w:ascii="Times New Roman" w:hAnsi="Times New Roman"/>
          <w:i/>
        </w:rPr>
        <w:t>The</w:t>
      </w:r>
      <w:proofErr w:type="gramEnd"/>
      <w:r w:rsidRPr="00002522">
        <w:rPr>
          <w:rFonts w:ascii="Times New Roman" w:hAnsi="Times New Roman"/>
          <w:i/>
        </w:rPr>
        <w:t xml:space="preserve"> Overeducated American</w:t>
      </w:r>
      <w:r w:rsidRPr="00002522">
        <w:rPr>
          <w:rFonts w:ascii="Times New Roman" w:hAnsi="Times New Roman"/>
        </w:rPr>
        <w:t>. New York: Academic Press, 1976.</w:t>
      </w:r>
    </w:p>
    <w:p w:rsidR="00105C70" w:rsidRPr="00002522" w:rsidRDefault="00105C70" w:rsidP="00105C70">
      <w:pPr>
        <w:pStyle w:val="a"/>
        <w:numPr>
          <w:ilvl w:val="0"/>
          <w:numId w:val="14"/>
        </w:numPr>
        <w:jc w:val="left"/>
        <w:rPr>
          <w:rFonts w:ascii="Times New Roman" w:hAnsi="Times New Roman"/>
          <w:kern w:val="36"/>
          <w:shd w:val="clear" w:color="auto" w:fill="FFFFFF"/>
        </w:rPr>
      </w:pPr>
      <w:r w:rsidRPr="00002522">
        <w:rPr>
          <w:rFonts w:ascii="Times New Roman" w:hAnsi="Times New Roman"/>
          <w:kern w:val="36"/>
          <w:shd w:val="clear" w:color="auto" w:fill="FFFFFF"/>
        </w:rPr>
        <w:t xml:space="preserve">Gold, Thomas, Doug Guthrie, and David </w:t>
      </w:r>
      <w:proofErr w:type="spellStart"/>
      <w:r w:rsidRPr="00002522">
        <w:rPr>
          <w:rFonts w:ascii="Times New Roman" w:hAnsi="Times New Roman"/>
          <w:kern w:val="36"/>
          <w:shd w:val="clear" w:color="auto" w:fill="FFFFFF"/>
        </w:rPr>
        <w:t>Wank</w:t>
      </w:r>
      <w:proofErr w:type="spellEnd"/>
      <w:r w:rsidRPr="00002522">
        <w:rPr>
          <w:rFonts w:ascii="Times New Roman" w:hAnsi="Times New Roman"/>
          <w:kern w:val="36"/>
          <w:shd w:val="clear" w:color="auto" w:fill="FFFFFF"/>
        </w:rPr>
        <w:t xml:space="preserve">. 2002. An Introduction to the Study of </w:t>
      </w:r>
      <w:proofErr w:type="spellStart"/>
      <w:r w:rsidRPr="00002522">
        <w:rPr>
          <w:rFonts w:ascii="Times New Roman" w:hAnsi="Times New Roman"/>
          <w:kern w:val="36"/>
          <w:shd w:val="clear" w:color="auto" w:fill="FFFFFF"/>
        </w:rPr>
        <w:t>Guanxi</w:t>
      </w:r>
      <w:proofErr w:type="spellEnd"/>
      <w:r w:rsidRPr="00002522">
        <w:rPr>
          <w:rFonts w:ascii="Times New Roman" w:hAnsi="Times New Roman"/>
          <w:kern w:val="36"/>
          <w:shd w:val="clear" w:color="auto" w:fill="FFFFFF"/>
        </w:rPr>
        <w:t xml:space="preserve">. In: Social Connections in China: Institutions, Culture, and the Changing Nature of </w:t>
      </w:r>
      <w:proofErr w:type="spellStart"/>
      <w:r w:rsidRPr="00002522">
        <w:rPr>
          <w:rFonts w:ascii="Times New Roman" w:hAnsi="Times New Roman"/>
          <w:kern w:val="36"/>
          <w:shd w:val="clear" w:color="auto" w:fill="FFFFFF"/>
        </w:rPr>
        <w:t>Guanxi</w:t>
      </w:r>
      <w:proofErr w:type="spellEnd"/>
      <w:r w:rsidRPr="00002522">
        <w:rPr>
          <w:rFonts w:ascii="Times New Roman" w:hAnsi="Times New Roman"/>
          <w:kern w:val="36"/>
          <w:shd w:val="clear" w:color="auto" w:fill="FFFFFF"/>
        </w:rPr>
        <w:t xml:space="preserve">. </w:t>
      </w:r>
      <w:proofErr w:type="gramStart"/>
      <w:r w:rsidRPr="00002522">
        <w:rPr>
          <w:rFonts w:ascii="Times New Roman" w:hAnsi="Times New Roman"/>
          <w:kern w:val="36"/>
          <w:shd w:val="clear" w:color="auto" w:fill="FFFFFF"/>
        </w:rPr>
        <w:t>edited</w:t>
      </w:r>
      <w:proofErr w:type="gramEnd"/>
      <w:r w:rsidRPr="00002522">
        <w:rPr>
          <w:rFonts w:ascii="Times New Roman" w:hAnsi="Times New Roman"/>
          <w:kern w:val="36"/>
          <w:shd w:val="clear" w:color="auto" w:fill="FFFFFF"/>
        </w:rPr>
        <w:t xml:space="preserve"> by T. Gold, D. Guthrie, and D. </w:t>
      </w:r>
      <w:proofErr w:type="spellStart"/>
      <w:r w:rsidRPr="00002522">
        <w:rPr>
          <w:rFonts w:ascii="Times New Roman" w:hAnsi="Times New Roman"/>
          <w:kern w:val="36"/>
          <w:shd w:val="clear" w:color="auto" w:fill="FFFFFF"/>
        </w:rPr>
        <w:t>Wank</w:t>
      </w:r>
      <w:proofErr w:type="spellEnd"/>
      <w:r w:rsidRPr="00002522">
        <w:rPr>
          <w:rFonts w:ascii="Times New Roman" w:hAnsi="Times New Roman"/>
          <w:kern w:val="36"/>
          <w:shd w:val="clear" w:color="auto" w:fill="FFFFFF"/>
        </w:rPr>
        <w:t>. Cambridge: Cambridge University Press.</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Granovetter</w:t>
      </w:r>
      <w:proofErr w:type="spellEnd"/>
      <w:r w:rsidRPr="00002522">
        <w:rPr>
          <w:rFonts w:ascii="Times New Roman" w:hAnsi="Times New Roman"/>
        </w:rPr>
        <w:t xml:space="preserve">, Mark S., “The Strength of Weak Ties”, </w:t>
      </w:r>
      <w:r w:rsidRPr="00002522">
        <w:rPr>
          <w:rFonts w:ascii="Times New Roman" w:hAnsi="Times New Roman"/>
          <w:i/>
        </w:rPr>
        <w:t>American Journal of Sociology</w:t>
      </w:r>
      <w:r w:rsidRPr="00002522">
        <w:rPr>
          <w:rFonts w:ascii="Times New Roman" w:hAnsi="Times New Roman"/>
        </w:rPr>
        <w:t>, 1973(78):1360-1380.</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Granovetter</w:t>
      </w:r>
      <w:proofErr w:type="spellEnd"/>
      <w:r w:rsidRPr="00002522">
        <w:rPr>
          <w:rFonts w:ascii="Times New Roman" w:hAnsi="Times New Roman"/>
        </w:rPr>
        <w:t>, Mark S.,</w:t>
      </w:r>
      <w:r w:rsidRPr="00002522">
        <w:rPr>
          <w:rFonts w:ascii="Times New Roman" w:hAnsi="Times New Roman"/>
          <w:i/>
        </w:rPr>
        <w:t xml:space="preserve"> Getting a Job: A Study of Contacts and Careers</w:t>
      </w:r>
      <w:r w:rsidRPr="00002522">
        <w:rPr>
          <w:rFonts w:ascii="Times New Roman" w:hAnsi="Times New Roman"/>
        </w:rPr>
        <w:t>. Harvard University Press, Cambridge, MA, 1974.</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Granovetter</w:t>
      </w:r>
      <w:proofErr w:type="spellEnd"/>
      <w:r w:rsidRPr="00002522">
        <w:rPr>
          <w:rFonts w:ascii="Times New Roman" w:hAnsi="Times New Roman"/>
        </w:rPr>
        <w:t xml:space="preserve">, Mark S., </w:t>
      </w:r>
      <w:r w:rsidRPr="00002522">
        <w:rPr>
          <w:rFonts w:ascii="Times New Roman" w:hAnsi="Times New Roman"/>
          <w:i/>
        </w:rPr>
        <w:t>Afterword 1994: Reconsideration and a new agenda</w:t>
      </w:r>
      <w:r w:rsidRPr="00002522">
        <w:rPr>
          <w:rFonts w:ascii="Times New Roman" w:hAnsi="Times New Roman"/>
        </w:rPr>
        <w:t xml:space="preserve">, In: Getting a Job, </w:t>
      </w:r>
      <w:r w:rsidRPr="00002522">
        <w:rPr>
          <w:rFonts w:ascii="Times New Roman" w:hAnsi="Times New Roman"/>
        </w:rPr>
        <w:lastRenderedPageBreak/>
        <w:t>2nd ed. University of Chicago Press, Chicago, IL, 1995.</w:t>
      </w:r>
    </w:p>
    <w:p w:rsidR="00105C70" w:rsidRPr="00002522" w:rsidRDefault="00105C70" w:rsidP="00105C70">
      <w:pPr>
        <w:pStyle w:val="a"/>
        <w:numPr>
          <w:ilvl w:val="0"/>
          <w:numId w:val="14"/>
        </w:numPr>
        <w:jc w:val="left"/>
        <w:rPr>
          <w:rFonts w:ascii="Times New Roman" w:hAnsi="Times New Roman"/>
        </w:rPr>
      </w:pPr>
      <w:proofErr w:type="spellStart"/>
      <w:r w:rsidRPr="00002522">
        <w:rPr>
          <w:rFonts w:ascii="Times New Roman" w:hAnsi="Times New Roman"/>
        </w:rPr>
        <w:t>Grieco</w:t>
      </w:r>
      <w:proofErr w:type="spellEnd"/>
      <w:r w:rsidRPr="00002522">
        <w:rPr>
          <w:rFonts w:ascii="Times New Roman" w:hAnsi="Times New Roman"/>
        </w:rPr>
        <w:t xml:space="preserve">, M. </w:t>
      </w:r>
      <w:proofErr w:type="gramStart"/>
      <w:r w:rsidRPr="00002522">
        <w:rPr>
          <w:rFonts w:ascii="Times New Roman" w:hAnsi="Times New Roman"/>
        </w:rPr>
        <w:t>Keeping</w:t>
      </w:r>
      <w:proofErr w:type="gramEnd"/>
      <w:r w:rsidRPr="00002522">
        <w:rPr>
          <w:rFonts w:ascii="Times New Roman" w:hAnsi="Times New Roman"/>
        </w:rPr>
        <w:t xml:space="preserve"> it in the Family: Social Networks and Employment Chance. New York: </w:t>
      </w:r>
      <w:proofErr w:type="spellStart"/>
      <w:r w:rsidRPr="00002522">
        <w:rPr>
          <w:rFonts w:ascii="Times New Roman" w:hAnsi="Times New Roman"/>
        </w:rPr>
        <w:t>Tavistock</w:t>
      </w:r>
      <w:proofErr w:type="spellEnd"/>
      <w:r w:rsidRPr="00002522">
        <w:rPr>
          <w:rFonts w:ascii="Times New Roman" w:hAnsi="Times New Roman"/>
        </w:rPr>
        <w:t xml:space="preserve"> Publications, 1987.</w:t>
      </w:r>
    </w:p>
    <w:p w:rsidR="00105C70" w:rsidRPr="00002522" w:rsidRDefault="00105C70" w:rsidP="00105C70">
      <w:pPr>
        <w:pStyle w:val="af0"/>
        <w:numPr>
          <w:ilvl w:val="0"/>
          <w:numId w:val="14"/>
        </w:numPr>
        <w:ind w:firstLineChars="0"/>
        <w:rPr>
          <w:rFonts w:ascii="Times New Roman" w:hAnsi="Times New Roman"/>
          <w:szCs w:val="21"/>
        </w:rPr>
      </w:pPr>
      <w:proofErr w:type="spellStart"/>
      <w:r w:rsidRPr="00002522">
        <w:rPr>
          <w:rFonts w:ascii="Times New Roman" w:hAnsi="Times New Roman"/>
          <w:szCs w:val="21"/>
        </w:rPr>
        <w:t>Hainmueller</w:t>
      </w:r>
      <w:proofErr w:type="spellEnd"/>
      <w:r w:rsidRPr="00002522">
        <w:rPr>
          <w:rFonts w:ascii="Times New Roman" w:hAnsi="Times New Roman"/>
          <w:szCs w:val="21"/>
        </w:rPr>
        <w:t xml:space="preserve"> J. Entropy Balancing for Causal Effects: A Multivariate Reweighting Method to Produce Balanced Samples in Observational Studies [J]. Political Analysis, 2012, (1).</w:t>
      </w:r>
    </w:p>
    <w:p w:rsidR="00105C70" w:rsidRPr="00002522" w:rsidRDefault="00105C70" w:rsidP="00105C70">
      <w:pPr>
        <w:pStyle w:val="af0"/>
        <w:numPr>
          <w:ilvl w:val="0"/>
          <w:numId w:val="14"/>
        </w:numPr>
        <w:ind w:firstLineChars="0"/>
        <w:rPr>
          <w:rFonts w:ascii="Times New Roman" w:hAnsi="Times New Roman"/>
          <w:szCs w:val="21"/>
        </w:rPr>
      </w:pPr>
      <w:proofErr w:type="spellStart"/>
      <w:r w:rsidRPr="00002522">
        <w:rPr>
          <w:rFonts w:ascii="Times New Roman" w:hAnsi="Times New Roman"/>
          <w:szCs w:val="21"/>
        </w:rPr>
        <w:t>Hainmueller</w:t>
      </w:r>
      <w:proofErr w:type="spellEnd"/>
      <w:r w:rsidRPr="00002522">
        <w:rPr>
          <w:rFonts w:ascii="Times New Roman" w:hAnsi="Times New Roman"/>
          <w:szCs w:val="21"/>
        </w:rPr>
        <w:t xml:space="preserve">, Jens, and Y. </w:t>
      </w:r>
      <w:proofErr w:type="spellStart"/>
      <w:r w:rsidRPr="00002522">
        <w:rPr>
          <w:rFonts w:ascii="Times New Roman" w:hAnsi="Times New Roman"/>
          <w:szCs w:val="21"/>
        </w:rPr>
        <w:t>Xu</w:t>
      </w:r>
      <w:proofErr w:type="spellEnd"/>
      <w:r w:rsidRPr="00002522">
        <w:rPr>
          <w:rFonts w:ascii="Times New Roman" w:hAnsi="Times New Roman"/>
          <w:szCs w:val="21"/>
        </w:rPr>
        <w:t>. "</w:t>
      </w:r>
      <w:proofErr w:type="spellStart"/>
      <w:proofErr w:type="gramStart"/>
      <w:r w:rsidRPr="00002522">
        <w:rPr>
          <w:rFonts w:ascii="Times New Roman" w:hAnsi="Times New Roman"/>
          <w:szCs w:val="21"/>
        </w:rPr>
        <w:t>ebalance</w:t>
      </w:r>
      <w:proofErr w:type="spellEnd"/>
      <w:proofErr w:type="gramEnd"/>
      <w:r w:rsidRPr="00002522">
        <w:rPr>
          <w:rFonts w:ascii="Times New Roman" w:hAnsi="Times New Roman"/>
          <w:szCs w:val="21"/>
        </w:rPr>
        <w:t xml:space="preserve">: A </w:t>
      </w:r>
      <w:proofErr w:type="spellStart"/>
      <w:r w:rsidRPr="00002522">
        <w:rPr>
          <w:rFonts w:ascii="Times New Roman" w:hAnsi="Times New Roman"/>
          <w:szCs w:val="21"/>
        </w:rPr>
        <w:t>Stata</w:t>
      </w:r>
      <w:proofErr w:type="spellEnd"/>
      <w:r w:rsidRPr="00002522">
        <w:rPr>
          <w:rFonts w:ascii="Times New Roman" w:hAnsi="Times New Roman"/>
          <w:szCs w:val="21"/>
        </w:rPr>
        <w:t xml:space="preserve"> Package for Entropy Balancing." Social Science Electronic Publishing 54.7(2014):1935-1946.</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Holzer</w:t>
      </w:r>
      <w:proofErr w:type="spellEnd"/>
      <w:r w:rsidRPr="00002522">
        <w:rPr>
          <w:rFonts w:ascii="Times New Roman" w:hAnsi="Times New Roman"/>
        </w:rPr>
        <w:t xml:space="preserve">, Harry J., “Search Method Use by Unemployed Youth”. </w:t>
      </w:r>
      <w:r w:rsidRPr="00002522">
        <w:rPr>
          <w:rFonts w:ascii="Times New Roman" w:hAnsi="Times New Roman"/>
          <w:i/>
        </w:rPr>
        <w:t>Journal of Labor Economics</w:t>
      </w:r>
      <w:r w:rsidRPr="00002522">
        <w:rPr>
          <w:rFonts w:ascii="Times New Roman" w:hAnsi="Times New Roman"/>
        </w:rPr>
        <w:t>, 1988(6):1-20.</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Huang, </w:t>
      </w:r>
      <w:proofErr w:type="spellStart"/>
      <w:r w:rsidRPr="00002522">
        <w:rPr>
          <w:rFonts w:ascii="Times New Roman" w:hAnsi="Times New Roman"/>
        </w:rPr>
        <w:t>Xianbi</w:t>
      </w:r>
      <w:proofErr w:type="spellEnd"/>
      <w:r w:rsidRPr="00002522">
        <w:rPr>
          <w:rFonts w:ascii="Times New Roman" w:hAnsi="Times New Roman"/>
        </w:rPr>
        <w:t xml:space="preserve"> and Mark Western, “Social Networks and Occupational Attainment in Australia”, </w:t>
      </w:r>
      <w:r w:rsidRPr="00002522">
        <w:rPr>
          <w:rFonts w:ascii="Times New Roman" w:hAnsi="Times New Roman"/>
          <w:i/>
        </w:rPr>
        <w:t>Sociology</w:t>
      </w:r>
      <w:r w:rsidRPr="00002522">
        <w:rPr>
          <w:rFonts w:ascii="Times New Roman" w:hAnsi="Times New Roman"/>
        </w:rPr>
        <w:t>, 2011(45): 269-286.</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Hung, </w:t>
      </w:r>
      <w:proofErr w:type="spellStart"/>
      <w:r w:rsidRPr="00002522">
        <w:rPr>
          <w:rFonts w:ascii="Times New Roman" w:hAnsi="Times New Roman"/>
        </w:rPr>
        <w:t>Chia</w:t>
      </w:r>
      <w:proofErr w:type="spellEnd"/>
      <w:r w:rsidRPr="00002522">
        <w:rPr>
          <w:rFonts w:ascii="Times New Roman" w:hAnsi="Times New Roman"/>
        </w:rPr>
        <w:t>-Yu. “</w:t>
      </w:r>
      <w:proofErr w:type="spellStart"/>
      <w:r w:rsidRPr="00002522">
        <w:rPr>
          <w:rFonts w:ascii="Times New Roman" w:hAnsi="Times New Roman"/>
        </w:rPr>
        <w:t>Overeducation</w:t>
      </w:r>
      <w:proofErr w:type="spellEnd"/>
      <w:r w:rsidRPr="00002522">
        <w:rPr>
          <w:rFonts w:ascii="Times New Roman" w:hAnsi="Times New Roman"/>
        </w:rPr>
        <w:t xml:space="preserve"> and </w:t>
      </w:r>
      <w:proofErr w:type="spellStart"/>
      <w:r w:rsidRPr="00002522">
        <w:rPr>
          <w:rFonts w:ascii="Times New Roman" w:hAnsi="Times New Roman"/>
        </w:rPr>
        <w:t>undereducation</w:t>
      </w:r>
      <w:proofErr w:type="spellEnd"/>
      <w:r w:rsidRPr="00002522">
        <w:rPr>
          <w:rFonts w:ascii="Times New Roman" w:hAnsi="Times New Roman"/>
        </w:rPr>
        <w:t xml:space="preserve"> in Taiwan”, </w:t>
      </w:r>
      <w:r w:rsidRPr="00002522">
        <w:rPr>
          <w:rFonts w:ascii="Times New Roman" w:hAnsi="Times New Roman"/>
          <w:i/>
        </w:rPr>
        <w:t>Journal of Asian Economics</w:t>
      </w:r>
      <w:r w:rsidRPr="00002522">
        <w:rPr>
          <w:rFonts w:ascii="Times New Roman" w:hAnsi="Times New Roman"/>
        </w:rPr>
        <w:t>, 2008(19):125–137.</w:t>
      </w:r>
    </w:p>
    <w:p w:rsidR="00105C70" w:rsidRPr="00002522" w:rsidRDefault="00105C70" w:rsidP="00105C70">
      <w:pPr>
        <w:pStyle w:val="a"/>
        <w:numPr>
          <w:ilvl w:val="0"/>
          <w:numId w:val="14"/>
        </w:numPr>
        <w:rPr>
          <w:rFonts w:ascii="Times New Roman" w:hAnsi="Times New Roman"/>
        </w:rPr>
      </w:pPr>
      <w:r w:rsidRPr="00002522">
        <w:rPr>
          <w:rFonts w:ascii="Times New Roman" w:hAnsi="Times New Roman"/>
        </w:rPr>
        <w:t xml:space="preserve">Hwang, </w:t>
      </w:r>
      <w:proofErr w:type="spellStart"/>
      <w:r w:rsidRPr="00002522">
        <w:rPr>
          <w:rFonts w:ascii="Times New Roman" w:hAnsi="Times New Roman"/>
        </w:rPr>
        <w:t>Kwang</w:t>
      </w:r>
      <w:proofErr w:type="spellEnd"/>
      <w:r w:rsidRPr="00002522">
        <w:rPr>
          <w:rFonts w:ascii="Times New Roman" w:hAnsi="Times New Roman"/>
        </w:rPr>
        <w:t xml:space="preserve"> </w:t>
      </w:r>
      <w:proofErr w:type="spellStart"/>
      <w:r w:rsidRPr="00002522">
        <w:rPr>
          <w:rFonts w:ascii="Times New Roman" w:hAnsi="Times New Roman"/>
        </w:rPr>
        <w:t>Kuo</w:t>
      </w:r>
      <w:proofErr w:type="spellEnd"/>
      <w:r w:rsidRPr="00002522">
        <w:rPr>
          <w:rFonts w:ascii="Times New Roman" w:hAnsi="Times New Roman"/>
        </w:rPr>
        <w:t>. Face and Favor: The Chinese Power Game [J]. American Journal of Sociology, 1987, (4).</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Katz, Lawrence F. and Kevin F. Murphy, “Changes in Relative Wages, 1963-1987: Supply and Demand Factors”, </w:t>
      </w:r>
      <w:r w:rsidRPr="00002522">
        <w:rPr>
          <w:rFonts w:ascii="Times New Roman" w:hAnsi="Times New Roman"/>
          <w:i/>
        </w:rPr>
        <w:t>Quarterly Journal of Economics</w:t>
      </w:r>
      <w:r w:rsidRPr="00002522">
        <w:rPr>
          <w:rFonts w:ascii="Times New Roman" w:hAnsi="Times New Roman"/>
        </w:rPr>
        <w:t>, 1992(107): 35-78.</w:t>
      </w:r>
    </w:p>
    <w:p w:rsidR="00105C70" w:rsidRPr="00002522" w:rsidRDefault="00105C70" w:rsidP="00105C70">
      <w:pPr>
        <w:pStyle w:val="af0"/>
        <w:numPr>
          <w:ilvl w:val="0"/>
          <w:numId w:val="14"/>
        </w:numPr>
        <w:ind w:firstLineChars="0"/>
        <w:rPr>
          <w:rFonts w:ascii="Times New Roman" w:hAnsi="Times New Roman"/>
          <w:szCs w:val="21"/>
        </w:rPr>
      </w:pPr>
      <w:proofErr w:type="spellStart"/>
      <w:r w:rsidRPr="00002522">
        <w:rPr>
          <w:rFonts w:ascii="Times New Roman" w:hAnsi="Times New Roman"/>
          <w:szCs w:val="21"/>
        </w:rPr>
        <w:t>Kornai</w:t>
      </w:r>
      <w:proofErr w:type="spellEnd"/>
      <w:r w:rsidRPr="00002522">
        <w:rPr>
          <w:rFonts w:ascii="Times New Roman" w:hAnsi="Times New Roman"/>
          <w:szCs w:val="21"/>
        </w:rPr>
        <w:t xml:space="preserve"> J. The Soft Budget Constraint [J]. </w:t>
      </w:r>
      <w:proofErr w:type="spellStart"/>
      <w:r w:rsidRPr="00002522">
        <w:rPr>
          <w:rFonts w:ascii="Times New Roman" w:hAnsi="Times New Roman"/>
          <w:szCs w:val="21"/>
        </w:rPr>
        <w:t>Kyklos</w:t>
      </w:r>
      <w:proofErr w:type="spellEnd"/>
      <w:r w:rsidRPr="00002522">
        <w:rPr>
          <w:rFonts w:ascii="Times New Roman" w:hAnsi="Times New Roman"/>
          <w:szCs w:val="21"/>
        </w:rPr>
        <w:t>, 1986, (1).</w:t>
      </w:r>
    </w:p>
    <w:p w:rsidR="00105C70" w:rsidRPr="00002522" w:rsidRDefault="00105C70" w:rsidP="00105C70">
      <w:pPr>
        <w:pStyle w:val="af0"/>
        <w:numPr>
          <w:ilvl w:val="0"/>
          <w:numId w:val="14"/>
        </w:numPr>
        <w:ind w:firstLineChars="0"/>
        <w:rPr>
          <w:rFonts w:ascii="Times New Roman" w:hAnsi="Times New Roman"/>
          <w:szCs w:val="21"/>
        </w:rPr>
      </w:pPr>
      <w:r w:rsidRPr="00002522">
        <w:rPr>
          <w:rFonts w:ascii="Times New Roman" w:hAnsi="Times New Roman"/>
          <w:szCs w:val="21"/>
        </w:rPr>
        <w:t xml:space="preserve">Tao, </w:t>
      </w:r>
      <w:proofErr w:type="spellStart"/>
      <w:r w:rsidRPr="00002522">
        <w:rPr>
          <w:rFonts w:ascii="Times New Roman" w:hAnsi="Times New Roman"/>
          <w:szCs w:val="21"/>
        </w:rPr>
        <w:t>Zhigang</w:t>
      </w:r>
      <w:proofErr w:type="spellEnd"/>
      <w:r w:rsidRPr="00002522">
        <w:rPr>
          <w:rFonts w:ascii="Times New Roman" w:hAnsi="Times New Roman"/>
          <w:szCs w:val="21"/>
        </w:rPr>
        <w:t xml:space="preserve"> &amp; Zhu </w:t>
      </w:r>
      <w:proofErr w:type="spellStart"/>
      <w:r w:rsidRPr="00002522">
        <w:rPr>
          <w:rFonts w:ascii="Times New Roman" w:hAnsi="Times New Roman"/>
          <w:szCs w:val="21"/>
        </w:rPr>
        <w:t>Tian</w:t>
      </w:r>
      <w:proofErr w:type="spellEnd"/>
      <w:r w:rsidRPr="00002522">
        <w:rPr>
          <w:rFonts w:ascii="Times New Roman" w:hAnsi="Times New Roman"/>
          <w:szCs w:val="21"/>
        </w:rPr>
        <w:t>. Agency and Self-Enforcing Contracts [J]. Journal of Comparative Economics, 2000, (1).</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Li, </w:t>
      </w:r>
      <w:proofErr w:type="spellStart"/>
      <w:r w:rsidRPr="00002522">
        <w:rPr>
          <w:rFonts w:ascii="Times New Roman" w:hAnsi="Times New Roman"/>
        </w:rPr>
        <w:t>Yaojun</w:t>
      </w:r>
      <w:proofErr w:type="spellEnd"/>
      <w:r w:rsidRPr="00002522">
        <w:rPr>
          <w:rFonts w:ascii="Times New Roman" w:hAnsi="Times New Roman"/>
        </w:rPr>
        <w:t xml:space="preserve">, Andrew Pickles &amp; Mike Savage, “Social Capital and Social Trust in Britain”, </w:t>
      </w:r>
      <w:r w:rsidRPr="00002522">
        <w:rPr>
          <w:rFonts w:ascii="Times New Roman" w:hAnsi="Times New Roman"/>
          <w:i/>
        </w:rPr>
        <w:t>European Sociological Review,</w:t>
      </w:r>
      <w:r w:rsidRPr="00002522">
        <w:rPr>
          <w:rFonts w:ascii="Times New Roman" w:hAnsi="Times New Roman"/>
        </w:rPr>
        <w:t xml:space="preserve"> 2005(21):109-123.</w:t>
      </w:r>
    </w:p>
    <w:p w:rsidR="00105C70" w:rsidRPr="00002522" w:rsidRDefault="00105C70" w:rsidP="00105C70">
      <w:pPr>
        <w:pStyle w:val="a"/>
        <w:numPr>
          <w:ilvl w:val="0"/>
          <w:numId w:val="14"/>
        </w:numPr>
        <w:rPr>
          <w:rFonts w:ascii="Times New Roman" w:hAnsi="Times New Roman"/>
        </w:rPr>
      </w:pPr>
      <w:r w:rsidRPr="00002522">
        <w:rPr>
          <w:rFonts w:ascii="Times New Roman" w:hAnsi="Times New Roman"/>
        </w:rPr>
        <w:t>Lin, Nan, Social Capital: A Theory of Social Structure and Action [M]. Cambridge: Cambridge University Press, 2001.</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Lin, Nan, </w:t>
      </w:r>
      <w:proofErr w:type="spellStart"/>
      <w:r w:rsidRPr="00002522">
        <w:rPr>
          <w:rFonts w:ascii="Times New Roman" w:hAnsi="Times New Roman"/>
        </w:rPr>
        <w:t>Ensel</w:t>
      </w:r>
      <w:proofErr w:type="spellEnd"/>
      <w:r w:rsidRPr="00002522">
        <w:rPr>
          <w:rFonts w:ascii="Times New Roman" w:hAnsi="Times New Roman"/>
        </w:rPr>
        <w:t xml:space="preserve">, W. M., &amp; Vaughn, J. C., “Social resources and strength of ties: Structural factors in occupational status attainment”, </w:t>
      </w:r>
      <w:r w:rsidRPr="00002522">
        <w:rPr>
          <w:rFonts w:ascii="Times New Roman" w:hAnsi="Times New Roman"/>
          <w:i/>
        </w:rPr>
        <w:t>American Sociological Review</w:t>
      </w:r>
      <w:r w:rsidRPr="00002522">
        <w:rPr>
          <w:rFonts w:ascii="Times New Roman" w:hAnsi="Times New Roman"/>
        </w:rPr>
        <w:t>, 1981(46):393–405.</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Linsley</w:t>
      </w:r>
      <w:proofErr w:type="spellEnd"/>
      <w:r w:rsidRPr="00002522">
        <w:rPr>
          <w:rFonts w:ascii="Times New Roman" w:hAnsi="Times New Roman"/>
        </w:rPr>
        <w:t>, Ingrid. “</w:t>
      </w:r>
      <w:proofErr w:type="spellStart"/>
      <w:r w:rsidRPr="00002522">
        <w:rPr>
          <w:rFonts w:ascii="Times New Roman" w:hAnsi="Times New Roman"/>
          <w:i/>
        </w:rPr>
        <w:t>Overeducation</w:t>
      </w:r>
      <w:proofErr w:type="spellEnd"/>
      <w:r w:rsidRPr="00002522">
        <w:rPr>
          <w:rFonts w:ascii="Times New Roman" w:hAnsi="Times New Roman"/>
          <w:i/>
        </w:rPr>
        <w:t xml:space="preserve"> in the Australian </w:t>
      </w:r>
      <w:proofErr w:type="spellStart"/>
      <w:r w:rsidRPr="00002522">
        <w:rPr>
          <w:rFonts w:ascii="Times New Roman" w:hAnsi="Times New Roman"/>
          <w:i/>
        </w:rPr>
        <w:t>Labour</w:t>
      </w:r>
      <w:proofErr w:type="spellEnd"/>
      <w:r w:rsidRPr="00002522">
        <w:rPr>
          <w:rFonts w:ascii="Times New Roman" w:hAnsi="Times New Roman"/>
          <w:i/>
        </w:rPr>
        <w:t xml:space="preserve"> Market: Its Incidence and Effects”,</w:t>
      </w:r>
      <w:r w:rsidRPr="00002522">
        <w:rPr>
          <w:rFonts w:ascii="Times New Roman" w:hAnsi="Times New Roman"/>
        </w:rPr>
        <w:t xml:space="preserve"> </w:t>
      </w:r>
      <w:r w:rsidRPr="00002522">
        <w:rPr>
          <w:rFonts w:ascii="Times New Roman" w:hAnsi="Times New Roman"/>
          <w:i/>
        </w:rPr>
        <w:t>Department of Economics - Working Papers Series</w:t>
      </w:r>
      <w:r w:rsidRPr="00002522">
        <w:rPr>
          <w:rFonts w:ascii="Times New Roman" w:hAnsi="Times New Roman"/>
        </w:rPr>
        <w:t>, 2005(86):178–184.</w:t>
      </w:r>
    </w:p>
    <w:p w:rsidR="00105C70" w:rsidRPr="00002522" w:rsidRDefault="00105C70" w:rsidP="00105C70">
      <w:pPr>
        <w:pStyle w:val="a"/>
        <w:numPr>
          <w:ilvl w:val="0"/>
          <w:numId w:val="14"/>
        </w:numPr>
        <w:jc w:val="left"/>
        <w:rPr>
          <w:rFonts w:ascii="Times New Roman" w:hAnsi="Times New Roman"/>
        </w:rPr>
      </w:pPr>
      <w:r w:rsidRPr="00002522">
        <w:rPr>
          <w:rFonts w:ascii="Times New Roman" w:hAnsi="Times New Roman"/>
        </w:rPr>
        <w:t>MacDonald, G.M. Person-Specific Information in the Labor Market. The Journal of Political Economy, 1980(88): 578-97.</w:t>
      </w:r>
    </w:p>
    <w:p w:rsidR="00105C70" w:rsidRPr="00002522" w:rsidRDefault="00105C70" w:rsidP="00105C70">
      <w:pPr>
        <w:pStyle w:val="a"/>
        <w:numPr>
          <w:ilvl w:val="0"/>
          <w:numId w:val="14"/>
        </w:numPr>
        <w:jc w:val="left"/>
        <w:rPr>
          <w:rFonts w:ascii="Times New Roman" w:hAnsi="Times New Roman"/>
        </w:rPr>
      </w:pPr>
      <w:proofErr w:type="spellStart"/>
      <w:r w:rsidRPr="00002522">
        <w:rPr>
          <w:rFonts w:ascii="Times New Roman" w:hAnsi="Times New Roman"/>
        </w:rPr>
        <w:t>Manwaring</w:t>
      </w:r>
      <w:proofErr w:type="spellEnd"/>
      <w:r w:rsidRPr="00002522">
        <w:rPr>
          <w:rFonts w:ascii="Times New Roman" w:hAnsi="Times New Roman"/>
        </w:rPr>
        <w:t xml:space="preserve">, T. The Extended Internal </w:t>
      </w:r>
      <w:proofErr w:type="spellStart"/>
      <w:r w:rsidRPr="00002522">
        <w:rPr>
          <w:rFonts w:ascii="Times New Roman" w:hAnsi="Times New Roman"/>
        </w:rPr>
        <w:t>Labour</w:t>
      </w:r>
      <w:proofErr w:type="spellEnd"/>
      <w:r w:rsidRPr="00002522">
        <w:rPr>
          <w:rFonts w:ascii="Times New Roman" w:hAnsi="Times New Roman"/>
        </w:rPr>
        <w:t xml:space="preserve"> Market. Cambridge Journal of Economics, 1984(8): 161-87.</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McDonald, Steve, “Network effects across the earnings distribution: Payoffs to visible and invisible job finding assistance”, </w:t>
      </w:r>
      <w:r w:rsidRPr="00002522">
        <w:rPr>
          <w:rFonts w:ascii="Times New Roman" w:hAnsi="Times New Roman"/>
          <w:i/>
        </w:rPr>
        <w:t>Social Science Research</w:t>
      </w:r>
      <w:r w:rsidRPr="00002522">
        <w:rPr>
          <w:rFonts w:ascii="Times New Roman" w:hAnsi="Times New Roman"/>
        </w:rPr>
        <w:t>, 2015(49):299-313.</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Mcguinness</w:t>
      </w:r>
      <w:proofErr w:type="spellEnd"/>
      <w:r w:rsidRPr="00002522">
        <w:rPr>
          <w:rFonts w:ascii="Times New Roman" w:hAnsi="Times New Roman"/>
        </w:rPr>
        <w:t xml:space="preserve">, S. (2006). </w:t>
      </w:r>
      <w:proofErr w:type="spellStart"/>
      <w:r w:rsidRPr="00002522">
        <w:rPr>
          <w:rFonts w:ascii="Times New Roman" w:hAnsi="Times New Roman"/>
        </w:rPr>
        <w:t>Overeducation</w:t>
      </w:r>
      <w:proofErr w:type="spellEnd"/>
      <w:r w:rsidRPr="00002522">
        <w:rPr>
          <w:rFonts w:ascii="Times New Roman" w:hAnsi="Times New Roman"/>
        </w:rPr>
        <w:t xml:space="preserve"> in the </w:t>
      </w:r>
      <w:proofErr w:type="spellStart"/>
      <w:r w:rsidRPr="00002522">
        <w:rPr>
          <w:rFonts w:ascii="Times New Roman" w:hAnsi="Times New Roman"/>
        </w:rPr>
        <w:t>labour</w:t>
      </w:r>
      <w:proofErr w:type="spellEnd"/>
      <w:r w:rsidRPr="00002522">
        <w:rPr>
          <w:rFonts w:ascii="Times New Roman" w:hAnsi="Times New Roman"/>
        </w:rPr>
        <w:t xml:space="preserve"> market. Journal of Economic Surveys, 20(3), 387–418.</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Mouw</w:t>
      </w:r>
      <w:proofErr w:type="spellEnd"/>
      <w:r w:rsidRPr="00002522">
        <w:rPr>
          <w:rFonts w:ascii="Times New Roman" w:hAnsi="Times New Roman"/>
        </w:rPr>
        <w:t xml:space="preserve">, Ted, “Social Capital and Finding a Job: Do Contacts Matter?” </w:t>
      </w:r>
      <w:proofErr w:type="gramStart"/>
      <w:r w:rsidRPr="00002522">
        <w:rPr>
          <w:rFonts w:ascii="Times New Roman" w:hAnsi="Times New Roman"/>
          <w:i/>
        </w:rPr>
        <w:t>American  Sociological</w:t>
      </w:r>
      <w:proofErr w:type="gramEnd"/>
      <w:r w:rsidRPr="00002522">
        <w:rPr>
          <w:rFonts w:ascii="Times New Roman" w:hAnsi="Times New Roman"/>
          <w:i/>
        </w:rPr>
        <w:t xml:space="preserve"> Review</w:t>
      </w:r>
      <w:r w:rsidRPr="00002522">
        <w:rPr>
          <w:rFonts w:ascii="Times New Roman" w:hAnsi="Times New Roman"/>
        </w:rPr>
        <w:t>, 2003(68):868-898.</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Mouw</w:t>
      </w:r>
      <w:proofErr w:type="spellEnd"/>
      <w:r w:rsidRPr="00002522">
        <w:rPr>
          <w:rFonts w:ascii="Times New Roman" w:hAnsi="Times New Roman"/>
        </w:rPr>
        <w:t>, Ted, “Estimating the Causal Effect of Social Capital: a Review of Recent Research”</w:t>
      </w:r>
      <w:proofErr w:type="gramStart"/>
      <w:r w:rsidRPr="00002522">
        <w:rPr>
          <w:rFonts w:ascii="Times New Roman" w:hAnsi="Times New Roman"/>
        </w:rPr>
        <w:t xml:space="preserve">,  </w:t>
      </w:r>
      <w:r w:rsidRPr="00002522">
        <w:rPr>
          <w:rFonts w:ascii="Times New Roman" w:hAnsi="Times New Roman"/>
          <w:i/>
        </w:rPr>
        <w:t>Annual</w:t>
      </w:r>
      <w:proofErr w:type="gramEnd"/>
      <w:r w:rsidRPr="00002522">
        <w:rPr>
          <w:rFonts w:ascii="Times New Roman" w:hAnsi="Times New Roman"/>
          <w:i/>
        </w:rPr>
        <w:t xml:space="preserve"> Review of Sociology</w:t>
      </w:r>
      <w:r w:rsidRPr="00002522">
        <w:rPr>
          <w:rFonts w:ascii="Times New Roman" w:hAnsi="Times New Roman"/>
        </w:rPr>
        <w:t>, 2006(32):79-102.</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Putnam, Robert D., </w:t>
      </w:r>
      <w:r w:rsidRPr="00002522">
        <w:rPr>
          <w:rFonts w:ascii="Times New Roman" w:hAnsi="Times New Roman"/>
          <w:i/>
        </w:rPr>
        <w:t>Bowling alone: the collapse and revival of American community</w:t>
      </w:r>
      <w:r w:rsidRPr="00002522">
        <w:rPr>
          <w:rFonts w:ascii="Times New Roman" w:hAnsi="Times New Roman"/>
        </w:rPr>
        <w:t>, Simon and Schuster, New York, 2000.</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Quintini</w:t>
      </w:r>
      <w:proofErr w:type="spellEnd"/>
      <w:r w:rsidRPr="00002522">
        <w:rPr>
          <w:rFonts w:ascii="Times New Roman" w:hAnsi="Times New Roman"/>
        </w:rPr>
        <w:t xml:space="preserve">, Glenda. "Over-Qualified or Under-Skilled: A Review of Existing Literature." </w:t>
      </w:r>
      <w:proofErr w:type="spellStart"/>
      <w:r w:rsidRPr="00002522">
        <w:rPr>
          <w:rFonts w:ascii="Times New Roman" w:hAnsi="Times New Roman"/>
        </w:rPr>
        <w:t>Oecd</w:t>
      </w:r>
      <w:proofErr w:type="spellEnd"/>
      <w:r w:rsidRPr="00002522">
        <w:rPr>
          <w:rFonts w:ascii="Times New Roman" w:hAnsi="Times New Roman"/>
        </w:rPr>
        <w:t xml:space="preserve"> Social Employment &amp; Migration Working Papers (2011).</w:t>
      </w:r>
    </w:p>
    <w:p w:rsidR="00105C70" w:rsidRPr="00002522" w:rsidRDefault="00105C70" w:rsidP="00105C70">
      <w:pPr>
        <w:pStyle w:val="a"/>
        <w:numPr>
          <w:ilvl w:val="0"/>
          <w:numId w:val="14"/>
        </w:numPr>
        <w:rPr>
          <w:rFonts w:ascii="Times New Roman" w:hAnsi="Times New Roman"/>
        </w:rPr>
      </w:pPr>
      <w:proofErr w:type="spellStart"/>
      <w:r w:rsidRPr="00002522">
        <w:rPr>
          <w:rFonts w:ascii="Times New Roman" w:hAnsi="Times New Roman"/>
        </w:rPr>
        <w:lastRenderedPageBreak/>
        <w:t>Rubb</w:t>
      </w:r>
      <w:proofErr w:type="spellEnd"/>
      <w:r w:rsidRPr="00002522">
        <w:rPr>
          <w:rFonts w:ascii="Times New Roman" w:hAnsi="Times New Roman"/>
        </w:rPr>
        <w:t xml:space="preserve">, S. </w:t>
      </w:r>
      <w:proofErr w:type="spellStart"/>
      <w:r w:rsidRPr="00002522">
        <w:rPr>
          <w:rFonts w:ascii="Times New Roman" w:hAnsi="Times New Roman"/>
        </w:rPr>
        <w:t>Overeducation</w:t>
      </w:r>
      <w:proofErr w:type="spellEnd"/>
      <w:r w:rsidRPr="00002522">
        <w:rPr>
          <w:rFonts w:ascii="Times New Roman" w:hAnsi="Times New Roman"/>
        </w:rPr>
        <w:t xml:space="preserve"> in the Labor Market: A Comment and Re-Analysis of a Meta-Analysis. Economics of Education Review, 2003, (2).</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Rumberger</w:t>
      </w:r>
      <w:proofErr w:type="spellEnd"/>
      <w:r w:rsidRPr="00002522">
        <w:rPr>
          <w:rFonts w:ascii="Times New Roman" w:hAnsi="Times New Roman"/>
        </w:rPr>
        <w:t>, R. W. "The Impact of Surplus Schooling on Productivity and Earning." Journal of Human Resources 22.1(1987):24-50.</w:t>
      </w:r>
    </w:p>
    <w:p w:rsidR="00105C70" w:rsidRPr="00002522" w:rsidRDefault="00105C70" w:rsidP="00105C70">
      <w:pPr>
        <w:pStyle w:val="a"/>
        <w:numPr>
          <w:ilvl w:val="0"/>
          <w:numId w:val="14"/>
        </w:numPr>
        <w:jc w:val="left"/>
        <w:rPr>
          <w:rFonts w:ascii="Times New Roman" w:hAnsi="Times New Roman"/>
        </w:rPr>
      </w:pPr>
      <w:proofErr w:type="spellStart"/>
      <w:r w:rsidRPr="00002522">
        <w:rPr>
          <w:rFonts w:ascii="Times New Roman" w:hAnsi="Times New Roman"/>
        </w:rPr>
        <w:t>Saloner</w:t>
      </w:r>
      <w:proofErr w:type="spellEnd"/>
      <w:r w:rsidRPr="00002522">
        <w:rPr>
          <w:rFonts w:ascii="Times New Roman" w:hAnsi="Times New Roman"/>
        </w:rPr>
        <w:t>, G. Old Boy Networks as Screening Mechanisms, Journal of Labor Economics, 1985(3): 255-67.</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Seidel, Marc David L., and K. J. Stewart. "Friends in High Places: The Effects of Social Networks on Discrimination in Salary Negotiations." Administrative Science Quarterly 45.1(2000):1-24.</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Sicherman</w:t>
      </w:r>
      <w:proofErr w:type="spellEnd"/>
      <w:r w:rsidRPr="00002522">
        <w:rPr>
          <w:rFonts w:ascii="Times New Roman" w:hAnsi="Times New Roman"/>
        </w:rPr>
        <w:t>, N. “</w:t>
      </w:r>
      <w:proofErr w:type="spellStart"/>
      <w:r w:rsidRPr="00002522">
        <w:rPr>
          <w:rFonts w:ascii="Times New Roman" w:hAnsi="Times New Roman"/>
        </w:rPr>
        <w:t>Overeducation</w:t>
      </w:r>
      <w:proofErr w:type="spellEnd"/>
      <w:r w:rsidRPr="00002522">
        <w:rPr>
          <w:rFonts w:ascii="Times New Roman" w:hAnsi="Times New Roman"/>
        </w:rPr>
        <w:t xml:space="preserve"> in the </w:t>
      </w:r>
      <w:proofErr w:type="spellStart"/>
      <w:r w:rsidRPr="00002522">
        <w:rPr>
          <w:rFonts w:ascii="Times New Roman" w:hAnsi="Times New Roman"/>
        </w:rPr>
        <w:t>labour</w:t>
      </w:r>
      <w:proofErr w:type="spellEnd"/>
      <w:r w:rsidRPr="00002522">
        <w:rPr>
          <w:rFonts w:ascii="Times New Roman" w:hAnsi="Times New Roman"/>
        </w:rPr>
        <w:t xml:space="preserve"> market”, </w:t>
      </w:r>
      <w:r w:rsidRPr="00002522">
        <w:rPr>
          <w:rFonts w:ascii="Times New Roman" w:hAnsi="Times New Roman"/>
          <w:i/>
        </w:rPr>
        <w:t>Journal of Labor Economics</w:t>
      </w:r>
      <w:r w:rsidRPr="00002522">
        <w:rPr>
          <w:rFonts w:ascii="Times New Roman" w:hAnsi="Times New Roman"/>
        </w:rPr>
        <w:t>, 1991(9): 101-122.</w:t>
      </w:r>
    </w:p>
    <w:p w:rsidR="00105C70" w:rsidRPr="00002522" w:rsidRDefault="00105C70" w:rsidP="00105C70">
      <w:pPr>
        <w:pStyle w:val="a"/>
        <w:numPr>
          <w:ilvl w:val="0"/>
          <w:numId w:val="14"/>
        </w:numPr>
        <w:rPr>
          <w:rFonts w:ascii="Times New Roman" w:hAnsi="Times New Roman"/>
        </w:rPr>
      </w:pPr>
      <w:r w:rsidRPr="00002522">
        <w:rPr>
          <w:rFonts w:ascii="Times New Roman" w:hAnsi="Times New Roman"/>
        </w:rPr>
        <w:t>Simon, C. J. and J. T. Warner. Matchmaker, Matchmaker: The Effect of Old Boy Networks on Job Match Quality, Earnings, and Tenure. Journal of Labor Economics, 1992(10): 306-30.</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Spence, Michael, “Job Market Signaling”, </w:t>
      </w:r>
      <w:proofErr w:type="gramStart"/>
      <w:r w:rsidRPr="00002522">
        <w:rPr>
          <w:rFonts w:ascii="Times New Roman" w:hAnsi="Times New Roman"/>
          <w:i/>
        </w:rPr>
        <w:t>The</w:t>
      </w:r>
      <w:proofErr w:type="gramEnd"/>
      <w:r w:rsidRPr="00002522">
        <w:rPr>
          <w:rFonts w:ascii="Times New Roman" w:hAnsi="Times New Roman"/>
          <w:i/>
        </w:rPr>
        <w:t xml:space="preserve"> Quarterly Journal of Economics</w:t>
      </w:r>
      <w:r w:rsidRPr="00002522">
        <w:rPr>
          <w:rFonts w:ascii="Times New Roman" w:hAnsi="Times New Roman"/>
        </w:rPr>
        <w:t>, 1973(87): 355-374.</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Thurow</w:t>
      </w:r>
      <w:proofErr w:type="spellEnd"/>
      <w:r w:rsidRPr="00002522">
        <w:rPr>
          <w:rFonts w:ascii="Times New Roman" w:hAnsi="Times New Roman"/>
        </w:rPr>
        <w:t>, L. C. (1975). Generating inequality: Mechanisms of distribution in</w:t>
      </w:r>
      <w:r w:rsidRPr="00002522">
        <w:rPr>
          <w:rFonts w:ascii="Times New Roman" w:hAnsi="Times New Roman"/>
        </w:rPr>
        <w:t xml:space="preserve"> </w:t>
      </w:r>
      <w:r w:rsidRPr="00002522">
        <w:rPr>
          <w:rFonts w:ascii="Times New Roman" w:hAnsi="Times New Roman"/>
        </w:rPr>
        <w:t>the U.S. economy. New York: Basic Books.</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sz w:val="22"/>
        </w:rPr>
        <w:t xml:space="preserve">Tsang, M. (1987), “The Impact of </w:t>
      </w:r>
      <w:proofErr w:type="spellStart"/>
      <w:r w:rsidRPr="00002522">
        <w:rPr>
          <w:rFonts w:ascii="Times New Roman" w:hAnsi="Times New Roman"/>
          <w:sz w:val="22"/>
        </w:rPr>
        <w:t>Underutilisation</w:t>
      </w:r>
      <w:proofErr w:type="spellEnd"/>
      <w:r w:rsidRPr="00002522">
        <w:rPr>
          <w:rFonts w:ascii="Times New Roman" w:hAnsi="Times New Roman"/>
          <w:sz w:val="22"/>
        </w:rPr>
        <w:t xml:space="preserve"> of Education on Productivity: A Case Study of the US Bell Companies”, </w:t>
      </w:r>
      <w:r w:rsidRPr="00002522">
        <w:rPr>
          <w:rFonts w:ascii="Times New Roman" w:hAnsi="Times New Roman"/>
          <w:i/>
          <w:iCs/>
          <w:sz w:val="22"/>
        </w:rPr>
        <w:t>Economics of Education Review</w:t>
      </w:r>
      <w:r w:rsidRPr="00002522">
        <w:rPr>
          <w:rFonts w:ascii="Times New Roman" w:hAnsi="Times New Roman"/>
          <w:sz w:val="22"/>
        </w:rPr>
        <w:t>, Vol. 6, pp. 239-254.</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Wilson, Tamar Diana, “Weak Ties, Strong Ties: Network Principles in Mexican Migration”. </w:t>
      </w:r>
      <w:r w:rsidRPr="00002522">
        <w:rPr>
          <w:rFonts w:ascii="Times New Roman" w:hAnsi="Times New Roman"/>
          <w:i/>
        </w:rPr>
        <w:t>Human Organization</w:t>
      </w:r>
      <w:r w:rsidRPr="00002522">
        <w:rPr>
          <w:rFonts w:ascii="Times New Roman" w:hAnsi="Times New Roman"/>
        </w:rPr>
        <w:t>, 1998(57):394-403.</w:t>
      </w:r>
    </w:p>
    <w:p w:rsidR="00105C70" w:rsidRPr="00002522" w:rsidRDefault="00105C70" w:rsidP="00105C70">
      <w:pPr>
        <w:pStyle w:val="af0"/>
        <w:numPr>
          <w:ilvl w:val="0"/>
          <w:numId w:val="14"/>
        </w:numPr>
        <w:ind w:firstLineChars="0"/>
        <w:jc w:val="left"/>
        <w:rPr>
          <w:rFonts w:ascii="Times New Roman" w:hAnsi="Times New Roman"/>
        </w:rPr>
      </w:pPr>
      <w:r w:rsidRPr="00002522">
        <w:rPr>
          <w:rFonts w:ascii="Times New Roman" w:hAnsi="Times New Roman"/>
        </w:rPr>
        <w:t xml:space="preserve">Wooldridge, Jeffrey M., </w:t>
      </w:r>
      <w:r w:rsidRPr="00002522">
        <w:rPr>
          <w:rFonts w:ascii="Times New Roman" w:hAnsi="Times New Roman"/>
          <w:i/>
        </w:rPr>
        <w:t>Econometric Analysis of Cross Section and Panel Data</w:t>
      </w:r>
      <w:r w:rsidRPr="00002522">
        <w:rPr>
          <w:rFonts w:ascii="Times New Roman" w:hAnsi="Times New Roman"/>
        </w:rPr>
        <w:t>, Cambridge: MIT press, 2002.</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Yakubovich</w:t>
      </w:r>
      <w:proofErr w:type="spellEnd"/>
      <w:r w:rsidRPr="00002522">
        <w:rPr>
          <w:rFonts w:ascii="Times New Roman" w:hAnsi="Times New Roman"/>
        </w:rPr>
        <w:t xml:space="preserve">, Valery, “Weak Ties, Information, and Influence: How Workers Find Jobs in a Local Russian Labor Market”, </w:t>
      </w:r>
      <w:r w:rsidRPr="00002522">
        <w:rPr>
          <w:rFonts w:ascii="Times New Roman" w:hAnsi="Times New Roman"/>
          <w:i/>
        </w:rPr>
        <w:t>American Sociological Review,</w:t>
      </w:r>
      <w:r w:rsidRPr="00002522">
        <w:rPr>
          <w:rFonts w:ascii="Times New Roman" w:hAnsi="Times New Roman"/>
        </w:rPr>
        <w:t xml:space="preserve"> 2005(70):408-421.</w:t>
      </w:r>
    </w:p>
    <w:p w:rsidR="00105C70" w:rsidRPr="00002522" w:rsidRDefault="00105C70" w:rsidP="00105C70">
      <w:pPr>
        <w:pStyle w:val="af0"/>
        <w:numPr>
          <w:ilvl w:val="0"/>
          <w:numId w:val="14"/>
        </w:numPr>
        <w:ind w:firstLineChars="0"/>
        <w:jc w:val="left"/>
        <w:rPr>
          <w:rFonts w:ascii="Times New Roman" w:hAnsi="Times New Roman"/>
        </w:rPr>
      </w:pPr>
      <w:proofErr w:type="spellStart"/>
      <w:r w:rsidRPr="00002522">
        <w:rPr>
          <w:rFonts w:ascii="Times New Roman" w:hAnsi="Times New Roman"/>
        </w:rPr>
        <w:t>Yakubovich</w:t>
      </w:r>
      <w:proofErr w:type="spellEnd"/>
      <w:r w:rsidRPr="00002522">
        <w:rPr>
          <w:rFonts w:ascii="Times New Roman" w:hAnsi="Times New Roman"/>
        </w:rPr>
        <w:t xml:space="preserve">, Valery, “Getting a job as a favor in the Russian post-socialist labor market”, </w:t>
      </w:r>
      <w:hyperlink r:id="rId14" w:history="1">
        <w:r w:rsidRPr="00002522">
          <w:rPr>
            <w:rFonts w:ascii="Times New Roman" w:hAnsi="Times New Roman"/>
            <w:i/>
          </w:rPr>
          <w:t>Asia Pacific Journal of Management</w:t>
        </w:r>
      </w:hyperlink>
      <w:r w:rsidRPr="00002522">
        <w:rPr>
          <w:rFonts w:ascii="Times New Roman" w:hAnsi="Times New Roman"/>
        </w:rPr>
        <w:t>, 2013(30):351-372.</w:t>
      </w:r>
      <w:bookmarkEnd w:id="0"/>
    </w:p>
    <w:p w:rsidR="00105C70" w:rsidRPr="00002522" w:rsidRDefault="00105C70" w:rsidP="00105C70">
      <w:pPr>
        <w:pStyle w:val="a"/>
        <w:numPr>
          <w:ilvl w:val="0"/>
          <w:numId w:val="14"/>
        </w:numPr>
        <w:rPr>
          <w:rFonts w:ascii="Times New Roman" w:hAnsi="Times New Roman"/>
        </w:rPr>
      </w:pPr>
      <w:r w:rsidRPr="00002522">
        <w:rPr>
          <w:rFonts w:ascii="Times New Roman" w:hAnsi="Times New Roman"/>
        </w:rPr>
        <w:t>Yang, Mayfair Mei-</w:t>
      </w:r>
      <w:proofErr w:type="spellStart"/>
      <w:r w:rsidRPr="00002522">
        <w:rPr>
          <w:rFonts w:ascii="Times New Roman" w:hAnsi="Times New Roman"/>
        </w:rPr>
        <w:t>hui</w:t>
      </w:r>
      <w:proofErr w:type="spellEnd"/>
      <w:r w:rsidRPr="00002522">
        <w:rPr>
          <w:rFonts w:ascii="Times New Roman" w:hAnsi="Times New Roman"/>
        </w:rPr>
        <w:t>. Gifts, favors, and banquets: The Art of Social Relationships in China. Ithaca, NY: Cornel University Press, 1994.</w:t>
      </w:r>
    </w:p>
    <w:p w:rsidR="00105C70" w:rsidRPr="004F760E" w:rsidRDefault="00105C70" w:rsidP="00105C70"/>
    <w:p w:rsidR="00105C70" w:rsidRPr="004F760E" w:rsidRDefault="00105C70" w:rsidP="00105C70"/>
    <w:p w:rsidR="006A651F" w:rsidRDefault="006A651F" w:rsidP="008F4E67">
      <w:pPr>
        <w:rPr>
          <w:rFonts w:ascii="Calibri" w:eastAsia="宋体" w:hAnsi="Calibri" w:cs="Times New Roman"/>
          <w:sz w:val="24"/>
          <w:szCs w:val="24"/>
        </w:rPr>
      </w:pPr>
    </w:p>
    <w:p w:rsidR="006A651F" w:rsidRPr="0015261A" w:rsidRDefault="006A651F" w:rsidP="008F4E67">
      <w:pPr>
        <w:rPr>
          <w:rFonts w:ascii="Calibri" w:eastAsia="宋体" w:hAnsi="Calibri" w:cs="Times New Roman"/>
          <w:sz w:val="24"/>
          <w:szCs w:val="24"/>
        </w:rPr>
      </w:pPr>
    </w:p>
    <w:p w:rsidR="00431FB3" w:rsidRPr="0015261A" w:rsidRDefault="00431FB3" w:rsidP="008F4E67">
      <w:pPr>
        <w:rPr>
          <w:rFonts w:ascii="Calibri" w:eastAsia="宋体" w:hAnsi="Calibri" w:cs="Times New Roman"/>
          <w:sz w:val="24"/>
          <w:szCs w:val="24"/>
        </w:rPr>
      </w:pPr>
    </w:p>
    <w:sectPr w:rsidR="00431FB3" w:rsidRPr="0015261A" w:rsidSect="00431FB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6F3" w:rsidRDefault="00EF36F3" w:rsidP="00431FB3">
      <w:r>
        <w:separator/>
      </w:r>
    </w:p>
  </w:endnote>
  <w:endnote w:type="continuationSeparator" w:id="1">
    <w:p w:rsidR="00EF36F3" w:rsidRDefault="00EF36F3" w:rsidP="00431FB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6F3" w:rsidRDefault="00EF36F3" w:rsidP="00431FB3">
      <w:r>
        <w:separator/>
      </w:r>
    </w:p>
  </w:footnote>
  <w:footnote w:type="continuationSeparator" w:id="1">
    <w:p w:rsidR="00EF36F3" w:rsidRDefault="00EF36F3" w:rsidP="00431FB3">
      <w:r>
        <w:continuationSeparator/>
      </w:r>
    </w:p>
  </w:footnote>
  <w:footnote w:id="2">
    <w:p w:rsidR="00EF36F3" w:rsidRDefault="00EF36F3">
      <w:pPr>
        <w:pStyle w:val="a8"/>
      </w:pPr>
      <w:r>
        <w:rPr>
          <w:rStyle w:val="a9"/>
        </w:rPr>
        <w:t>*</w:t>
      </w:r>
      <w:r>
        <w:rPr>
          <w:rFonts w:hint="eastAsia"/>
        </w:rPr>
        <w:t>本文是中国国家</w:t>
      </w:r>
      <w:r w:rsidRPr="00F74693">
        <w:rPr>
          <w:rFonts w:hint="eastAsia"/>
        </w:rPr>
        <w:t>社会科学基金重大项目“基于多学科理解的社会网络分析模型研究：人际关系网络对社会资源分配的正负效应研究”（项目号：</w:t>
      </w:r>
      <w:r w:rsidRPr="00F74693">
        <w:rPr>
          <w:rFonts w:hint="eastAsia"/>
        </w:rPr>
        <w:t>13</w:t>
      </w:r>
      <w:r w:rsidRPr="00F74693">
        <w:rPr>
          <w:rFonts w:hint="eastAsia"/>
        </w:rPr>
        <w:t>＆</w:t>
      </w:r>
      <w:r w:rsidRPr="00F74693">
        <w:rPr>
          <w:rFonts w:hint="eastAsia"/>
        </w:rPr>
        <w:t>ZD177</w:t>
      </w:r>
      <w:r w:rsidRPr="00F74693">
        <w:rPr>
          <w:rFonts w:hint="eastAsia"/>
        </w:rPr>
        <w:t>）的阶段性研究成果之一。本文的形成得益于导师边燕杰教授的</w:t>
      </w:r>
      <w:proofErr w:type="gramStart"/>
      <w:r w:rsidRPr="00F74693">
        <w:rPr>
          <w:rFonts w:hint="eastAsia"/>
        </w:rPr>
        <w:t>尽心帮助</w:t>
      </w:r>
      <w:proofErr w:type="gramEnd"/>
      <w:r w:rsidRPr="00F74693">
        <w:rPr>
          <w:rFonts w:hint="eastAsia"/>
        </w:rPr>
        <w:t>和悉心指导。在此一并致谢！文责自负。</w:t>
      </w:r>
    </w:p>
  </w:footnote>
  <w:footnote w:id="3">
    <w:p w:rsidR="00EF36F3" w:rsidRDefault="00EF36F3" w:rsidP="00FB5548">
      <w:pPr>
        <w:pStyle w:val="a8"/>
      </w:pPr>
      <w:r>
        <w:rPr>
          <w:rStyle w:val="a9"/>
        </w:rPr>
        <w:footnoteRef/>
      </w:r>
      <w:r>
        <w:t xml:space="preserve"> </w:t>
      </w:r>
      <w:r>
        <w:t>具体可参见：</w:t>
      </w:r>
      <w:hyperlink r:id="rId1" w:history="1">
        <w:r w:rsidRPr="005112D6">
          <w:rPr>
            <w:rStyle w:val="af1"/>
          </w:rPr>
          <w:t>http://news.xinhuanet.com/zhengfu/2003-05/01/content_855684.htm</w:t>
        </w:r>
      </w:hyperlink>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B5D65C80"/>
    <w:lvl w:ilvl="0">
      <w:start w:val="1"/>
      <w:numFmt w:val="decimal"/>
      <w:lvlText w:val="%1."/>
      <w:lvlJc w:val="left"/>
      <w:pPr>
        <w:tabs>
          <w:tab w:val="num" w:pos="2040"/>
        </w:tabs>
        <w:ind w:left="2040" w:hanging="360"/>
      </w:pPr>
    </w:lvl>
  </w:abstractNum>
  <w:abstractNum w:abstractNumId="1">
    <w:nsid w:val="0FFFFF7D"/>
    <w:multiLevelType w:val="singleLevel"/>
    <w:tmpl w:val="F65E0E64"/>
    <w:lvl w:ilvl="0">
      <w:start w:val="1"/>
      <w:numFmt w:val="decimal"/>
      <w:lvlText w:val="%1."/>
      <w:lvlJc w:val="left"/>
      <w:pPr>
        <w:tabs>
          <w:tab w:val="num" w:pos="1620"/>
        </w:tabs>
        <w:ind w:left="1620" w:hanging="360"/>
      </w:pPr>
    </w:lvl>
  </w:abstractNum>
  <w:abstractNum w:abstractNumId="2">
    <w:nsid w:val="0FFFFF7E"/>
    <w:multiLevelType w:val="singleLevel"/>
    <w:tmpl w:val="96F6F450"/>
    <w:lvl w:ilvl="0">
      <w:start w:val="1"/>
      <w:numFmt w:val="decimal"/>
      <w:lvlText w:val="%1."/>
      <w:lvlJc w:val="left"/>
      <w:pPr>
        <w:tabs>
          <w:tab w:val="num" w:pos="1200"/>
        </w:tabs>
        <w:ind w:left="1200" w:hanging="360"/>
      </w:pPr>
    </w:lvl>
  </w:abstractNum>
  <w:abstractNum w:abstractNumId="3">
    <w:nsid w:val="0FFFFF7F"/>
    <w:multiLevelType w:val="singleLevel"/>
    <w:tmpl w:val="453222D8"/>
    <w:lvl w:ilvl="0">
      <w:start w:val="1"/>
      <w:numFmt w:val="decimal"/>
      <w:lvlText w:val="%1."/>
      <w:lvlJc w:val="left"/>
      <w:pPr>
        <w:tabs>
          <w:tab w:val="num" w:pos="780"/>
        </w:tabs>
        <w:ind w:left="780" w:hanging="360"/>
      </w:pPr>
    </w:lvl>
  </w:abstractNum>
  <w:abstractNum w:abstractNumId="4">
    <w:nsid w:val="0FFFFF80"/>
    <w:multiLevelType w:val="singleLevel"/>
    <w:tmpl w:val="42309BD4"/>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C4C2C5AC"/>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0DA02828"/>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0832B108"/>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119AB8C6"/>
    <w:lvl w:ilvl="0">
      <w:start w:val="1"/>
      <w:numFmt w:val="decimal"/>
      <w:lvlText w:val="%1."/>
      <w:lvlJc w:val="left"/>
      <w:pPr>
        <w:tabs>
          <w:tab w:val="num" w:pos="360"/>
        </w:tabs>
        <w:ind w:left="360" w:hanging="360"/>
      </w:pPr>
    </w:lvl>
  </w:abstractNum>
  <w:abstractNum w:abstractNumId="9">
    <w:nsid w:val="0FFFFF89"/>
    <w:multiLevelType w:val="singleLevel"/>
    <w:tmpl w:val="1556E17C"/>
    <w:lvl w:ilvl="0">
      <w:start w:val="1"/>
      <w:numFmt w:val="bullet"/>
      <w:lvlText w:val=""/>
      <w:lvlJc w:val="left"/>
      <w:pPr>
        <w:tabs>
          <w:tab w:val="num" w:pos="360"/>
        </w:tabs>
        <w:ind w:left="360" w:hanging="360"/>
      </w:pPr>
      <w:rPr>
        <w:rFonts w:ascii="Wingdings" w:hAnsi="Wingdings" w:hint="default"/>
      </w:rPr>
    </w:lvl>
  </w:abstractNum>
  <w:abstractNum w:abstractNumId="10">
    <w:nsid w:val="22A67E46"/>
    <w:multiLevelType w:val="hybridMultilevel"/>
    <w:tmpl w:val="FFA4F660"/>
    <w:lvl w:ilvl="0" w:tplc="7A1A973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4115E44"/>
    <w:multiLevelType w:val="hybridMultilevel"/>
    <w:tmpl w:val="52062F10"/>
    <w:lvl w:ilvl="0" w:tplc="A5DA1C54">
      <w:start w:val="1"/>
      <w:numFmt w:val="decimal"/>
      <w:pStyle w:val="a"/>
      <w:lvlText w:val="[%1]"/>
      <w:lvlJc w:val="left"/>
      <w:pPr>
        <w:ind w:left="420" w:hanging="420"/>
      </w:pPr>
      <w:rPr>
        <w:rFonts w:ascii="Times New Roman" w:eastAsia="宋体" w:hAnsi="Times New Roman" w:hint="default"/>
        <w:b w:val="0"/>
        <w:i w:val="0"/>
        <w:snapToGrid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0D430A"/>
    <w:multiLevelType w:val="hybridMultilevel"/>
    <w:tmpl w:val="0F4AE42A"/>
    <w:lvl w:ilvl="0" w:tplc="1534AE12">
      <w:start w:val="1"/>
      <w:numFmt w:val="decimal"/>
      <w:lvlText w:val="[%1]"/>
      <w:lvlJc w:val="left"/>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6764EE4"/>
    <w:multiLevelType w:val="hybridMultilevel"/>
    <w:tmpl w:val="00000000"/>
    <w:lvl w:ilvl="0" w:tplc="1F50A452">
      <w:start w:val="1"/>
      <w:numFmt w:val="decimal"/>
      <w:lvlText w:val="%1、"/>
      <w:lvlJc w:val="left"/>
      <w:pPr>
        <w:tabs>
          <w:tab w:val="num" w:pos="840"/>
        </w:tabs>
        <w:ind w:left="840" w:hanging="360"/>
      </w:pPr>
    </w:lvl>
    <w:lvl w:ilvl="1" w:tplc="4BD80742">
      <w:start w:val="1"/>
      <w:numFmt w:val="lowerLetter"/>
      <w:lvlText w:val="%2)"/>
      <w:lvlJc w:val="left"/>
      <w:pPr>
        <w:tabs>
          <w:tab w:val="num" w:pos="1320"/>
        </w:tabs>
        <w:ind w:left="1320" w:hanging="420"/>
      </w:pPr>
    </w:lvl>
    <w:lvl w:ilvl="2" w:tplc="F1886DFE">
      <w:start w:val="1"/>
      <w:numFmt w:val="lowerRoman"/>
      <w:lvlText w:val="%3."/>
      <w:lvlJc w:val="right"/>
      <w:pPr>
        <w:tabs>
          <w:tab w:val="num" w:pos="1740"/>
        </w:tabs>
        <w:ind w:left="1740" w:hanging="420"/>
      </w:pPr>
    </w:lvl>
    <w:lvl w:ilvl="3" w:tplc="3EDAA116">
      <w:start w:val="1"/>
      <w:numFmt w:val="decimal"/>
      <w:lvlText w:val="%4."/>
      <w:lvlJc w:val="left"/>
      <w:pPr>
        <w:tabs>
          <w:tab w:val="num" w:pos="2160"/>
        </w:tabs>
        <w:ind w:left="2160" w:hanging="420"/>
      </w:pPr>
    </w:lvl>
    <w:lvl w:ilvl="4" w:tplc="6C56A930">
      <w:start w:val="1"/>
      <w:numFmt w:val="lowerLetter"/>
      <w:lvlText w:val="%5)"/>
      <w:lvlJc w:val="left"/>
      <w:pPr>
        <w:tabs>
          <w:tab w:val="num" w:pos="2580"/>
        </w:tabs>
        <w:ind w:left="2580" w:hanging="420"/>
      </w:pPr>
    </w:lvl>
    <w:lvl w:ilvl="5" w:tplc="36BAEAB2">
      <w:start w:val="1"/>
      <w:numFmt w:val="lowerRoman"/>
      <w:lvlText w:val="%6."/>
      <w:lvlJc w:val="right"/>
      <w:pPr>
        <w:tabs>
          <w:tab w:val="num" w:pos="3000"/>
        </w:tabs>
        <w:ind w:left="3000" w:hanging="420"/>
      </w:pPr>
    </w:lvl>
    <w:lvl w:ilvl="6" w:tplc="6316D600">
      <w:start w:val="1"/>
      <w:numFmt w:val="decimal"/>
      <w:lvlText w:val="%7."/>
      <w:lvlJc w:val="left"/>
      <w:pPr>
        <w:tabs>
          <w:tab w:val="num" w:pos="3420"/>
        </w:tabs>
        <w:ind w:left="3420" w:hanging="420"/>
      </w:pPr>
    </w:lvl>
    <w:lvl w:ilvl="7" w:tplc="730E3A4C">
      <w:start w:val="1"/>
      <w:numFmt w:val="lowerLetter"/>
      <w:lvlText w:val="%8)"/>
      <w:lvlJc w:val="left"/>
      <w:pPr>
        <w:tabs>
          <w:tab w:val="num" w:pos="3840"/>
        </w:tabs>
        <w:ind w:left="3840" w:hanging="420"/>
      </w:pPr>
    </w:lvl>
    <w:lvl w:ilvl="8" w:tplc="BF0262BE">
      <w:start w:val="1"/>
      <w:numFmt w:val="lowerRoman"/>
      <w:lvlText w:val="%9."/>
      <w:lvlJc w:val="right"/>
      <w:pPr>
        <w:tabs>
          <w:tab w:val="num" w:pos="4260"/>
        </w:tabs>
        <w:ind w:left="4260" w:hanging="420"/>
      </w:p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3"/>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7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1FB3"/>
    <w:rsid w:val="00002522"/>
    <w:rsid w:val="00003CBC"/>
    <w:rsid w:val="0002344F"/>
    <w:rsid w:val="0002450D"/>
    <w:rsid w:val="00033C65"/>
    <w:rsid w:val="00037381"/>
    <w:rsid w:val="00037F53"/>
    <w:rsid w:val="0004094C"/>
    <w:rsid w:val="0004565A"/>
    <w:rsid w:val="00046027"/>
    <w:rsid w:val="000529F9"/>
    <w:rsid w:val="00054652"/>
    <w:rsid w:val="00065DBC"/>
    <w:rsid w:val="00070F07"/>
    <w:rsid w:val="00071029"/>
    <w:rsid w:val="00075C1D"/>
    <w:rsid w:val="000834A2"/>
    <w:rsid w:val="00083D5C"/>
    <w:rsid w:val="00083E89"/>
    <w:rsid w:val="0008581C"/>
    <w:rsid w:val="00090062"/>
    <w:rsid w:val="00091223"/>
    <w:rsid w:val="00092330"/>
    <w:rsid w:val="000942A0"/>
    <w:rsid w:val="00096D1D"/>
    <w:rsid w:val="000A344A"/>
    <w:rsid w:val="000A61D1"/>
    <w:rsid w:val="000B645A"/>
    <w:rsid w:val="000C0C14"/>
    <w:rsid w:val="000C124E"/>
    <w:rsid w:val="000C474F"/>
    <w:rsid w:val="000C5E7E"/>
    <w:rsid w:val="000D33EB"/>
    <w:rsid w:val="000D73EE"/>
    <w:rsid w:val="000E11AF"/>
    <w:rsid w:val="000E1CEF"/>
    <w:rsid w:val="000E5934"/>
    <w:rsid w:val="000E7CE4"/>
    <w:rsid w:val="000E7DBE"/>
    <w:rsid w:val="00101139"/>
    <w:rsid w:val="00103095"/>
    <w:rsid w:val="00103410"/>
    <w:rsid w:val="00105C70"/>
    <w:rsid w:val="001067EC"/>
    <w:rsid w:val="0011083A"/>
    <w:rsid w:val="00111E3A"/>
    <w:rsid w:val="001162B4"/>
    <w:rsid w:val="00116ED9"/>
    <w:rsid w:val="00120A1A"/>
    <w:rsid w:val="00121352"/>
    <w:rsid w:val="00121600"/>
    <w:rsid w:val="00125EF6"/>
    <w:rsid w:val="001265CE"/>
    <w:rsid w:val="00133CC2"/>
    <w:rsid w:val="0013454B"/>
    <w:rsid w:val="00151347"/>
    <w:rsid w:val="0015261A"/>
    <w:rsid w:val="0015311C"/>
    <w:rsid w:val="00155C71"/>
    <w:rsid w:val="0015763A"/>
    <w:rsid w:val="001612DE"/>
    <w:rsid w:val="001640AD"/>
    <w:rsid w:val="00164C0C"/>
    <w:rsid w:val="00182756"/>
    <w:rsid w:val="001827F7"/>
    <w:rsid w:val="00183556"/>
    <w:rsid w:val="0019019E"/>
    <w:rsid w:val="0019039B"/>
    <w:rsid w:val="00190E25"/>
    <w:rsid w:val="001939FC"/>
    <w:rsid w:val="0019731A"/>
    <w:rsid w:val="001A0972"/>
    <w:rsid w:val="001A36D8"/>
    <w:rsid w:val="001A7755"/>
    <w:rsid w:val="001B194F"/>
    <w:rsid w:val="001C418B"/>
    <w:rsid w:val="001C4407"/>
    <w:rsid w:val="001C65C5"/>
    <w:rsid w:val="001D22C1"/>
    <w:rsid w:val="001D3352"/>
    <w:rsid w:val="001D5642"/>
    <w:rsid w:val="001D5B73"/>
    <w:rsid w:val="001D693B"/>
    <w:rsid w:val="001D7F6E"/>
    <w:rsid w:val="001E3159"/>
    <w:rsid w:val="001E3A7C"/>
    <w:rsid w:val="001E54A8"/>
    <w:rsid w:val="001F2E71"/>
    <w:rsid w:val="001F7A85"/>
    <w:rsid w:val="00202430"/>
    <w:rsid w:val="002024B5"/>
    <w:rsid w:val="00202AF9"/>
    <w:rsid w:val="00203984"/>
    <w:rsid w:val="002047BE"/>
    <w:rsid w:val="00206625"/>
    <w:rsid w:val="002110FF"/>
    <w:rsid w:val="002116F2"/>
    <w:rsid w:val="002168BE"/>
    <w:rsid w:val="002228B6"/>
    <w:rsid w:val="00225356"/>
    <w:rsid w:val="0022540C"/>
    <w:rsid w:val="0023186A"/>
    <w:rsid w:val="00232300"/>
    <w:rsid w:val="0023299A"/>
    <w:rsid w:val="00232B71"/>
    <w:rsid w:val="00235776"/>
    <w:rsid w:val="00242608"/>
    <w:rsid w:val="00244667"/>
    <w:rsid w:val="002527AC"/>
    <w:rsid w:val="00256D39"/>
    <w:rsid w:val="00257020"/>
    <w:rsid w:val="002618BA"/>
    <w:rsid w:val="0027076B"/>
    <w:rsid w:val="00270E15"/>
    <w:rsid w:val="00275557"/>
    <w:rsid w:val="00290200"/>
    <w:rsid w:val="002920CE"/>
    <w:rsid w:val="00292EDC"/>
    <w:rsid w:val="002A22F7"/>
    <w:rsid w:val="002A5A8D"/>
    <w:rsid w:val="002B6A76"/>
    <w:rsid w:val="002C5804"/>
    <w:rsid w:val="002C620F"/>
    <w:rsid w:val="002C6875"/>
    <w:rsid w:val="002C78FD"/>
    <w:rsid w:val="002D53F0"/>
    <w:rsid w:val="002E6ACE"/>
    <w:rsid w:val="002E7D66"/>
    <w:rsid w:val="002F3142"/>
    <w:rsid w:val="002F6918"/>
    <w:rsid w:val="002F6CD2"/>
    <w:rsid w:val="00301903"/>
    <w:rsid w:val="003041F9"/>
    <w:rsid w:val="0030507A"/>
    <w:rsid w:val="00306246"/>
    <w:rsid w:val="00310E4E"/>
    <w:rsid w:val="003144D8"/>
    <w:rsid w:val="0032214F"/>
    <w:rsid w:val="00322B5F"/>
    <w:rsid w:val="00323CEA"/>
    <w:rsid w:val="00324E7B"/>
    <w:rsid w:val="0032586A"/>
    <w:rsid w:val="00331107"/>
    <w:rsid w:val="003324E3"/>
    <w:rsid w:val="00335A62"/>
    <w:rsid w:val="003420B6"/>
    <w:rsid w:val="00356B91"/>
    <w:rsid w:val="00361BB9"/>
    <w:rsid w:val="00361DE4"/>
    <w:rsid w:val="00362792"/>
    <w:rsid w:val="00363BFC"/>
    <w:rsid w:val="00365856"/>
    <w:rsid w:val="003708CE"/>
    <w:rsid w:val="00370B23"/>
    <w:rsid w:val="00371A58"/>
    <w:rsid w:val="00371E69"/>
    <w:rsid w:val="00372086"/>
    <w:rsid w:val="00372346"/>
    <w:rsid w:val="00374321"/>
    <w:rsid w:val="0038003A"/>
    <w:rsid w:val="003849E9"/>
    <w:rsid w:val="00385E0F"/>
    <w:rsid w:val="0039001D"/>
    <w:rsid w:val="00390E76"/>
    <w:rsid w:val="00396C61"/>
    <w:rsid w:val="003A0131"/>
    <w:rsid w:val="003A0FDE"/>
    <w:rsid w:val="003A6506"/>
    <w:rsid w:val="003A687F"/>
    <w:rsid w:val="003A7971"/>
    <w:rsid w:val="003B6356"/>
    <w:rsid w:val="003C0D69"/>
    <w:rsid w:val="003C324E"/>
    <w:rsid w:val="003D38E4"/>
    <w:rsid w:val="003E0BD0"/>
    <w:rsid w:val="003E173C"/>
    <w:rsid w:val="003F5343"/>
    <w:rsid w:val="00400D3C"/>
    <w:rsid w:val="0040354F"/>
    <w:rsid w:val="0040487A"/>
    <w:rsid w:val="00404C14"/>
    <w:rsid w:val="00405431"/>
    <w:rsid w:val="00407EEB"/>
    <w:rsid w:val="00410523"/>
    <w:rsid w:val="004108FE"/>
    <w:rsid w:val="00413B52"/>
    <w:rsid w:val="00414C8D"/>
    <w:rsid w:val="00421864"/>
    <w:rsid w:val="0042526F"/>
    <w:rsid w:val="00427182"/>
    <w:rsid w:val="004275DC"/>
    <w:rsid w:val="00431754"/>
    <w:rsid w:val="00431FB3"/>
    <w:rsid w:val="004364B2"/>
    <w:rsid w:val="00437FD6"/>
    <w:rsid w:val="00450457"/>
    <w:rsid w:val="00454776"/>
    <w:rsid w:val="00454C16"/>
    <w:rsid w:val="004555B5"/>
    <w:rsid w:val="004558FD"/>
    <w:rsid w:val="00460793"/>
    <w:rsid w:val="00464158"/>
    <w:rsid w:val="00465317"/>
    <w:rsid w:val="004665F1"/>
    <w:rsid w:val="0046746F"/>
    <w:rsid w:val="00467DA8"/>
    <w:rsid w:val="00470007"/>
    <w:rsid w:val="00473BEC"/>
    <w:rsid w:val="00475821"/>
    <w:rsid w:val="00484F70"/>
    <w:rsid w:val="00485352"/>
    <w:rsid w:val="0048683A"/>
    <w:rsid w:val="00491349"/>
    <w:rsid w:val="00492E1D"/>
    <w:rsid w:val="004944F8"/>
    <w:rsid w:val="00494B00"/>
    <w:rsid w:val="00494E93"/>
    <w:rsid w:val="00495D9A"/>
    <w:rsid w:val="004A1BD0"/>
    <w:rsid w:val="004A355B"/>
    <w:rsid w:val="004A4D21"/>
    <w:rsid w:val="004B0A17"/>
    <w:rsid w:val="004B124B"/>
    <w:rsid w:val="004C2742"/>
    <w:rsid w:val="004D502F"/>
    <w:rsid w:val="004E6B0C"/>
    <w:rsid w:val="004F625E"/>
    <w:rsid w:val="00506CBE"/>
    <w:rsid w:val="00506D13"/>
    <w:rsid w:val="005111CE"/>
    <w:rsid w:val="00512796"/>
    <w:rsid w:val="005139A7"/>
    <w:rsid w:val="00532C02"/>
    <w:rsid w:val="00534BC8"/>
    <w:rsid w:val="0053766E"/>
    <w:rsid w:val="005419E0"/>
    <w:rsid w:val="005435A7"/>
    <w:rsid w:val="005468B4"/>
    <w:rsid w:val="00551C57"/>
    <w:rsid w:val="00553C98"/>
    <w:rsid w:val="00556D60"/>
    <w:rsid w:val="0057155E"/>
    <w:rsid w:val="00573DB5"/>
    <w:rsid w:val="005758A3"/>
    <w:rsid w:val="00577810"/>
    <w:rsid w:val="00591310"/>
    <w:rsid w:val="005918C6"/>
    <w:rsid w:val="005948B3"/>
    <w:rsid w:val="005960BF"/>
    <w:rsid w:val="005A18FC"/>
    <w:rsid w:val="005A2216"/>
    <w:rsid w:val="005A2C59"/>
    <w:rsid w:val="005A6C24"/>
    <w:rsid w:val="005A746B"/>
    <w:rsid w:val="005B1AC4"/>
    <w:rsid w:val="005B68C1"/>
    <w:rsid w:val="005C0AFA"/>
    <w:rsid w:val="005C29D3"/>
    <w:rsid w:val="005C4C87"/>
    <w:rsid w:val="005D0A95"/>
    <w:rsid w:val="005D44FB"/>
    <w:rsid w:val="005E57CE"/>
    <w:rsid w:val="005E6807"/>
    <w:rsid w:val="005E6BBA"/>
    <w:rsid w:val="005E7600"/>
    <w:rsid w:val="005F4212"/>
    <w:rsid w:val="005F6EFD"/>
    <w:rsid w:val="005F7295"/>
    <w:rsid w:val="00600701"/>
    <w:rsid w:val="00601452"/>
    <w:rsid w:val="0060264B"/>
    <w:rsid w:val="00603246"/>
    <w:rsid w:val="006067C2"/>
    <w:rsid w:val="00610926"/>
    <w:rsid w:val="00612C84"/>
    <w:rsid w:val="006147C0"/>
    <w:rsid w:val="006204E1"/>
    <w:rsid w:val="00620CEF"/>
    <w:rsid w:val="006222EB"/>
    <w:rsid w:val="006233E6"/>
    <w:rsid w:val="006274C4"/>
    <w:rsid w:val="006318EA"/>
    <w:rsid w:val="00631B0E"/>
    <w:rsid w:val="006360AF"/>
    <w:rsid w:val="00636DB4"/>
    <w:rsid w:val="006463EB"/>
    <w:rsid w:val="00646CB3"/>
    <w:rsid w:val="006535A4"/>
    <w:rsid w:val="006537F8"/>
    <w:rsid w:val="00654F0F"/>
    <w:rsid w:val="006649BD"/>
    <w:rsid w:val="00667B56"/>
    <w:rsid w:val="006748DE"/>
    <w:rsid w:val="00676CAC"/>
    <w:rsid w:val="006801F8"/>
    <w:rsid w:val="00680894"/>
    <w:rsid w:val="00680EB6"/>
    <w:rsid w:val="0068235B"/>
    <w:rsid w:val="006853A9"/>
    <w:rsid w:val="0069016B"/>
    <w:rsid w:val="006929EA"/>
    <w:rsid w:val="006937A2"/>
    <w:rsid w:val="00695F2C"/>
    <w:rsid w:val="00697F13"/>
    <w:rsid w:val="006A5CF0"/>
    <w:rsid w:val="006A651F"/>
    <w:rsid w:val="006B0C5D"/>
    <w:rsid w:val="006B130B"/>
    <w:rsid w:val="006B38C3"/>
    <w:rsid w:val="006B5C88"/>
    <w:rsid w:val="006C6F99"/>
    <w:rsid w:val="006D1F72"/>
    <w:rsid w:val="006D7101"/>
    <w:rsid w:val="006E117C"/>
    <w:rsid w:val="006E3D06"/>
    <w:rsid w:val="006E4404"/>
    <w:rsid w:val="006E5E8A"/>
    <w:rsid w:val="006F0BA0"/>
    <w:rsid w:val="006F414E"/>
    <w:rsid w:val="007008B2"/>
    <w:rsid w:val="00702989"/>
    <w:rsid w:val="00714534"/>
    <w:rsid w:val="007149A2"/>
    <w:rsid w:val="0071550D"/>
    <w:rsid w:val="00715B7F"/>
    <w:rsid w:val="00722014"/>
    <w:rsid w:val="00726049"/>
    <w:rsid w:val="00734255"/>
    <w:rsid w:val="00744EEB"/>
    <w:rsid w:val="00745836"/>
    <w:rsid w:val="00745B44"/>
    <w:rsid w:val="00750529"/>
    <w:rsid w:val="00753420"/>
    <w:rsid w:val="0075382B"/>
    <w:rsid w:val="007558BB"/>
    <w:rsid w:val="007558E4"/>
    <w:rsid w:val="007565ED"/>
    <w:rsid w:val="00766F3B"/>
    <w:rsid w:val="00770D8F"/>
    <w:rsid w:val="00773A95"/>
    <w:rsid w:val="00781D75"/>
    <w:rsid w:val="00783F3C"/>
    <w:rsid w:val="00795A7A"/>
    <w:rsid w:val="007A29E9"/>
    <w:rsid w:val="007A3788"/>
    <w:rsid w:val="007B1727"/>
    <w:rsid w:val="007B1D4C"/>
    <w:rsid w:val="007B549C"/>
    <w:rsid w:val="007C01B7"/>
    <w:rsid w:val="007C3410"/>
    <w:rsid w:val="007C4CF7"/>
    <w:rsid w:val="007C7F42"/>
    <w:rsid w:val="007D3F96"/>
    <w:rsid w:val="007E5F97"/>
    <w:rsid w:val="00801619"/>
    <w:rsid w:val="00802FF2"/>
    <w:rsid w:val="00803194"/>
    <w:rsid w:val="00804AFF"/>
    <w:rsid w:val="00804DB3"/>
    <w:rsid w:val="00804E32"/>
    <w:rsid w:val="00806C1A"/>
    <w:rsid w:val="008106CE"/>
    <w:rsid w:val="008151FA"/>
    <w:rsid w:val="00815E8B"/>
    <w:rsid w:val="0081746C"/>
    <w:rsid w:val="00822F2C"/>
    <w:rsid w:val="008275AA"/>
    <w:rsid w:val="00830305"/>
    <w:rsid w:val="0083292D"/>
    <w:rsid w:val="00837F66"/>
    <w:rsid w:val="00840525"/>
    <w:rsid w:val="00846BB3"/>
    <w:rsid w:val="00847F42"/>
    <w:rsid w:val="0085442F"/>
    <w:rsid w:val="00856168"/>
    <w:rsid w:val="00856DB6"/>
    <w:rsid w:val="00861F9A"/>
    <w:rsid w:val="00876F01"/>
    <w:rsid w:val="00882025"/>
    <w:rsid w:val="0088331B"/>
    <w:rsid w:val="0088331F"/>
    <w:rsid w:val="00890F3A"/>
    <w:rsid w:val="00895844"/>
    <w:rsid w:val="00896F81"/>
    <w:rsid w:val="008A14E9"/>
    <w:rsid w:val="008A2DCE"/>
    <w:rsid w:val="008C0863"/>
    <w:rsid w:val="008C6613"/>
    <w:rsid w:val="008D4C34"/>
    <w:rsid w:val="008D6C6B"/>
    <w:rsid w:val="008E0A62"/>
    <w:rsid w:val="008E3B14"/>
    <w:rsid w:val="008E6BF5"/>
    <w:rsid w:val="008F02DC"/>
    <w:rsid w:val="008F4428"/>
    <w:rsid w:val="008F4E67"/>
    <w:rsid w:val="008F6C33"/>
    <w:rsid w:val="008F7D7E"/>
    <w:rsid w:val="00902012"/>
    <w:rsid w:val="00915D7F"/>
    <w:rsid w:val="00915FE5"/>
    <w:rsid w:val="00920956"/>
    <w:rsid w:val="00923A5D"/>
    <w:rsid w:val="00924F3C"/>
    <w:rsid w:val="00925E07"/>
    <w:rsid w:val="00926F51"/>
    <w:rsid w:val="00930BB6"/>
    <w:rsid w:val="00944F47"/>
    <w:rsid w:val="00945F18"/>
    <w:rsid w:val="00951A5C"/>
    <w:rsid w:val="00954BD7"/>
    <w:rsid w:val="0095610D"/>
    <w:rsid w:val="00960361"/>
    <w:rsid w:val="00971E32"/>
    <w:rsid w:val="00973AEE"/>
    <w:rsid w:val="00976BA9"/>
    <w:rsid w:val="00976FA2"/>
    <w:rsid w:val="00982EC0"/>
    <w:rsid w:val="00983EE7"/>
    <w:rsid w:val="009844C3"/>
    <w:rsid w:val="00993C5A"/>
    <w:rsid w:val="009951FD"/>
    <w:rsid w:val="009962B7"/>
    <w:rsid w:val="009973C2"/>
    <w:rsid w:val="009A08A8"/>
    <w:rsid w:val="009A147A"/>
    <w:rsid w:val="009A3314"/>
    <w:rsid w:val="009A334C"/>
    <w:rsid w:val="009A640A"/>
    <w:rsid w:val="009A736D"/>
    <w:rsid w:val="009A776F"/>
    <w:rsid w:val="009B0180"/>
    <w:rsid w:val="009B7ED1"/>
    <w:rsid w:val="009C17A4"/>
    <w:rsid w:val="009C5C90"/>
    <w:rsid w:val="009C656B"/>
    <w:rsid w:val="009C7585"/>
    <w:rsid w:val="009D6B5E"/>
    <w:rsid w:val="009D7F23"/>
    <w:rsid w:val="009E5641"/>
    <w:rsid w:val="009E796C"/>
    <w:rsid w:val="009E7A41"/>
    <w:rsid w:val="009F01AA"/>
    <w:rsid w:val="009F1855"/>
    <w:rsid w:val="009F27B8"/>
    <w:rsid w:val="009F6975"/>
    <w:rsid w:val="009F75D3"/>
    <w:rsid w:val="00A0084E"/>
    <w:rsid w:val="00A01078"/>
    <w:rsid w:val="00A0306E"/>
    <w:rsid w:val="00A05712"/>
    <w:rsid w:val="00A06621"/>
    <w:rsid w:val="00A07EDE"/>
    <w:rsid w:val="00A105F3"/>
    <w:rsid w:val="00A14E1B"/>
    <w:rsid w:val="00A24D24"/>
    <w:rsid w:val="00A26A22"/>
    <w:rsid w:val="00A315EF"/>
    <w:rsid w:val="00A4030B"/>
    <w:rsid w:val="00A43524"/>
    <w:rsid w:val="00A4511D"/>
    <w:rsid w:val="00A45789"/>
    <w:rsid w:val="00A47631"/>
    <w:rsid w:val="00A52951"/>
    <w:rsid w:val="00A704D8"/>
    <w:rsid w:val="00A721FB"/>
    <w:rsid w:val="00A73F3E"/>
    <w:rsid w:val="00A7438D"/>
    <w:rsid w:val="00A8050E"/>
    <w:rsid w:val="00A819CF"/>
    <w:rsid w:val="00A837AE"/>
    <w:rsid w:val="00A8589F"/>
    <w:rsid w:val="00A85E91"/>
    <w:rsid w:val="00A925E5"/>
    <w:rsid w:val="00A94327"/>
    <w:rsid w:val="00A9454A"/>
    <w:rsid w:val="00AA01AC"/>
    <w:rsid w:val="00AA1D11"/>
    <w:rsid w:val="00AA28CF"/>
    <w:rsid w:val="00AA4AA2"/>
    <w:rsid w:val="00AA6E64"/>
    <w:rsid w:val="00AB42C4"/>
    <w:rsid w:val="00AB5F2F"/>
    <w:rsid w:val="00AB70DC"/>
    <w:rsid w:val="00AD2ECA"/>
    <w:rsid w:val="00AE0082"/>
    <w:rsid w:val="00AE1AF8"/>
    <w:rsid w:val="00AE4F37"/>
    <w:rsid w:val="00AE5E91"/>
    <w:rsid w:val="00AE6613"/>
    <w:rsid w:val="00AF1D1A"/>
    <w:rsid w:val="00AF3D44"/>
    <w:rsid w:val="00AF50FE"/>
    <w:rsid w:val="00B01212"/>
    <w:rsid w:val="00B11F28"/>
    <w:rsid w:val="00B15B96"/>
    <w:rsid w:val="00B20223"/>
    <w:rsid w:val="00B2185D"/>
    <w:rsid w:val="00B2199A"/>
    <w:rsid w:val="00B237B0"/>
    <w:rsid w:val="00B2761E"/>
    <w:rsid w:val="00B3116F"/>
    <w:rsid w:val="00B32DCF"/>
    <w:rsid w:val="00B362A1"/>
    <w:rsid w:val="00B4044D"/>
    <w:rsid w:val="00B4126D"/>
    <w:rsid w:val="00B512C2"/>
    <w:rsid w:val="00B53F2F"/>
    <w:rsid w:val="00B56F99"/>
    <w:rsid w:val="00B60B11"/>
    <w:rsid w:val="00B65410"/>
    <w:rsid w:val="00B73CC8"/>
    <w:rsid w:val="00B76977"/>
    <w:rsid w:val="00B81B73"/>
    <w:rsid w:val="00B82474"/>
    <w:rsid w:val="00B83861"/>
    <w:rsid w:val="00B87A4A"/>
    <w:rsid w:val="00B97442"/>
    <w:rsid w:val="00B976D2"/>
    <w:rsid w:val="00BA052C"/>
    <w:rsid w:val="00BA74C2"/>
    <w:rsid w:val="00BB2B2C"/>
    <w:rsid w:val="00BB55E3"/>
    <w:rsid w:val="00BB7A21"/>
    <w:rsid w:val="00BC3508"/>
    <w:rsid w:val="00BC4A1D"/>
    <w:rsid w:val="00BC701B"/>
    <w:rsid w:val="00BC75B8"/>
    <w:rsid w:val="00BC7615"/>
    <w:rsid w:val="00BD042F"/>
    <w:rsid w:val="00BD34C2"/>
    <w:rsid w:val="00BE4314"/>
    <w:rsid w:val="00BE4932"/>
    <w:rsid w:val="00BF78E1"/>
    <w:rsid w:val="00C00BC4"/>
    <w:rsid w:val="00C01C40"/>
    <w:rsid w:val="00C0261C"/>
    <w:rsid w:val="00C0460A"/>
    <w:rsid w:val="00C052E3"/>
    <w:rsid w:val="00C05413"/>
    <w:rsid w:val="00C10593"/>
    <w:rsid w:val="00C11FC3"/>
    <w:rsid w:val="00C12CE1"/>
    <w:rsid w:val="00C14F68"/>
    <w:rsid w:val="00C16598"/>
    <w:rsid w:val="00C202AF"/>
    <w:rsid w:val="00C20AD6"/>
    <w:rsid w:val="00C2490F"/>
    <w:rsid w:val="00C24D87"/>
    <w:rsid w:val="00C30AE1"/>
    <w:rsid w:val="00C34A7F"/>
    <w:rsid w:val="00C34FD9"/>
    <w:rsid w:val="00C356E4"/>
    <w:rsid w:val="00C35D13"/>
    <w:rsid w:val="00C365BA"/>
    <w:rsid w:val="00C37D48"/>
    <w:rsid w:val="00C427D2"/>
    <w:rsid w:val="00C43D30"/>
    <w:rsid w:val="00C43E25"/>
    <w:rsid w:val="00C46F49"/>
    <w:rsid w:val="00C5103C"/>
    <w:rsid w:val="00C519F5"/>
    <w:rsid w:val="00C521B3"/>
    <w:rsid w:val="00C56EDB"/>
    <w:rsid w:val="00C634FF"/>
    <w:rsid w:val="00C66255"/>
    <w:rsid w:val="00C67E22"/>
    <w:rsid w:val="00C70440"/>
    <w:rsid w:val="00C70CF5"/>
    <w:rsid w:val="00C72011"/>
    <w:rsid w:val="00C76279"/>
    <w:rsid w:val="00C76B90"/>
    <w:rsid w:val="00C77413"/>
    <w:rsid w:val="00C77CEB"/>
    <w:rsid w:val="00C95768"/>
    <w:rsid w:val="00C97C8F"/>
    <w:rsid w:val="00C97E93"/>
    <w:rsid w:val="00CA0FD8"/>
    <w:rsid w:val="00CA2318"/>
    <w:rsid w:val="00CA3640"/>
    <w:rsid w:val="00CA4E67"/>
    <w:rsid w:val="00CA50C9"/>
    <w:rsid w:val="00CB18FA"/>
    <w:rsid w:val="00CB2BFA"/>
    <w:rsid w:val="00CB53A3"/>
    <w:rsid w:val="00CC2C06"/>
    <w:rsid w:val="00CD15C9"/>
    <w:rsid w:val="00CD1924"/>
    <w:rsid w:val="00CD6084"/>
    <w:rsid w:val="00CD64C0"/>
    <w:rsid w:val="00CD7F52"/>
    <w:rsid w:val="00CE0BB7"/>
    <w:rsid w:val="00CE18E4"/>
    <w:rsid w:val="00CE55A6"/>
    <w:rsid w:val="00CF2312"/>
    <w:rsid w:val="00D03CA0"/>
    <w:rsid w:val="00D05A66"/>
    <w:rsid w:val="00D12698"/>
    <w:rsid w:val="00D13A4B"/>
    <w:rsid w:val="00D23CF5"/>
    <w:rsid w:val="00D24268"/>
    <w:rsid w:val="00D26CAD"/>
    <w:rsid w:val="00D27275"/>
    <w:rsid w:val="00D327D9"/>
    <w:rsid w:val="00D33FB4"/>
    <w:rsid w:val="00D34DA0"/>
    <w:rsid w:val="00D36333"/>
    <w:rsid w:val="00D45FD8"/>
    <w:rsid w:val="00D473E2"/>
    <w:rsid w:val="00D520E7"/>
    <w:rsid w:val="00D5504F"/>
    <w:rsid w:val="00D63C18"/>
    <w:rsid w:val="00D642CD"/>
    <w:rsid w:val="00D64958"/>
    <w:rsid w:val="00D678BC"/>
    <w:rsid w:val="00D72368"/>
    <w:rsid w:val="00D8364D"/>
    <w:rsid w:val="00D84024"/>
    <w:rsid w:val="00D95790"/>
    <w:rsid w:val="00D979DB"/>
    <w:rsid w:val="00DA1D3B"/>
    <w:rsid w:val="00DA466A"/>
    <w:rsid w:val="00DA6B4A"/>
    <w:rsid w:val="00DB0B36"/>
    <w:rsid w:val="00DB5548"/>
    <w:rsid w:val="00DB5A09"/>
    <w:rsid w:val="00DB6F70"/>
    <w:rsid w:val="00DC01A0"/>
    <w:rsid w:val="00DC037A"/>
    <w:rsid w:val="00DC0CFC"/>
    <w:rsid w:val="00DC1F06"/>
    <w:rsid w:val="00DC565F"/>
    <w:rsid w:val="00DC6CC0"/>
    <w:rsid w:val="00DD2EEA"/>
    <w:rsid w:val="00DD4B8A"/>
    <w:rsid w:val="00DD4F53"/>
    <w:rsid w:val="00DD68D9"/>
    <w:rsid w:val="00DD7274"/>
    <w:rsid w:val="00DD7794"/>
    <w:rsid w:val="00DE0DE5"/>
    <w:rsid w:val="00DE4A1E"/>
    <w:rsid w:val="00DE5E49"/>
    <w:rsid w:val="00DF0324"/>
    <w:rsid w:val="00DF0421"/>
    <w:rsid w:val="00DF643E"/>
    <w:rsid w:val="00DF6F07"/>
    <w:rsid w:val="00DF79BF"/>
    <w:rsid w:val="00E04D50"/>
    <w:rsid w:val="00E14805"/>
    <w:rsid w:val="00E1521D"/>
    <w:rsid w:val="00E2016D"/>
    <w:rsid w:val="00E21A92"/>
    <w:rsid w:val="00E25E97"/>
    <w:rsid w:val="00E266B3"/>
    <w:rsid w:val="00E26D6E"/>
    <w:rsid w:val="00E30FF3"/>
    <w:rsid w:val="00E3623C"/>
    <w:rsid w:val="00E3727E"/>
    <w:rsid w:val="00E40E09"/>
    <w:rsid w:val="00E4259C"/>
    <w:rsid w:val="00E45588"/>
    <w:rsid w:val="00E467A7"/>
    <w:rsid w:val="00E52F4D"/>
    <w:rsid w:val="00E56F18"/>
    <w:rsid w:val="00E76AB2"/>
    <w:rsid w:val="00E76C62"/>
    <w:rsid w:val="00E83E28"/>
    <w:rsid w:val="00E8506D"/>
    <w:rsid w:val="00E87D64"/>
    <w:rsid w:val="00EB5919"/>
    <w:rsid w:val="00EB72B6"/>
    <w:rsid w:val="00EB7B1F"/>
    <w:rsid w:val="00EC03B6"/>
    <w:rsid w:val="00EC3396"/>
    <w:rsid w:val="00ED45BD"/>
    <w:rsid w:val="00ED5038"/>
    <w:rsid w:val="00ED6F09"/>
    <w:rsid w:val="00EF1DB8"/>
    <w:rsid w:val="00EF36F3"/>
    <w:rsid w:val="00F002F3"/>
    <w:rsid w:val="00F03937"/>
    <w:rsid w:val="00F06112"/>
    <w:rsid w:val="00F07483"/>
    <w:rsid w:val="00F076A8"/>
    <w:rsid w:val="00F07FCC"/>
    <w:rsid w:val="00F104C6"/>
    <w:rsid w:val="00F130AA"/>
    <w:rsid w:val="00F13CD0"/>
    <w:rsid w:val="00F15C63"/>
    <w:rsid w:val="00F22357"/>
    <w:rsid w:val="00F236FB"/>
    <w:rsid w:val="00F41FAF"/>
    <w:rsid w:val="00F428B4"/>
    <w:rsid w:val="00F529D2"/>
    <w:rsid w:val="00F61CE4"/>
    <w:rsid w:val="00F6605B"/>
    <w:rsid w:val="00F74504"/>
    <w:rsid w:val="00F74693"/>
    <w:rsid w:val="00F803E3"/>
    <w:rsid w:val="00F81A84"/>
    <w:rsid w:val="00F90C26"/>
    <w:rsid w:val="00F91A3B"/>
    <w:rsid w:val="00F9388C"/>
    <w:rsid w:val="00F95097"/>
    <w:rsid w:val="00FA0E38"/>
    <w:rsid w:val="00FA17A5"/>
    <w:rsid w:val="00FA228C"/>
    <w:rsid w:val="00FA25B0"/>
    <w:rsid w:val="00FA74F1"/>
    <w:rsid w:val="00FB0C20"/>
    <w:rsid w:val="00FB5548"/>
    <w:rsid w:val="00FC0535"/>
    <w:rsid w:val="00FC2B83"/>
    <w:rsid w:val="00FD4234"/>
    <w:rsid w:val="00FD599B"/>
    <w:rsid w:val="00FD6F19"/>
    <w:rsid w:val="00FE1844"/>
    <w:rsid w:val="00FE2ED3"/>
    <w:rsid w:val="00FE47BF"/>
    <w:rsid w:val="00FF209D"/>
    <w:rsid w:val="00FF2441"/>
    <w:rsid w:val="00FF298A"/>
    <w:rsid w:val="00FF401C"/>
    <w:rsid w:val="00FF4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3788"/>
    <w:pPr>
      <w:widowControl w:val="0"/>
      <w:jc w:val="both"/>
    </w:pPr>
  </w:style>
  <w:style w:type="paragraph" w:styleId="2">
    <w:name w:val="heading 2"/>
    <w:basedOn w:val="a0"/>
    <w:next w:val="a0"/>
    <w:link w:val="2Char"/>
    <w:uiPriority w:val="9"/>
    <w:unhideWhenUsed/>
    <w:qFormat/>
    <w:rsid w:val="00431FB3"/>
    <w:pPr>
      <w:keepNext/>
      <w:keepLines/>
      <w:spacing w:before="260" w:after="260" w:line="412" w:lineRule="auto"/>
      <w:outlineLvl w:val="1"/>
    </w:pPr>
    <w:rPr>
      <w:rFonts w:ascii="Cambria" w:eastAsia="宋体" w:hAnsi="Cambria" w:cs="Times New Roman"/>
      <w:b/>
      <w:bCs/>
      <w:sz w:val="32"/>
      <w:szCs w:val="32"/>
    </w:rPr>
  </w:style>
  <w:style w:type="paragraph" w:styleId="3">
    <w:name w:val="heading 3"/>
    <w:basedOn w:val="a0"/>
    <w:next w:val="a0"/>
    <w:link w:val="3Char"/>
    <w:uiPriority w:val="9"/>
    <w:unhideWhenUsed/>
    <w:qFormat/>
    <w:rsid w:val="00431FB3"/>
    <w:pPr>
      <w:keepNext/>
      <w:keepLines/>
      <w:spacing w:line="412" w:lineRule="auto"/>
      <w:outlineLvl w:val="2"/>
    </w:pPr>
    <w:rPr>
      <w:rFonts w:ascii="Calibri" w:eastAsia="宋体" w:hAnsi="Calibri" w:cs="宋体"/>
      <w:b/>
      <w:bCs/>
      <w:sz w:val="28"/>
      <w:szCs w:val="32"/>
    </w:rPr>
  </w:style>
  <w:style w:type="paragraph" w:styleId="4">
    <w:name w:val="heading 4"/>
    <w:basedOn w:val="a0"/>
    <w:next w:val="a0"/>
    <w:link w:val="4Char"/>
    <w:uiPriority w:val="9"/>
    <w:unhideWhenUsed/>
    <w:qFormat/>
    <w:rsid w:val="00F7469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31F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31FB3"/>
    <w:rPr>
      <w:sz w:val="18"/>
      <w:szCs w:val="18"/>
    </w:rPr>
  </w:style>
  <w:style w:type="paragraph" w:styleId="a5">
    <w:name w:val="footer"/>
    <w:basedOn w:val="a0"/>
    <w:link w:val="Char0"/>
    <w:unhideWhenUsed/>
    <w:rsid w:val="00431FB3"/>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431FB3"/>
    <w:rPr>
      <w:sz w:val="18"/>
      <w:szCs w:val="18"/>
    </w:rPr>
  </w:style>
  <w:style w:type="character" w:customStyle="1" w:styleId="2Char">
    <w:name w:val="标题 2 Char"/>
    <w:basedOn w:val="a1"/>
    <w:link w:val="2"/>
    <w:uiPriority w:val="9"/>
    <w:rsid w:val="00431FB3"/>
    <w:rPr>
      <w:rFonts w:ascii="Cambria" w:eastAsia="宋体" w:hAnsi="Cambria" w:cs="Times New Roman"/>
      <w:b/>
      <w:bCs/>
      <w:sz w:val="32"/>
      <w:szCs w:val="32"/>
    </w:rPr>
  </w:style>
  <w:style w:type="character" w:customStyle="1" w:styleId="3Char">
    <w:name w:val="标题 3 Char"/>
    <w:basedOn w:val="a1"/>
    <w:link w:val="3"/>
    <w:uiPriority w:val="9"/>
    <w:rsid w:val="00431FB3"/>
    <w:rPr>
      <w:rFonts w:ascii="Calibri" w:eastAsia="宋体" w:hAnsi="Calibri" w:cs="宋体"/>
      <w:b/>
      <w:bCs/>
      <w:sz w:val="28"/>
      <w:szCs w:val="32"/>
    </w:rPr>
  </w:style>
  <w:style w:type="numbering" w:customStyle="1" w:styleId="1">
    <w:name w:val="无列表1"/>
    <w:next w:val="a3"/>
    <w:uiPriority w:val="99"/>
    <w:semiHidden/>
    <w:unhideWhenUsed/>
    <w:rsid w:val="00431FB3"/>
  </w:style>
  <w:style w:type="paragraph" w:customStyle="1" w:styleId="hao">
    <w:name w:val="hao正文"/>
    <w:basedOn w:val="a0"/>
    <w:rsid w:val="00431FB3"/>
    <w:pPr>
      <w:ind w:firstLineChars="200" w:firstLine="200"/>
      <w:jc w:val="left"/>
    </w:pPr>
    <w:rPr>
      <w:rFonts w:ascii="Times New Roman" w:eastAsia="宋体" w:hAnsi="Times New Roman" w:cs="Times New Roman"/>
      <w:sz w:val="24"/>
      <w:szCs w:val="24"/>
    </w:rPr>
  </w:style>
  <w:style w:type="table" w:styleId="a6">
    <w:name w:val="Table Grid"/>
    <w:basedOn w:val="a2"/>
    <w:uiPriority w:val="59"/>
    <w:rsid w:val="00431FB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
    <w:name w:val="浅色底纹1"/>
    <w:basedOn w:val="a2"/>
    <w:uiPriority w:val="60"/>
    <w:rsid w:val="00431FB3"/>
    <w:rPr>
      <w:rFonts w:ascii="Calibri" w:eastAsia="宋体" w:hAnsi="Calibri" w:cs="Times New Roman"/>
      <w:color w:val="000000"/>
      <w:kern w:val="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7">
    <w:name w:val="Balloon Text"/>
    <w:basedOn w:val="a0"/>
    <w:link w:val="Char1"/>
    <w:unhideWhenUsed/>
    <w:rsid w:val="00431FB3"/>
    <w:rPr>
      <w:sz w:val="18"/>
      <w:szCs w:val="18"/>
    </w:rPr>
  </w:style>
  <w:style w:type="character" w:customStyle="1" w:styleId="Char1">
    <w:name w:val="批注框文本 Char"/>
    <w:basedOn w:val="a1"/>
    <w:link w:val="a7"/>
    <w:uiPriority w:val="99"/>
    <w:semiHidden/>
    <w:rsid w:val="00431FB3"/>
    <w:rPr>
      <w:sz w:val="18"/>
      <w:szCs w:val="18"/>
    </w:rPr>
  </w:style>
  <w:style w:type="paragraph" w:styleId="a8">
    <w:name w:val="footnote text"/>
    <w:basedOn w:val="a0"/>
    <w:link w:val="Char2"/>
    <w:unhideWhenUsed/>
    <w:rsid w:val="00B60B11"/>
    <w:pPr>
      <w:snapToGrid w:val="0"/>
      <w:jc w:val="left"/>
    </w:pPr>
    <w:rPr>
      <w:sz w:val="18"/>
      <w:szCs w:val="18"/>
    </w:rPr>
  </w:style>
  <w:style w:type="character" w:customStyle="1" w:styleId="Char2">
    <w:name w:val="脚注文本 Char"/>
    <w:basedOn w:val="a1"/>
    <w:link w:val="a8"/>
    <w:uiPriority w:val="99"/>
    <w:semiHidden/>
    <w:rsid w:val="00B60B11"/>
    <w:rPr>
      <w:sz w:val="18"/>
      <w:szCs w:val="18"/>
    </w:rPr>
  </w:style>
  <w:style w:type="character" w:styleId="a9">
    <w:name w:val="footnote reference"/>
    <w:basedOn w:val="a1"/>
    <w:unhideWhenUsed/>
    <w:rsid w:val="00B60B11"/>
    <w:rPr>
      <w:vertAlign w:val="superscript"/>
    </w:rPr>
  </w:style>
  <w:style w:type="table" w:customStyle="1" w:styleId="20">
    <w:name w:val="浅色底纹2"/>
    <w:basedOn w:val="a2"/>
    <w:uiPriority w:val="60"/>
    <w:rsid w:val="00DD4F5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a">
    <w:name w:val="endnote text"/>
    <w:basedOn w:val="a0"/>
    <w:link w:val="Char3"/>
    <w:uiPriority w:val="99"/>
    <w:semiHidden/>
    <w:unhideWhenUsed/>
    <w:rsid w:val="008F4E67"/>
    <w:pPr>
      <w:snapToGrid w:val="0"/>
      <w:jc w:val="left"/>
    </w:pPr>
  </w:style>
  <w:style w:type="character" w:customStyle="1" w:styleId="Char3">
    <w:name w:val="尾注文本 Char"/>
    <w:basedOn w:val="a1"/>
    <w:link w:val="aa"/>
    <w:uiPriority w:val="99"/>
    <w:semiHidden/>
    <w:rsid w:val="008F4E67"/>
  </w:style>
  <w:style w:type="character" w:styleId="ab">
    <w:name w:val="endnote reference"/>
    <w:basedOn w:val="a1"/>
    <w:uiPriority w:val="99"/>
    <w:semiHidden/>
    <w:unhideWhenUsed/>
    <w:rsid w:val="008F4E67"/>
    <w:rPr>
      <w:vertAlign w:val="superscript"/>
    </w:rPr>
  </w:style>
  <w:style w:type="paragraph" w:customStyle="1" w:styleId="a">
    <w:name w:val="参考文献"/>
    <w:basedOn w:val="a0"/>
    <w:rsid w:val="00225356"/>
    <w:pPr>
      <w:numPr>
        <w:numId w:val="1"/>
      </w:numPr>
    </w:pPr>
    <w:rPr>
      <w:rFonts w:ascii="Calibri" w:eastAsia="宋体" w:hAnsi="Calibri" w:cs="Times New Roman"/>
    </w:rPr>
  </w:style>
  <w:style w:type="character" w:customStyle="1" w:styleId="4Char">
    <w:name w:val="标题 4 Char"/>
    <w:basedOn w:val="a1"/>
    <w:link w:val="4"/>
    <w:uiPriority w:val="9"/>
    <w:rsid w:val="00F74693"/>
    <w:rPr>
      <w:rFonts w:asciiTheme="majorHAnsi" w:eastAsiaTheme="majorEastAsia" w:hAnsiTheme="majorHAnsi" w:cstheme="majorBidi"/>
      <w:b/>
      <w:bCs/>
      <w:sz w:val="28"/>
      <w:szCs w:val="28"/>
    </w:rPr>
  </w:style>
  <w:style w:type="character" w:styleId="ac">
    <w:name w:val="annotation reference"/>
    <w:basedOn w:val="a1"/>
    <w:unhideWhenUsed/>
    <w:rsid w:val="00F74693"/>
    <w:rPr>
      <w:sz w:val="21"/>
      <w:szCs w:val="21"/>
    </w:rPr>
  </w:style>
  <w:style w:type="paragraph" w:styleId="ad">
    <w:name w:val="annotation text"/>
    <w:basedOn w:val="a0"/>
    <w:link w:val="Char4"/>
    <w:unhideWhenUsed/>
    <w:rsid w:val="00F74693"/>
    <w:pPr>
      <w:jc w:val="left"/>
    </w:pPr>
  </w:style>
  <w:style w:type="character" w:customStyle="1" w:styleId="Char4">
    <w:name w:val="批注文字 Char"/>
    <w:basedOn w:val="a1"/>
    <w:link w:val="ad"/>
    <w:uiPriority w:val="99"/>
    <w:semiHidden/>
    <w:rsid w:val="00F74693"/>
  </w:style>
  <w:style w:type="paragraph" w:styleId="ae">
    <w:name w:val="annotation subject"/>
    <w:basedOn w:val="ad"/>
    <w:next w:val="ad"/>
    <w:link w:val="Char5"/>
    <w:unhideWhenUsed/>
    <w:rsid w:val="002618BA"/>
    <w:rPr>
      <w:b/>
      <w:bCs/>
    </w:rPr>
  </w:style>
  <w:style w:type="character" w:customStyle="1" w:styleId="Char5">
    <w:name w:val="批注主题 Char"/>
    <w:basedOn w:val="Char4"/>
    <w:link w:val="ae"/>
    <w:uiPriority w:val="99"/>
    <w:semiHidden/>
    <w:rsid w:val="002618BA"/>
    <w:rPr>
      <w:b/>
      <w:bCs/>
    </w:rPr>
  </w:style>
  <w:style w:type="paragraph" w:styleId="21">
    <w:name w:val="toc 2"/>
    <w:basedOn w:val="a0"/>
    <w:next w:val="a0"/>
    <w:autoRedefine/>
    <w:rsid w:val="00322B5F"/>
    <w:pPr>
      <w:ind w:left="420"/>
    </w:pPr>
    <w:rPr>
      <w:rFonts w:ascii="Times New Roman" w:eastAsia="宋体" w:hAnsi="Times New Roman" w:cs="Times New Roman"/>
      <w:szCs w:val="24"/>
    </w:rPr>
  </w:style>
  <w:style w:type="paragraph" w:styleId="af">
    <w:name w:val="Document Map"/>
    <w:basedOn w:val="a0"/>
    <w:link w:val="Char6"/>
    <w:uiPriority w:val="99"/>
    <w:semiHidden/>
    <w:unhideWhenUsed/>
    <w:rsid w:val="00322B5F"/>
    <w:rPr>
      <w:rFonts w:ascii="宋体" w:eastAsia="宋体" w:hAnsi="Times New Roman" w:cs="Times New Roman"/>
      <w:sz w:val="18"/>
      <w:szCs w:val="18"/>
    </w:rPr>
  </w:style>
  <w:style w:type="character" w:customStyle="1" w:styleId="Char6">
    <w:name w:val="文档结构图 Char"/>
    <w:basedOn w:val="a1"/>
    <w:link w:val="af"/>
    <w:uiPriority w:val="99"/>
    <w:semiHidden/>
    <w:rsid w:val="00322B5F"/>
    <w:rPr>
      <w:rFonts w:ascii="宋体" w:eastAsia="宋体" w:hAnsi="Times New Roman" w:cs="Times New Roman"/>
      <w:sz w:val="18"/>
      <w:szCs w:val="18"/>
    </w:rPr>
  </w:style>
  <w:style w:type="paragraph" w:styleId="af0">
    <w:name w:val="List Paragraph"/>
    <w:basedOn w:val="a0"/>
    <w:uiPriority w:val="34"/>
    <w:qFormat/>
    <w:rsid w:val="00322B5F"/>
    <w:pPr>
      <w:ind w:firstLineChars="200" w:firstLine="420"/>
    </w:pPr>
    <w:rPr>
      <w:rFonts w:ascii="Calibri" w:eastAsia="宋体" w:hAnsi="Calibri" w:cs="Times New Roman"/>
    </w:rPr>
  </w:style>
  <w:style w:type="character" w:styleId="af1">
    <w:name w:val="Hyperlink"/>
    <w:basedOn w:val="a1"/>
    <w:uiPriority w:val="99"/>
    <w:unhideWhenUsed/>
    <w:rsid w:val="00322B5F"/>
    <w:rPr>
      <w:color w:val="0000FF"/>
      <w:u w:val="single"/>
    </w:rPr>
  </w:style>
</w:styles>
</file>

<file path=word/webSettings.xml><?xml version="1.0" encoding="utf-8"?>
<w:webSettings xmlns:r="http://schemas.openxmlformats.org/officeDocument/2006/relationships" xmlns:w="http://schemas.openxmlformats.org/wordprocessingml/2006/main">
  <w:divs>
    <w:div w:id="178860931">
      <w:bodyDiv w:val="1"/>
      <w:marLeft w:val="0"/>
      <w:marRight w:val="0"/>
      <w:marTop w:val="0"/>
      <w:marBottom w:val="0"/>
      <w:divBdr>
        <w:top w:val="none" w:sz="0" w:space="0" w:color="auto"/>
        <w:left w:val="none" w:sz="0" w:space="0" w:color="auto"/>
        <w:bottom w:val="none" w:sz="0" w:space="0" w:color="auto"/>
        <w:right w:val="none" w:sz="0" w:space="0" w:color="auto"/>
      </w:divBdr>
    </w:div>
    <w:div w:id="266012340">
      <w:bodyDiv w:val="1"/>
      <w:marLeft w:val="0"/>
      <w:marRight w:val="0"/>
      <w:marTop w:val="0"/>
      <w:marBottom w:val="0"/>
      <w:divBdr>
        <w:top w:val="none" w:sz="0" w:space="0" w:color="auto"/>
        <w:left w:val="none" w:sz="0" w:space="0" w:color="auto"/>
        <w:bottom w:val="none" w:sz="0" w:space="0" w:color="auto"/>
        <w:right w:val="none" w:sz="0" w:space="0" w:color="auto"/>
      </w:divBdr>
    </w:div>
    <w:div w:id="516505799">
      <w:bodyDiv w:val="1"/>
      <w:marLeft w:val="0"/>
      <w:marRight w:val="0"/>
      <w:marTop w:val="0"/>
      <w:marBottom w:val="0"/>
      <w:divBdr>
        <w:top w:val="none" w:sz="0" w:space="0" w:color="auto"/>
        <w:left w:val="none" w:sz="0" w:space="0" w:color="auto"/>
        <w:bottom w:val="none" w:sz="0" w:space="0" w:color="auto"/>
        <w:right w:val="none" w:sz="0" w:space="0" w:color="auto"/>
      </w:divBdr>
    </w:div>
    <w:div w:id="576986260">
      <w:bodyDiv w:val="1"/>
      <w:marLeft w:val="0"/>
      <w:marRight w:val="0"/>
      <w:marTop w:val="0"/>
      <w:marBottom w:val="0"/>
      <w:divBdr>
        <w:top w:val="none" w:sz="0" w:space="0" w:color="auto"/>
        <w:left w:val="none" w:sz="0" w:space="0" w:color="auto"/>
        <w:bottom w:val="none" w:sz="0" w:space="0" w:color="auto"/>
        <w:right w:val="none" w:sz="0" w:space="0" w:color="auto"/>
      </w:divBdr>
    </w:div>
    <w:div w:id="908424518">
      <w:bodyDiv w:val="1"/>
      <w:marLeft w:val="0"/>
      <w:marRight w:val="0"/>
      <w:marTop w:val="0"/>
      <w:marBottom w:val="0"/>
      <w:divBdr>
        <w:top w:val="none" w:sz="0" w:space="0" w:color="auto"/>
        <w:left w:val="none" w:sz="0" w:space="0" w:color="auto"/>
        <w:bottom w:val="none" w:sz="0" w:space="0" w:color="auto"/>
        <w:right w:val="none" w:sz="0" w:space="0" w:color="auto"/>
      </w:divBdr>
    </w:div>
    <w:div w:id="1130322857">
      <w:bodyDiv w:val="1"/>
      <w:marLeft w:val="0"/>
      <w:marRight w:val="0"/>
      <w:marTop w:val="0"/>
      <w:marBottom w:val="0"/>
      <w:divBdr>
        <w:top w:val="none" w:sz="0" w:space="0" w:color="auto"/>
        <w:left w:val="none" w:sz="0" w:space="0" w:color="auto"/>
        <w:bottom w:val="none" w:sz="0" w:space="0" w:color="auto"/>
        <w:right w:val="none" w:sz="0" w:space="0" w:color="auto"/>
      </w:divBdr>
    </w:div>
    <w:div w:id="1290866012">
      <w:bodyDiv w:val="1"/>
      <w:marLeft w:val="0"/>
      <w:marRight w:val="0"/>
      <w:marTop w:val="0"/>
      <w:marBottom w:val="0"/>
      <w:divBdr>
        <w:top w:val="none" w:sz="0" w:space="0" w:color="auto"/>
        <w:left w:val="none" w:sz="0" w:space="0" w:color="auto"/>
        <w:bottom w:val="none" w:sz="0" w:space="0" w:color="auto"/>
        <w:right w:val="none" w:sz="0" w:space="0" w:color="auto"/>
      </w:divBdr>
    </w:div>
    <w:div w:id="149772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qvip.com/main/search.aspx?w=%e9%99%88%e4%ba%91%e6%9d%be" TargetMode="External"/><Relationship Id="rId13" Type="http://schemas.openxmlformats.org/officeDocument/2006/relationships/hyperlink" Target="http://www.emeraldinsight.com/action/doSearch?ContribStored=Huang%2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eraldinsight.com/action/doSearch?ContribStored=Bian%2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qvip.com/QK/80772X/2013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qvip.com/main/search.aspx?w=%e4%ba%a8%e5%85%8b%c2%b7%e5%bc%97%e8%8e%b1%e6%99%ae" TargetMode="External"/><Relationship Id="rId4" Type="http://schemas.openxmlformats.org/officeDocument/2006/relationships/settings" Target="settings.xml"/><Relationship Id="rId9" Type="http://schemas.openxmlformats.org/officeDocument/2006/relationships/hyperlink" Target="http://www.cqvip.com/main/search.aspx?w=%e6%af%94%e8%92%82%c2%b7%e6%b2%83%e5%85%8b%e5%b0%94" TargetMode="External"/><Relationship Id="rId14" Type="http://schemas.openxmlformats.org/officeDocument/2006/relationships/hyperlink" Target="http://link.springer.com/journal/1049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news.xinhuanet.com/zhengfu/2003-05/01/content_85568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8479E-C4BB-48C7-839A-3F202D38B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4671</TotalTime>
  <Pages>37</Pages>
  <Words>6304</Words>
  <Characters>35937</Characters>
  <Application>Microsoft Office Word</Application>
  <DocSecurity>0</DocSecurity>
  <Lines>299</Lines>
  <Paragraphs>84</Paragraphs>
  <ScaleCrop>false</ScaleCrop>
  <Company/>
  <LinksUpToDate>false</LinksUpToDate>
  <CharactersWithSpaces>42157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Mingsong HAO</dc:creator>
  <cp:keywords/>
  <dc:description/>
  <cp:lastModifiedBy>Mingsong HAO</cp:lastModifiedBy>
  <cp:revision>501</cp:revision>
  <dcterms:created xsi:type="dcterms:W3CDTF">2015-11-17T13:53:00Z</dcterms:created>
  <dcterms:modified xsi:type="dcterms:W3CDTF">2016-03-01T16:17:00Z</dcterms:modified>
</cp:coreProperties>
</file>