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FC" w:rsidRPr="00505C19" w:rsidRDefault="003B1A01">
      <w:pPr>
        <w:rPr>
          <w:rFonts w:ascii="Tahoma" w:hAnsi="Tahoma" w:cs="Tahoma"/>
          <w:szCs w:val="20"/>
        </w:rPr>
      </w:pPr>
      <w:r w:rsidRPr="00505C19">
        <w:rPr>
          <w:rFonts w:ascii="Tahoma" w:hAnsi="Tahoma" w:cs="Tahoma"/>
          <w:szCs w:val="20"/>
        </w:rPr>
        <w:t>IIST 53</w:t>
      </w:r>
      <w:r w:rsidR="00D535F8">
        <w:rPr>
          <w:rFonts w:ascii="Tahoma" w:hAnsi="Tahoma" w:cs="Tahoma"/>
          <w:szCs w:val="20"/>
        </w:rPr>
        <w:t>8</w:t>
      </w:r>
      <w:r w:rsidR="00DA599B" w:rsidRPr="00505C19">
        <w:rPr>
          <w:rFonts w:ascii="Tahoma" w:hAnsi="Tahoma" w:cs="Tahoma"/>
          <w:szCs w:val="20"/>
        </w:rPr>
        <w:t>-1</w:t>
      </w:r>
      <w:r w:rsidR="00D535F8">
        <w:rPr>
          <w:rFonts w:ascii="Tahoma" w:hAnsi="Tahoma" w:cs="Tahoma"/>
          <w:szCs w:val="20"/>
        </w:rPr>
        <w:t>5432</w:t>
      </w:r>
      <w:r w:rsidRPr="00505C19">
        <w:rPr>
          <w:rFonts w:ascii="Tahoma" w:hAnsi="Tahoma" w:cs="Tahoma"/>
          <w:szCs w:val="20"/>
        </w:rPr>
        <w:t xml:space="preserve">: </w:t>
      </w:r>
      <w:r w:rsidR="00DA599B" w:rsidRPr="00505C19">
        <w:rPr>
          <w:rFonts w:ascii="Tahoma" w:hAnsi="Tahoma" w:cs="Tahoma"/>
          <w:szCs w:val="20"/>
        </w:rPr>
        <w:t xml:space="preserve">Fundamentals of </w:t>
      </w:r>
      <w:r w:rsidR="00184CEE">
        <w:rPr>
          <w:rFonts w:ascii="Tahoma" w:hAnsi="Tahoma" w:cs="Tahoma"/>
          <w:szCs w:val="20"/>
        </w:rPr>
        <w:t>XML (3) Fall</w:t>
      </w:r>
      <w:r w:rsidRPr="00505C19">
        <w:rPr>
          <w:rFonts w:ascii="Tahoma" w:hAnsi="Tahoma" w:cs="Tahoma"/>
          <w:szCs w:val="20"/>
        </w:rPr>
        <w:t xml:space="preserve"> 2010</w:t>
      </w:r>
    </w:p>
    <w:p w:rsidR="004224FC" w:rsidRPr="00505C19" w:rsidRDefault="004224FC">
      <w:pPr>
        <w:rPr>
          <w:rFonts w:ascii="Tahoma" w:hAnsi="Tahoma" w:cs="Tahoma"/>
          <w:szCs w:val="20"/>
        </w:rPr>
      </w:pPr>
    </w:p>
    <w:p w:rsidR="004224FC" w:rsidRPr="00505C19" w:rsidRDefault="003B1A01">
      <w:pPr>
        <w:rPr>
          <w:rFonts w:ascii="Tahoma" w:hAnsi="Tahoma" w:cs="Tahoma"/>
          <w:szCs w:val="20"/>
        </w:rPr>
      </w:pPr>
      <w:r w:rsidRPr="00505C19">
        <w:rPr>
          <w:rFonts w:ascii="Tahoma" w:hAnsi="Tahoma" w:cs="Tahoma"/>
          <w:szCs w:val="20"/>
        </w:rPr>
        <w:t>Dr. Margaret M. Cusack-Steciuk, PMP</w:t>
      </w:r>
    </w:p>
    <w:p w:rsidR="004224FC" w:rsidRPr="00505C19" w:rsidRDefault="003B1A01">
      <w:pPr>
        <w:rPr>
          <w:rFonts w:ascii="Tahoma" w:hAnsi="Tahoma" w:cs="Tahoma"/>
          <w:szCs w:val="20"/>
        </w:rPr>
      </w:pPr>
      <w:r w:rsidRPr="00505C19">
        <w:rPr>
          <w:rFonts w:ascii="Tahoma" w:hAnsi="Tahoma" w:cs="Tahoma"/>
          <w:szCs w:val="20"/>
        </w:rPr>
        <w:t xml:space="preserve">Email: </w:t>
      </w:r>
      <w:hyperlink r:id="rId7" w:history="1">
        <w:r w:rsidRPr="00505C19">
          <w:rPr>
            <w:rStyle w:val="Hyperlink"/>
            <w:rFonts w:ascii="Tahoma" w:hAnsi="Tahoma" w:cs="Tahoma"/>
            <w:color w:val="auto"/>
            <w:szCs w:val="20"/>
          </w:rPr>
          <w:t>mc1454@albany.edu</w:t>
        </w:r>
      </w:hyperlink>
    </w:p>
    <w:p w:rsidR="004224FC" w:rsidRPr="00505C19" w:rsidRDefault="003B1A01">
      <w:pPr>
        <w:rPr>
          <w:rFonts w:ascii="Tahoma" w:hAnsi="Tahoma" w:cs="Tahoma"/>
          <w:szCs w:val="20"/>
        </w:rPr>
      </w:pPr>
      <w:r w:rsidRPr="00505C19">
        <w:rPr>
          <w:rFonts w:ascii="Tahoma" w:hAnsi="Tahoma" w:cs="Tahoma"/>
          <w:szCs w:val="20"/>
        </w:rPr>
        <w:t>Phone: 518-538-0290</w:t>
      </w:r>
    </w:p>
    <w:p w:rsidR="004224FC" w:rsidRPr="00505C19" w:rsidRDefault="003B1A01">
      <w:pPr>
        <w:rPr>
          <w:rFonts w:ascii="Tahoma" w:hAnsi="Tahoma" w:cs="Tahoma"/>
          <w:szCs w:val="20"/>
        </w:rPr>
      </w:pPr>
      <w:r w:rsidRPr="00505C19">
        <w:rPr>
          <w:rFonts w:ascii="Tahoma" w:hAnsi="Tahoma" w:cs="Tahoma"/>
          <w:szCs w:val="20"/>
        </w:rPr>
        <w:t>Course time: Thursdays 4:15 PM – 7:05 PM</w:t>
      </w:r>
    </w:p>
    <w:p w:rsidR="004224FC" w:rsidRPr="00505C19" w:rsidRDefault="003B1A01">
      <w:pPr>
        <w:rPr>
          <w:rFonts w:ascii="Tahoma" w:hAnsi="Tahoma" w:cs="Tahoma"/>
          <w:szCs w:val="20"/>
        </w:rPr>
      </w:pPr>
      <w:r w:rsidRPr="00505C19">
        <w:rPr>
          <w:rFonts w:ascii="Tahoma" w:hAnsi="Tahoma" w:cs="Tahoma"/>
          <w:szCs w:val="20"/>
        </w:rPr>
        <w:t>Class location: DR 015</w:t>
      </w:r>
    </w:p>
    <w:p w:rsidR="004224FC" w:rsidRPr="00505C19" w:rsidRDefault="003B1A01">
      <w:pPr>
        <w:rPr>
          <w:rFonts w:ascii="Tahoma" w:hAnsi="Tahoma" w:cs="Tahoma"/>
          <w:szCs w:val="20"/>
        </w:rPr>
      </w:pPr>
      <w:r w:rsidRPr="00505C19">
        <w:rPr>
          <w:rFonts w:ascii="Tahoma" w:hAnsi="Tahoma" w:cs="Tahoma"/>
          <w:szCs w:val="20"/>
        </w:rPr>
        <w:t xml:space="preserve">Office location: 141C Draper Hall </w:t>
      </w:r>
    </w:p>
    <w:p w:rsidR="004224FC" w:rsidRPr="00505C19" w:rsidRDefault="003B1A01" w:rsidP="00184CEE">
      <w:pPr>
        <w:rPr>
          <w:rFonts w:ascii="Tahoma" w:hAnsi="Tahoma" w:cs="Tahoma"/>
          <w:szCs w:val="20"/>
        </w:rPr>
      </w:pPr>
      <w:r w:rsidRPr="00505C19">
        <w:rPr>
          <w:rFonts w:ascii="Tahoma" w:hAnsi="Tahoma" w:cs="Tahoma"/>
          <w:szCs w:val="20"/>
        </w:rPr>
        <w:t>Office hours: Thursdays 11:00 AM to 4:00 PM</w:t>
      </w:r>
    </w:p>
    <w:p w:rsidR="004224FC" w:rsidRPr="00505C19" w:rsidRDefault="003B1A01">
      <w:pPr>
        <w:ind w:left="720" w:firstLine="720"/>
        <w:rPr>
          <w:rFonts w:ascii="Tahoma" w:hAnsi="Tahoma" w:cs="Tahoma"/>
          <w:szCs w:val="20"/>
        </w:rPr>
      </w:pPr>
      <w:r w:rsidRPr="00505C19">
        <w:rPr>
          <w:rFonts w:ascii="Tahoma" w:hAnsi="Tahoma" w:cs="Tahoma"/>
          <w:szCs w:val="20"/>
        </w:rPr>
        <w:t>Or by appointment.</w:t>
      </w:r>
    </w:p>
    <w:p w:rsidR="004224FC" w:rsidRPr="00505C19" w:rsidRDefault="004224FC">
      <w:pPr>
        <w:rPr>
          <w:rFonts w:ascii="Tahoma" w:hAnsi="Tahoma" w:cs="Tahoma"/>
          <w:szCs w:val="20"/>
        </w:rPr>
      </w:pPr>
    </w:p>
    <w:p w:rsidR="004224FC" w:rsidRDefault="003B1A01">
      <w:pPr>
        <w:pStyle w:val="NormalWeb"/>
        <w:rPr>
          <w:rFonts w:ascii="Tahoma" w:hAnsi="Tahoma" w:cs="Tahoma"/>
        </w:rPr>
      </w:pPr>
      <w:r>
        <w:rPr>
          <w:rStyle w:val="Strong"/>
          <w:rFonts w:ascii="Tahoma" w:hAnsi="Tahoma" w:cs="Tahoma"/>
          <w:szCs w:val="27"/>
        </w:rPr>
        <w:t>Course Description</w:t>
      </w:r>
    </w:p>
    <w:p w:rsidR="004224FC" w:rsidRDefault="003B1A01">
      <w:pPr>
        <w:rPr>
          <w:rFonts w:ascii="Georgia" w:hAnsi="Georgia"/>
        </w:rPr>
      </w:pPr>
      <w:r>
        <w:rPr>
          <w:rFonts w:ascii="Tahoma" w:hAnsi="Tahoma" w:cs="Tahoma"/>
          <w:szCs w:val="20"/>
        </w:rPr>
        <w:t>Extensible Markup Language (XML) provides a standard to support automated processing across platforms and applications. Students will learn practical applications of XML, and will apply the standard to sample texts and objects.</w:t>
      </w:r>
      <w:r>
        <w:rPr>
          <w:rFonts w:ascii="Georgia" w:hAnsi="Georgia"/>
        </w:rPr>
        <w:t xml:space="preserve"> </w:t>
      </w:r>
    </w:p>
    <w:p w:rsidR="004224FC" w:rsidRDefault="003B1A01">
      <w:pPr>
        <w:rPr>
          <w:rFonts w:ascii="Georgia" w:hAnsi="Georgia"/>
        </w:rPr>
      </w:pPr>
      <w:r>
        <w:rPr>
          <w:rFonts w:ascii="Tahoma" w:hAnsi="Tahoma" w:cs="Tahoma"/>
        </w:rPr>
        <w:t>This course will discuss XML as a document, as a data exchange standard, and as a vendor-neutral applica</w:t>
      </w:r>
      <w:r w:rsidR="00505C19">
        <w:rPr>
          <w:rFonts w:ascii="Tahoma" w:hAnsi="Tahoma" w:cs="Tahoma"/>
        </w:rPr>
        <w:t xml:space="preserve">tion platform. </w:t>
      </w:r>
      <w:r>
        <w:rPr>
          <w:rFonts w:ascii="Tahoma" w:hAnsi="Tahoma" w:cs="Tahoma"/>
        </w:rPr>
        <w:t>Various class projects will apply these standards to sample texts and objects.</w:t>
      </w:r>
    </w:p>
    <w:p w:rsidR="004224FC" w:rsidRDefault="003B1A01">
      <w:pPr>
        <w:pStyle w:val="NormalWeb"/>
        <w:rPr>
          <w:rFonts w:ascii="Tahoma" w:hAnsi="Tahoma" w:cs="Tahoma"/>
        </w:rPr>
      </w:pPr>
      <w:r>
        <w:rPr>
          <w:rStyle w:val="Strong"/>
          <w:rFonts w:ascii="Tahoma" w:hAnsi="Tahoma" w:cs="Tahoma"/>
          <w:szCs w:val="27"/>
        </w:rPr>
        <w:t>Expected Outcomes</w:t>
      </w:r>
      <w:r>
        <w:rPr>
          <w:rFonts w:ascii="Tahoma" w:hAnsi="Tahoma" w:cs="Tahoma"/>
        </w:rPr>
        <w:t xml:space="preserve"> </w:t>
      </w:r>
    </w:p>
    <w:p w:rsidR="004224FC" w:rsidRDefault="003B1A01">
      <w:pPr>
        <w:pStyle w:val="NormalWeb"/>
        <w:rPr>
          <w:rFonts w:ascii="Tahoma" w:hAnsi="Tahoma" w:cs="Tahoma"/>
        </w:rPr>
      </w:pPr>
      <w:r>
        <w:rPr>
          <w:rFonts w:ascii="Tahoma" w:hAnsi="Tahoma" w:cs="Tahoma"/>
        </w:rPr>
        <w:t xml:space="preserve">Students who successfully complete IIST 538 will have gained the following: </w:t>
      </w:r>
    </w:p>
    <w:p w:rsidR="004224FC" w:rsidRDefault="003B1A01">
      <w:pPr>
        <w:numPr>
          <w:ilvl w:val="0"/>
          <w:numId w:val="1"/>
        </w:numPr>
        <w:spacing w:before="100" w:beforeAutospacing="1" w:after="100" w:afterAutospacing="1"/>
        <w:rPr>
          <w:rFonts w:ascii="Tahoma" w:hAnsi="Tahoma" w:cs="Tahoma"/>
        </w:rPr>
      </w:pPr>
      <w:r>
        <w:rPr>
          <w:rFonts w:ascii="Tahoma" w:hAnsi="Tahoma" w:cs="Tahoma"/>
        </w:rPr>
        <w:t xml:space="preserve">An understanding of what a mark-up language is, what the purpose of an extensible mark-up language is, and specifically the functionality of XML; </w:t>
      </w:r>
    </w:p>
    <w:p w:rsidR="004224FC" w:rsidRDefault="003B1A01">
      <w:pPr>
        <w:numPr>
          <w:ilvl w:val="0"/>
          <w:numId w:val="1"/>
        </w:numPr>
        <w:spacing w:before="100" w:beforeAutospacing="1" w:after="100" w:afterAutospacing="1"/>
        <w:rPr>
          <w:rFonts w:ascii="Tahoma" w:hAnsi="Tahoma" w:cs="Tahoma"/>
        </w:rPr>
      </w:pPr>
      <w:r>
        <w:rPr>
          <w:rFonts w:ascii="Tahoma" w:hAnsi="Tahoma" w:cs="Tahoma"/>
        </w:rPr>
        <w:t xml:space="preserve">An understanding of the context within which XML is used an applied; </w:t>
      </w:r>
    </w:p>
    <w:p w:rsidR="005A3ECF" w:rsidRDefault="003B1A01" w:rsidP="005A3ECF">
      <w:pPr>
        <w:numPr>
          <w:ilvl w:val="0"/>
          <w:numId w:val="1"/>
        </w:numPr>
        <w:spacing w:before="100" w:beforeAutospacing="1" w:after="100" w:afterAutospacing="1"/>
        <w:rPr>
          <w:rFonts w:ascii="Tahoma" w:hAnsi="Tahoma" w:cs="Tahoma"/>
        </w:rPr>
      </w:pPr>
      <w:r>
        <w:rPr>
          <w:rFonts w:ascii="Tahoma" w:hAnsi="Tahoma" w:cs="Tahoma"/>
        </w:rPr>
        <w:t>A working knowledge of devising XML documents, parsing XML documents, and using style sheets to format XML documents.</w:t>
      </w:r>
    </w:p>
    <w:p w:rsidR="004224FC" w:rsidRPr="005A3ECF" w:rsidRDefault="005A3ECF" w:rsidP="005A3ECF">
      <w:pPr>
        <w:spacing w:before="100" w:beforeAutospacing="1" w:after="100" w:afterAutospacing="1"/>
        <w:rPr>
          <w:rFonts w:ascii="Tahoma" w:hAnsi="Tahoma" w:cs="Tahoma"/>
        </w:rPr>
      </w:pPr>
      <w:r w:rsidRPr="005A3ECF">
        <w:rPr>
          <w:rFonts w:ascii="Tahoma" w:hAnsi="Tahoma" w:cs="Tahoma"/>
          <w:b/>
          <w:u w:val="single"/>
        </w:rPr>
        <w:t>REQUIRED</w:t>
      </w:r>
      <w:r>
        <w:rPr>
          <w:rStyle w:val="Strong"/>
          <w:rFonts w:ascii="Tahoma" w:hAnsi="Tahoma" w:cs="Tahoma"/>
          <w:szCs w:val="27"/>
        </w:rPr>
        <w:t xml:space="preserve"> T</w:t>
      </w:r>
      <w:r w:rsidR="003B1A01" w:rsidRPr="005A3ECF">
        <w:rPr>
          <w:rStyle w:val="Strong"/>
          <w:rFonts w:ascii="Tahoma" w:hAnsi="Tahoma" w:cs="Tahoma"/>
          <w:szCs w:val="27"/>
        </w:rPr>
        <w:t>extbook</w:t>
      </w:r>
      <w:r w:rsidR="003B1A01" w:rsidRPr="005A3ECF">
        <w:rPr>
          <w:rFonts w:ascii="Georgia" w:hAnsi="Georgia" w:cs="Tahoma"/>
          <w:b/>
          <w:bCs/>
        </w:rPr>
        <w:t>:</w:t>
      </w:r>
    </w:p>
    <w:p w:rsidR="00E15CF8" w:rsidRDefault="003B1A01" w:rsidP="00E15CF8">
      <w:pPr>
        <w:spacing w:before="100" w:beforeAutospacing="1" w:after="100" w:afterAutospacing="1"/>
        <w:outlineLvl w:val="0"/>
        <w:rPr>
          <w:b/>
          <w:bCs/>
          <w:kern w:val="36"/>
          <w:szCs w:val="48"/>
        </w:rPr>
      </w:pPr>
      <w:r>
        <w:rPr>
          <w:b/>
          <w:bCs/>
          <w:kern w:val="36"/>
          <w:szCs w:val="48"/>
        </w:rPr>
        <w:t>New Perspectives on XML, Second Edition, Comprehensive</w:t>
      </w:r>
    </w:p>
    <w:p w:rsidR="004224FC" w:rsidRDefault="003B1A01" w:rsidP="00E15CF8">
      <w:pPr>
        <w:spacing w:before="100" w:beforeAutospacing="1" w:after="100" w:afterAutospacing="1"/>
        <w:outlineLvl w:val="0"/>
      </w:pPr>
      <w:r>
        <w:t>Carey© 2007, 725 pages</w:t>
      </w:r>
    </w:p>
    <w:p w:rsidR="004224FC" w:rsidRDefault="003B1A01">
      <w:pPr>
        <w:spacing w:before="100" w:beforeAutospacing="1" w:after="100" w:afterAutospacing="1"/>
        <w:outlineLvl w:val="1"/>
        <w:rPr>
          <w:b/>
          <w:bCs/>
          <w:sz w:val="22"/>
          <w:szCs w:val="36"/>
        </w:rPr>
      </w:pPr>
      <w:r>
        <w:rPr>
          <w:b/>
          <w:bCs/>
          <w:sz w:val="22"/>
          <w:szCs w:val="36"/>
        </w:rPr>
        <w:t>ISBN-10: 1-4188-6064-6</w:t>
      </w:r>
    </w:p>
    <w:p w:rsidR="004224FC" w:rsidRDefault="003B1A01">
      <w:pPr>
        <w:spacing w:before="100" w:beforeAutospacing="1" w:after="100" w:afterAutospacing="1"/>
        <w:outlineLvl w:val="1"/>
        <w:rPr>
          <w:b/>
          <w:bCs/>
          <w:sz w:val="22"/>
          <w:szCs w:val="36"/>
        </w:rPr>
      </w:pPr>
      <w:r>
        <w:rPr>
          <w:b/>
          <w:bCs/>
          <w:sz w:val="22"/>
          <w:szCs w:val="36"/>
        </w:rPr>
        <w:t>ISBN-13: 978-1-4188-6064-6</w:t>
      </w:r>
    </w:p>
    <w:p w:rsidR="004224FC" w:rsidRDefault="003B1A01">
      <w:pPr>
        <w:pStyle w:val="NormalWeb"/>
      </w:pPr>
      <w:r>
        <w:t xml:space="preserve">Companion website:  </w:t>
      </w:r>
      <w:hyperlink r:id="rId8" w:history="1">
        <w:r>
          <w:rPr>
            <w:rStyle w:val="Hyperlink"/>
          </w:rPr>
          <w:t>www.course.com/newperspectives</w:t>
        </w:r>
      </w:hyperlink>
    </w:p>
    <w:p w:rsidR="0064134C" w:rsidRDefault="0064134C">
      <w:pPr>
        <w:pStyle w:val="NormalWeb"/>
        <w:rPr>
          <w:rStyle w:val="Strong"/>
          <w:rFonts w:ascii="Tahoma" w:hAnsi="Tahoma" w:cs="Tahoma"/>
          <w:szCs w:val="27"/>
        </w:rPr>
      </w:pPr>
    </w:p>
    <w:p w:rsidR="004224FC" w:rsidRDefault="003B1A01">
      <w:pPr>
        <w:pStyle w:val="NormalWeb"/>
        <w:rPr>
          <w:rStyle w:val="Strong"/>
          <w:rFonts w:ascii="Tahoma" w:hAnsi="Tahoma" w:cs="Tahoma"/>
          <w:b w:val="0"/>
          <w:bCs w:val="0"/>
          <w:i/>
          <w:iCs/>
          <w:szCs w:val="27"/>
        </w:rPr>
      </w:pPr>
      <w:r>
        <w:rPr>
          <w:rStyle w:val="Strong"/>
          <w:rFonts w:ascii="Tahoma" w:hAnsi="Tahoma" w:cs="Tahoma"/>
          <w:szCs w:val="27"/>
        </w:rPr>
        <w:lastRenderedPageBreak/>
        <w:t xml:space="preserve">Lecture Topics and Reading Assignments </w:t>
      </w:r>
      <w:r>
        <w:rPr>
          <w:rStyle w:val="Strong"/>
          <w:rFonts w:ascii="Tahoma" w:hAnsi="Tahoma" w:cs="Tahoma"/>
          <w:b w:val="0"/>
          <w:bCs w:val="0"/>
          <w:i/>
          <w:iCs/>
          <w:szCs w:val="27"/>
        </w:rPr>
        <w:t>All reading assignments must be complete prior to the following week’s lectures.</w:t>
      </w:r>
    </w:p>
    <w:p w:rsidR="004224FC" w:rsidRDefault="003B1A01">
      <w:pPr>
        <w:pStyle w:val="NormalWeb"/>
        <w:spacing w:before="0" w:beforeAutospacing="0" w:after="0" w:afterAutospacing="0"/>
        <w:outlineLvl w:val="0"/>
        <w:rPr>
          <w:rFonts w:ascii="Tahoma" w:hAnsi="Tahoma" w:cs="Tahoma"/>
        </w:rPr>
      </w:pPr>
      <w:r>
        <w:rPr>
          <w:rFonts w:ascii="Tahoma" w:hAnsi="Tahoma" w:cs="Tahoma"/>
        </w:rPr>
        <w:t xml:space="preserve">1.  </w:t>
      </w:r>
      <w:r w:rsidR="00667432">
        <w:rPr>
          <w:rFonts w:ascii="Tahoma" w:hAnsi="Tahoma" w:cs="Tahoma"/>
        </w:rPr>
        <w:t xml:space="preserve">September 2 </w:t>
      </w:r>
      <w:r>
        <w:rPr>
          <w:rFonts w:ascii="Tahoma" w:hAnsi="Tahoma" w:cs="Tahoma"/>
        </w:rPr>
        <w:t xml:space="preserve">– Lecture Topics: Introductions, housekeeping, student information form filled out in class. Why XML? </w:t>
      </w:r>
      <w:r w:rsidR="00184CEE">
        <w:rPr>
          <w:rFonts w:ascii="Tahoma" w:hAnsi="Tahoma" w:cs="Tahoma"/>
        </w:rPr>
        <w:t>Associated technologies.</w:t>
      </w:r>
    </w:p>
    <w:p w:rsidR="00A6201D" w:rsidRDefault="00A6201D">
      <w:pPr>
        <w:pStyle w:val="NormalWeb"/>
        <w:spacing w:before="0" w:beforeAutospacing="0" w:after="0" w:afterAutospacing="0"/>
        <w:ind w:firstLine="720"/>
        <w:outlineLvl w:val="0"/>
        <w:rPr>
          <w:rFonts w:ascii="Tahoma" w:hAnsi="Tahoma" w:cs="Tahoma"/>
        </w:rPr>
      </w:pPr>
    </w:p>
    <w:p w:rsidR="004224FC" w:rsidRDefault="003B1A01">
      <w:pPr>
        <w:pStyle w:val="NormalWeb"/>
        <w:spacing w:before="0" w:beforeAutospacing="0" w:after="0" w:afterAutospacing="0"/>
        <w:ind w:firstLine="720"/>
        <w:outlineLvl w:val="0"/>
      </w:pPr>
      <w:r>
        <w:rPr>
          <w:rFonts w:ascii="Tahoma" w:hAnsi="Tahoma" w:cs="Tahoma"/>
        </w:rPr>
        <w:t xml:space="preserve">Reading Assignment: </w:t>
      </w:r>
      <w:hyperlink r:id="rId9" w:history="1">
        <w:r>
          <w:rPr>
            <w:rStyle w:val="Hyperlink"/>
            <w:rFonts w:ascii="Tahoma" w:hAnsi="Tahoma" w:cs="Tahoma"/>
          </w:rPr>
          <w:t>http://www.simonstl.com/articles/whyxml.htm</w:t>
        </w:r>
      </w:hyperlink>
    </w:p>
    <w:p w:rsidR="004224FC" w:rsidRDefault="004224FC">
      <w:pPr>
        <w:pStyle w:val="NormalWeb"/>
        <w:spacing w:before="0" w:beforeAutospacing="0" w:after="0" w:afterAutospacing="0"/>
        <w:ind w:firstLine="720"/>
        <w:outlineLvl w:val="0"/>
        <w:rPr>
          <w:rFonts w:ascii="Tahoma" w:hAnsi="Tahoma" w:cs="Tahoma"/>
        </w:rPr>
      </w:pPr>
    </w:p>
    <w:p w:rsidR="00F859BA" w:rsidRDefault="00F859BA">
      <w:pPr>
        <w:pStyle w:val="NormalWeb"/>
        <w:spacing w:before="0" w:beforeAutospacing="0" w:after="0" w:afterAutospacing="0"/>
        <w:outlineLvl w:val="0"/>
        <w:rPr>
          <w:rFonts w:ascii="Tahoma" w:hAnsi="Tahoma" w:cs="Tahoma"/>
        </w:rPr>
      </w:pPr>
      <w:r>
        <w:rPr>
          <w:rFonts w:ascii="Tahoma" w:hAnsi="Tahoma" w:cs="Tahoma"/>
        </w:rPr>
        <w:t>2. September 9 – No Class.</w:t>
      </w:r>
    </w:p>
    <w:p w:rsidR="00F859BA" w:rsidRDefault="00F859BA">
      <w:pPr>
        <w:pStyle w:val="NormalWeb"/>
        <w:spacing w:before="0" w:beforeAutospacing="0" w:after="0" w:afterAutospacing="0"/>
        <w:outlineLvl w:val="0"/>
        <w:rPr>
          <w:rFonts w:ascii="Tahoma" w:hAnsi="Tahoma" w:cs="Tahoma"/>
        </w:rPr>
      </w:pPr>
    </w:p>
    <w:p w:rsidR="004224FC" w:rsidRDefault="00F859BA">
      <w:pPr>
        <w:pStyle w:val="NormalWeb"/>
        <w:spacing w:before="0" w:beforeAutospacing="0" w:after="0" w:afterAutospacing="0"/>
        <w:outlineLvl w:val="0"/>
        <w:rPr>
          <w:rFonts w:ascii="Tahoma" w:hAnsi="Tahoma" w:cs="Tahoma"/>
        </w:rPr>
      </w:pPr>
      <w:r>
        <w:rPr>
          <w:rFonts w:ascii="Tahoma" w:hAnsi="Tahoma" w:cs="Tahoma"/>
        </w:rPr>
        <w:t>3</w:t>
      </w:r>
      <w:r w:rsidR="003B1A01">
        <w:rPr>
          <w:rFonts w:ascii="Tahoma" w:hAnsi="Tahoma" w:cs="Tahoma"/>
        </w:rPr>
        <w:t xml:space="preserve">.  </w:t>
      </w:r>
      <w:r w:rsidR="00667432">
        <w:rPr>
          <w:rFonts w:ascii="Tahoma" w:hAnsi="Tahoma" w:cs="Tahoma"/>
        </w:rPr>
        <w:t xml:space="preserve">September 16 </w:t>
      </w:r>
      <w:r w:rsidR="003B1A01">
        <w:rPr>
          <w:rFonts w:ascii="Tahoma" w:hAnsi="Tahoma" w:cs="Tahoma"/>
        </w:rPr>
        <w:t>– Lecture Topics: Review of HTML, JavaScript. The XML Standard</w:t>
      </w:r>
    </w:p>
    <w:p w:rsidR="00A6201D" w:rsidRDefault="00A6201D">
      <w:pPr>
        <w:pStyle w:val="NormalWeb"/>
        <w:spacing w:before="0" w:beforeAutospacing="0" w:after="0" w:afterAutospacing="0"/>
        <w:ind w:firstLine="720"/>
        <w:outlineLvl w:val="0"/>
        <w:rPr>
          <w:rFonts w:ascii="Tahoma" w:hAnsi="Tahoma" w:cs="Tahoma"/>
        </w:rPr>
      </w:pPr>
    </w:p>
    <w:p w:rsidR="004224FC" w:rsidRDefault="003B1A01">
      <w:pPr>
        <w:pStyle w:val="NormalWeb"/>
        <w:spacing w:before="0" w:beforeAutospacing="0" w:after="0" w:afterAutospacing="0"/>
        <w:ind w:firstLine="720"/>
        <w:outlineLvl w:val="0"/>
      </w:pPr>
      <w:r>
        <w:rPr>
          <w:rFonts w:ascii="Tahoma" w:hAnsi="Tahoma" w:cs="Tahoma"/>
        </w:rPr>
        <w:t xml:space="preserve">Reading Assignment: </w:t>
      </w:r>
      <w:hyperlink r:id="rId10" w:history="1">
        <w:r w:rsidR="007E5FA3" w:rsidRPr="00C05BAF">
          <w:rPr>
            <w:rStyle w:val="Hyperlink"/>
          </w:rPr>
          <w:t>http://www.xml.com/pub/a/98/10/guide0.html</w:t>
        </w:r>
      </w:hyperlink>
    </w:p>
    <w:p w:rsidR="009A6A8F" w:rsidRDefault="009A6A8F">
      <w:pPr>
        <w:pStyle w:val="NormalWeb"/>
        <w:spacing w:before="0" w:beforeAutospacing="0" w:after="0" w:afterAutospacing="0"/>
        <w:outlineLvl w:val="0"/>
        <w:rPr>
          <w:rFonts w:ascii="Tahoma" w:hAnsi="Tahoma" w:cs="Tahoma"/>
        </w:rPr>
      </w:pPr>
    </w:p>
    <w:p w:rsidR="004224FC" w:rsidRDefault="00F859BA">
      <w:pPr>
        <w:pStyle w:val="NormalWeb"/>
        <w:spacing w:before="0" w:beforeAutospacing="0" w:after="0" w:afterAutospacing="0"/>
        <w:outlineLvl w:val="0"/>
        <w:rPr>
          <w:rFonts w:ascii="Tahoma" w:hAnsi="Tahoma" w:cs="Tahoma"/>
        </w:rPr>
      </w:pPr>
      <w:r>
        <w:rPr>
          <w:rFonts w:ascii="Tahoma" w:hAnsi="Tahoma" w:cs="Tahoma"/>
        </w:rPr>
        <w:t>4</w:t>
      </w:r>
      <w:r w:rsidR="003B1A01">
        <w:rPr>
          <w:rFonts w:ascii="Tahoma" w:hAnsi="Tahoma" w:cs="Tahoma"/>
        </w:rPr>
        <w:t xml:space="preserve">.  </w:t>
      </w:r>
      <w:r>
        <w:rPr>
          <w:rFonts w:ascii="Tahoma" w:hAnsi="Tahoma" w:cs="Tahoma"/>
        </w:rPr>
        <w:t xml:space="preserve">September 23 </w:t>
      </w:r>
      <w:r w:rsidR="003B1A01">
        <w:rPr>
          <w:rFonts w:ascii="Tahoma" w:hAnsi="Tahoma" w:cs="Tahoma"/>
        </w:rPr>
        <w:t xml:space="preserve">– Lecture Topics: </w:t>
      </w:r>
      <w:r w:rsidR="00A6201D">
        <w:rPr>
          <w:rFonts w:ascii="Tahoma" w:hAnsi="Tahoma" w:cs="Tahoma"/>
        </w:rPr>
        <w:t>Working with Namespaces</w:t>
      </w:r>
    </w:p>
    <w:p w:rsidR="00A6201D" w:rsidRDefault="00A6201D">
      <w:pPr>
        <w:pStyle w:val="NormalWeb"/>
        <w:spacing w:before="0" w:beforeAutospacing="0" w:after="0" w:afterAutospacing="0"/>
        <w:ind w:firstLine="720"/>
        <w:outlineLvl w:val="0"/>
        <w:rPr>
          <w:rFonts w:ascii="Tahoma" w:hAnsi="Tahoma" w:cs="Tahoma"/>
        </w:rPr>
      </w:pPr>
    </w:p>
    <w:p w:rsidR="00A6201D" w:rsidRDefault="003B1A01">
      <w:pPr>
        <w:pStyle w:val="NormalWeb"/>
        <w:spacing w:before="0" w:beforeAutospacing="0" w:after="0" w:afterAutospacing="0"/>
        <w:ind w:firstLine="720"/>
        <w:outlineLvl w:val="0"/>
        <w:rPr>
          <w:rFonts w:ascii="Tahoma" w:hAnsi="Tahoma" w:cs="Tahoma"/>
        </w:rPr>
      </w:pPr>
      <w:r>
        <w:rPr>
          <w:rFonts w:ascii="Tahoma" w:hAnsi="Tahoma" w:cs="Tahoma"/>
        </w:rPr>
        <w:t xml:space="preserve">Reading Assignment: </w:t>
      </w:r>
    </w:p>
    <w:p w:rsidR="00A6201D" w:rsidRDefault="00A6201D">
      <w:pPr>
        <w:pStyle w:val="NormalWeb"/>
        <w:spacing w:before="0" w:beforeAutospacing="0" w:after="0" w:afterAutospacing="0"/>
        <w:ind w:firstLine="720"/>
        <w:outlineLvl w:val="0"/>
      </w:pPr>
    </w:p>
    <w:p w:rsidR="004224FC" w:rsidRDefault="0062381F">
      <w:pPr>
        <w:pStyle w:val="NormalWeb"/>
        <w:spacing w:before="0" w:beforeAutospacing="0" w:after="0" w:afterAutospacing="0"/>
        <w:ind w:firstLine="720"/>
        <w:outlineLvl w:val="0"/>
        <w:rPr>
          <w:rFonts w:ascii="Tahoma" w:hAnsi="Tahoma" w:cs="Tahoma"/>
        </w:rPr>
      </w:pPr>
      <w:hyperlink r:id="rId11" w:history="1">
        <w:r w:rsidR="003B1A01">
          <w:rPr>
            <w:rStyle w:val="Hyperlink"/>
            <w:rFonts w:ascii="Tahoma" w:hAnsi="Tahoma" w:cs="Tahoma"/>
          </w:rPr>
          <w:t>http://www.tei-c.org/release/doc/tei-p5-doc/en/html/SG.html</w:t>
        </w:r>
      </w:hyperlink>
    </w:p>
    <w:p w:rsidR="004224FC" w:rsidRDefault="004224FC">
      <w:pPr>
        <w:pStyle w:val="NormalWeb"/>
        <w:spacing w:before="0" w:beforeAutospacing="0" w:after="0" w:afterAutospacing="0"/>
        <w:ind w:firstLine="720"/>
        <w:outlineLvl w:val="0"/>
        <w:rPr>
          <w:rFonts w:ascii="Tahoma" w:hAnsi="Tahoma" w:cs="Tahoma"/>
        </w:rPr>
      </w:pPr>
    </w:p>
    <w:p w:rsidR="004224FC" w:rsidRDefault="003B1A01">
      <w:pPr>
        <w:pStyle w:val="NormalWeb"/>
        <w:spacing w:before="0" w:beforeAutospacing="0" w:after="0" w:afterAutospacing="0"/>
        <w:ind w:left="720"/>
        <w:outlineLvl w:val="0"/>
        <w:rPr>
          <w:rFonts w:ascii="Tahoma" w:hAnsi="Tahoma" w:cs="Tahoma"/>
        </w:rPr>
      </w:pPr>
      <w:r>
        <w:rPr>
          <w:rFonts w:ascii="Tahoma" w:hAnsi="Tahoma" w:cs="Tahoma"/>
        </w:rPr>
        <w:t>AND:</w:t>
      </w:r>
    </w:p>
    <w:p w:rsidR="004224FC" w:rsidRDefault="0062381F">
      <w:pPr>
        <w:numPr>
          <w:ilvl w:val="0"/>
          <w:numId w:val="2"/>
        </w:numPr>
        <w:shd w:val="clear" w:color="auto" w:fill="CCCCCC"/>
        <w:spacing w:before="100" w:beforeAutospacing="1" w:after="100" w:afterAutospacing="1"/>
        <w:rPr>
          <w:rFonts w:ascii="Courier" w:hAnsi="Courier" w:cs="Arial"/>
          <w:color w:val="000000"/>
        </w:rPr>
      </w:pPr>
      <w:hyperlink r:id="rId12" w:history="1">
        <w:r w:rsidR="003B1A01">
          <w:rPr>
            <w:rFonts w:ascii="Courier" w:hAnsi="Courier" w:cs="Arial"/>
            <w:color w:val="0000FF"/>
            <w:u w:val="single"/>
          </w:rPr>
          <w:t>XML Schema Tutorial</w:t>
        </w:r>
      </w:hyperlink>
      <w:r w:rsidR="003B1A01">
        <w:rPr>
          <w:rFonts w:ascii="Courier" w:hAnsi="Courier" w:cs="Arial"/>
          <w:color w:val="000000"/>
        </w:rPr>
        <w:t xml:space="preserve"> </w:t>
      </w:r>
    </w:p>
    <w:p w:rsidR="004224FC" w:rsidRDefault="0062381F">
      <w:pPr>
        <w:numPr>
          <w:ilvl w:val="0"/>
          <w:numId w:val="2"/>
        </w:numPr>
        <w:shd w:val="clear" w:color="auto" w:fill="CCCCCC"/>
        <w:spacing w:before="100" w:beforeAutospacing="1" w:after="100" w:afterAutospacing="1"/>
        <w:rPr>
          <w:rFonts w:ascii="Courier" w:hAnsi="Courier" w:cs="Arial"/>
          <w:color w:val="000000"/>
        </w:rPr>
      </w:pPr>
      <w:hyperlink r:id="rId13" w:history="1">
        <w:r w:rsidR="003B1A01">
          <w:rPr>
            <w:rFonts w:ascii="Courier" w:hAnsi="Courier" w:cs="Arial"/>
            <w:color w:val="0000FF"/>
            <w:u w:val="single"/>
          </w:rPr>
          <w:t>XML Schema Tutorial</w:t>
        </w:r>
      </w:hyperlink>
      <w:r w:rsidR="003B1A01">
        <w:rPr>
          <w:rFonts w:ascii="Courier" w:hAnsi="Courier" w:cs="Arial"/>
          <w:color w:val="000000"/>
        </w:rPr>
        <w:t xml:space="preserve"> </w:t>
      </w:r>
    </w:p>
    <w:p w:rsidR="004224FC" w:rsidRDefault="0062381F">
      <w:pPr>
        <w:numPr>
          <w:ilvl w:val="0"/>
          <w:numId w:val="2"/>
        </w:numPr>
        <w:shd w:val="clear" w:color="auto" w:fill="CCCCCC"/>
        <w:spacing w:before="100" w:beforeAutospacing="1" w:after="100" w:afterAutospacing="1"/>
        <w:rPr>
          <w:rFonts w:ascii="Courier" w:hAnsi="Courier" w:cs="Arial"/>
          <w:color w:val="000000"/>
        </w:rPr>
      </w:pPr>
      <w:hyperlink r:id="rId14" w:history="1">
        <w:r w:rsidR="003B1A01">
          <w:rPr>
            <w:rFonts w:ascii="Courier" w:hAnsi="Courier" w:cs="Arial"/>
            <w:color w:val="0000FF"/>
            <w:u w:val="single"/>
          </w:rPr>
          <w:t>DTD, XML Schema, and DSD</w:t>
        </w:r>
      </w:hyperlink>
      <w:r w:rsidR="003B1A01">
        <w:rPr>
          <w:rFonts w:ascii="Courier" w:hAnsi="Courier" w:cs="Arial"/>
          <w:color w:val="000000"/>
        </w:rPr>
        <w:t xml:space="preserve"> </w:t>
      </w:r>
    </w:p>
    <w:p w:rsidR="004224FC" w:rsidRDefault="0062381F">
      <w:pPr>
        <w:numPr>
          <w:ilvl w:val="0"/>
          <w:numId w:val="2"/>
        </w:numPr>
        <w:shd w:val="clear" w:color="auto" w:fill="CCCCCC"/>
        <w:spacing w:before="100" w:beforeAutospacing="1" w:after="100" w:afterAutospacing="1"/>
        <w:rPr>
          <w:rFonts w:ascii="Courier" w:hAnsi="Courier" w:cs="Arial"/>
          <w:color w:val="000000"/>
        </w:rPr>
      </w:pPr>
      <w:hyperlink r:id="rId15" w:history="1">
        <w:r w:rsidR="003B1A01">
          <w:rPr>
            <w:rFonts w:ascii="Courier" w:hAnsi="Courier" w:cs="Arial"/>
            <w:color w:val="0000FF"/>
            <w:u w:val="single"/>
          </w:rPr>
          <w:t>XML Entity and URI Resolvers</w:t>
        </w:r>
      </w:hyperlink>
      <w:r w:rsidR="003B1A01">
        <w:rPr>
          <w:rFonts w:ascii="Courier" w:hAnsi="Courier" w:cs="Arial"/>
          <w:color w:val="000000"/>
        </w:rPr>
        <w:t xml:space="preserve"> </w:t>
      </w:r>
    </w:p>
    <w:p w:rsidR="004224FC" w:rsidRDefault="0062381F">
      <w:pPr>
        <w:numPr>
          <w:ilvl w:val="0"/>
          <w:numId w:val="2"/>
        </w:numPr>
        <w:shd w:val="clear" w:color="auto" w:fill="CCCCCC"/>
        <w:spacing w:before="100" w:beforeAutospacing="1" w:after="100" w:afterAutospacing="1"/>
        <w:rPr>
          <w:rFonts w:ascii="Courier" w:hAnsi="Courier" w:cs="Arial"/>
          <w:color w:val="000000"/>
        </w:rPr>
      </w:pPr>
      <w:hyperlink r:id="rId16" w:history="1">
        <w:r w:rsidR="003B1A01">
          <w:rPr>
            <w:rFonts w:ascii="Courier" w:hAnsi="Courier" w:cs="Arial"/>
            <w:color w:val="0000FF"/>
            <w:u w:val="single"/>
          </w:rPr>
          <w:t>The Wonderful World of Entities</w:t>
        </w:r>
      </w:hyperlink>
      <w:r w:rsidR="003B1A01">
        <w:rPr>
          <w:rFonts w:ascii="Courier" w:hAnsi="Courier" w:cs="Arial"/>
          <w:color w:val="000000"/>
        </w:rPr>
        <w:t xml:space="preserve"> </w:t>
      </w:r>
    </w:p>
    <w:p w:rsidR="004224FC" w:rsidRDefault="00F859BA">
      <w:pPr>
        <w:pStyle w:val="NormalWeb"/>
        <w:spacing w:before="0" w:beforeAutospacing="0" w:after="0" w:afterAutospacing="0"/>
        <w:outlineLvl w:val="0"/>
        <w:rPr>
          <w:rFonts w:ascii="Tahoma" w:hAnsi="Tahoma" w:cs="Tahoma"/>
        </w:rPr>
      </w:pPr>
      <w:r>
        <w:rPr>
          <w:rFonts w:ascii="Tahoma" w:hAnsi="Tahoma" w:cs="Tahoma"/>
        </w:rPr>
        <w:t>5</w:t>
      </w:r>
      <w:r w:rsidR="003B1A01">
        <w:rPr>
          <w:rFonts w:ascii="Tahoma" w:hAnsi="Tahoma" w:cs="Tahoma"/>
        </w:rPr>
        <w:t>.</w:t>
      </w:r>
      <w:r>
        <w:rPr>
          <w:rFonts w:ascii="Tahoma" w:hAnsi="Tahoma" w:cs="Tahoma"/>
        </w:rPr>
        <w:t xml:space="preserve"> </w:t>
      </w:r>
      <w:r w:rsidR="003B1A01">
        <w:rPr>
          <w:rFonts w:ascii="Tahoma" w:hAnsi="Tahoma" w:cs="Tahoma"/>
        </w:rPr>
        <w:t xml:space="preserve"> </w:t>
      </w:r>
      <w:r>
        <w:rPr>
          <w:rFonts w:ascii="Tahoma" w:hAnsi="Tahoma" w:cs="Tahoma"/>
        </w:rPr>
        <w:t xml:space="preserve">September 30 </w:t>
      </w:r>
      <w:r w:rsidR="00780FF2">
        <w:rPr>
          <w:rFonts w:ascii="Tahoma" w:hAnsi="Tahoma" w:cs="Tahoma"/>
        </w:rPr>
        <w:t xml:space="preserve">– Lecture Topics: </w:t>
      </w:r>
      <w:r w:rsidR="00A6201D">
        <w:rPr>
          <w:rFonts w:ascii="Tahoma" w:hAnsi="Tahoma" w:cs="Tahoma"/>
        </w:rPr>
        <w:t>Creating and Validating an XML Document.</w:t>
      </w:r>
      <w:r w:rsidR="00184CEE">
        <w:rPr>
          <w:rFonts w:ascii="Tahoma" w:hAnsi="Tahoma" w:cs="Tahoma"/>
        </w:rPr>
        <w:t xml:space="preserve"> </w:t>
      </w:r>
    </w:p>
    <w:p w:rsidR="004224FC" w:rsidRDefault="003B1A01">
      <w:pPr>
        <w:pStyle w:val="NormalWeb"/>
        <w:spacing w:before="0" w:beforeAutospacing="0" w:after="0" w:afterAutospacing="0"/>
        <w:ind w:left="720"/>
        <w:outlineLvl w:val="0"/>
        <w:rPr>
          <w:rFonts w:ascii="Tahoma" w:hAnsi="Tahoma" w:cs="Tahoma"/>
        </w:rPr>
      </w:pPr>
      <w:r>
        <w:rPr>
          <w:rFonts w:ascii="Tahoma" w:hAnsi="Tahoma" w:cs="Tahoma"/>
        </w:rPr>
        <w:t>Reading Assignment: Wendell Piez: “Beyond the Descriptive vs. the Procedural Distinction.” Location: Blackboard</w:t>
      </w:r>
      <w:r>
        <w:rPr>
          <w:rFonts w:ascii="Tahoma" w:hAnsi="Tahoma" w:cs="Tahoma"/>
        </w:rPr>
        <w:tab/>
      </w:r>
    </w:p>
    <w:p w:rsidR="009A6A8F" w:rsidRDefault="009A6A8F">
      <w:pPr>
        <w:pStyle w:val="NormalWeb"/>
        <w:spacing w:before="0" w:beforeAutospacing="0" w:after="0" w:afterAutospacing="0"/>
        <w:ind w:left="720"/>
        <w:outlineLvl w:val="0"/>
        <w:rPr>
          <w:rFonts w:ascii="Tahoma" w:hAnsi="Tahoma" w:cs="Tahoma"/>
        </w:rPr>
      </w:pPr>
    </w:p>
    <w:p w:rsidR="004224FC" w:rsidRDefault="00F859BA">
      <w:pPr>
        <w:pStyle w:val="NormalWeb"/>
        <w:spacing w:before="0" w:beforeAutospacing="0" w:after="0" w:afterAutospacing="0"/>
        <w:outlineLvl w:val="0"/>
        <w:rPr>
          <w:rFonts w:ascii="Tahoma" w:hAnsi="Tahoma" w:cs="Tahoma"/>
        </w:rPr>
      </w:pPr>
      <w:r>
        <w:rPr>
          <w:rFonts w:ascii="Tahoma" w:hAnsi="Tahoma" w:cs="Tahoma"/>
        </w:rPr>
        <w:t>6</w:t>
      </w:r>
      <w:r w:rsidR="003B1A01">
        <w:rPr>
          <w:rFonts w:ascii="Tahoma" w:hAnsi="Tahoma" w:cs="Tahoma"/>
        </w:rPr>
        <w:t xml:space="preserve">. </w:t>
      </w:r>
      <w:r>
        <w:rPr>
          <w:rFonts w:ascii="Tahoma" w:hAnsi="Tahoma" w:cs="Tahoma"/>
        </w:rPr>
        <w:t xml:space="preserve">October 7 </w:t>
      </w:r>
      <w:r w:rsidR="003B1A01">
        <w:rPr>
          <w:rFonts w:ascii="Tahoma" w:hAnsi="Tahoma" w:cs="Tahoma"/>
        </w:rPr>
        <w:t xml:space="preserve">– Lecture Topics: </w:t>
      </w:r>
      <w:r w:rsidR="00780FF2">
        <w:rPr>
          <w:rFonts w:ascii="Tahoma" w:hAnsi="Tahoma" w:cs="Tahoma"/>
        </w:rPr>
        <w:t>D</w:t>
      </w:r>
      <w:r>
        <w:rPr>
          <w:rFonts w:ascii="Tahoma" w:hAnsi="Tahoma" w:cs="Tahoma"/>
        </w:rPr>
        <w:t xml:space="preserve">TDs and </w:t>
      </w:r>
      <w:r w:rsidR="00780FF2">
        <w:rPr>
          <w:rFonts w:ascii="Tahoma" w:hAnsi="Tahoma" w:cs="Tahoma"/>
        </w:rPr>
        <w:t>Schemas</w:t>
      </w:r>
    </w:p>
    <w:p w:rsidR="009A6A8F" w:rsidRDefault="003B1A01" w:rsidP="00184CEE">
      <w:pPr>
        <w:pStyle w:val="NormalWeb"/>
        <w:spacing w:before="0" w:beforeAutospacing="0" w:after="0" w:afterAutospacing="0"/>
        <w:outlineLvl w:val="0"/>
        <w:rPr>
          <w:rFonts w:ascii="Tahoma" w:hAnsi="Tahoma" w:cs="Tahoma"/>
        </w:rPr>
      </w:pPr>
      <w:r>
        <w:rPr>
          <w:rFonts w:ascii="Tahoma" w:hAnsi="Tahoma" w:cs="Tahoma"/>
        </w:rPr>
        <w:tab/>
      </w:r>
    </w:p>
    <w:p w:rsidR="00780FF2" w:rsidRDefault="00F859BA">
      <w:pPr>
        <w:pStyle w:val="NormalWeb"/>
        <w:spacing w:before="0" w:beforeAutospacing="0" w:after="0" w:afterAutospacing="0"/>
        <w:outlineLvl w:val="0"/>
        <w:rPr>
          <w:rFonts w:ascii="Tahoma" w:hAnsi="Tahoma" w:cs="Tahoma"/>
        </w:rPr>
      </w:pPr>
      <w:r>
        <w:rPr>
          <w:rFonts w:ascii="Tahoma" w:hAnsi="Tahoma" w:cs="Tahoma"/>
        </w:rPr>
        <w:t>7</w:t>
      </w:r>
      <w:r w:rsidR="003B1A01">
        <w:rPr>
          <w:rFonts w:ascii="Tahoma" w:hAnsi="Tahoma" w:cs="Tahoma"/>
        </w:rPr>
        <w:t xml:space="preserve">. </w:t>
      </w:r>
      <w:r>
        <w:rPr>
          <w:rFonts w:ascii="Tahoma" w:hAnsi="Tahoma" w:cs="Tahoma"/>
        </w:rPr>
        <w:t xml:space="preserve">October 14 </w:t>
      </w:r>
      <w:r w:rsidR="003B1A01">
        <w:rPr>
          <w:rFonts w:ascii="Tahoma" w:hAnsi="Tahoma" w:cs="Tahoma"/>
        </w:rPr>
        <w:t xml:space="preserve">– Lecture Topics: </w:t>
      </w:r>
      <w:r w:rsidR="00780FF2">
        <w:rPr>
          <w:rFonts w:ascii="Tahoma" w:hAnsi="Tahoma" w:cs="Tahoma"/>
        </w:rPr>
        <w:t>Cascading Style Sheets</w:t>
      </w:r>
      <w:r w:rsidR="00A6201D">
        <w:rPr>
          <w:rFonts w:ascii="Tahoma" w:hAnsi="Tahoma" w:cs="Tahoma"/>
        </w:rPr>
        <w:t xml:space="preserve">. </w:t>
      </w:r>
    </w:p>
    <w:p w:rsidR="00184CEE" w:rsidRDefault="00184CEE">
      <w:pPr>
        <w:pStyle w:val="NormalWeb"/>
        <w:spacing w:before="0" w:beforeAutospacing="0" w:after="0" w:afterAutospacing="0"/>
        <w:outlineLvl w:val="0"/>
        <w:rPr>
          <w:rFonts w:ascii="Tahoma" w:hAnsi="Tahoma" w:cs="Tahoma"/>
        </w:rPr>
      </w:pPr>
    </w:p>
    <w:p w:rsidR="00780FF2" w:rsidRDefault="00F859BA">
      <w:pPr>
        <w:pStyle w:val="NormalWeb"/>
        <w:spacing w:before="0" w:beforeAutospacing="0" w:after="0" w:afterAutospacing="0"/>
        <w:outlineLvl w:val="0"/>
        <w:rPr>
          <w:rFonts w:ascii="Tahoma" w:hAnsi="Tahoma" w:cs="Tahoma"/>
        </w:rPr>
      </w:pPr>
      <w:r>
        <w:rPr>
          <w:rFonts w:ascii="Tahoma" w:hAnsi="Tahoma" w:cs="Tahoma"/>
        </w:rPr>
        <w:t>8</w:t>
      </w:r>
      <w:r w:rsidR="003B1A01">
        <w:rPr>
          <w:rFonts w:ascii="Tahoma" w:hAnsi="Tahoma" w:cs="Tahoma"/>
        </w:rPr>
        <w:t xml:space="preserve">. </w:t>
      </w:r>
      <w:r>
        <w:rPr>
          <w:rFonts w:ascii="Tahoma" w:hAnsi="Tahoma" w:cs="Tahoma"/>
        </w:rPr>
        <w:t xml:space="preserve">October 21 </w:t>
      </w:r>
      <w:r w:rsidR="003B1A01">
        <w:rPr>
          <w:rFonts w:ascii="Tahoma" w:hAnsi="Tahoma" w:cs="Tahoma"/>
        </w:rPr>
        <w:t xml:space="preserve">– Lecture Topics: </w:t>
      </w:r>
      <w:r w:rsidR="00780FF2">
        <w:rPr>
          <w:rFonts w:ascii="Tahoma" w:hAnsi="Tahoma" w:cs="Tahoma"/>
        </w:rPr>
        <w:t>Midterm</w:t>
      </w:r>
      <w:r w:rsidR="00A6201D">
        <w:rPr>
          <w:rFonts w:ascii="Tahoma" w:hAnsi="Tahoma" w:cs="Tahoma"/>
        </w:rPr>
        <w:t xml:space="preserve"> review</w:t>
      </w:r>
      <w:r w:rsidR="00780FF2">
        <w:rPr>
          <w:rFonts w:ascii="Tahoma" w:hAnsi="Tahoma" w:cs="Tahoma"/>
        </w:rPr>
        <w:t>.</w:t>
      </w:r>
    </w:p>
    <w:p w:rsidR="00780FF2" w:rsidRDefault="00780FF2">
      <w:pPr>
        <w:pStyle w:val="NormalWeb"/>
        <w:spacing w:before="0" w:beforeAutospacing="0" w:after="0" w:afterAutospacing="0"/>
        <w:outlineLvl w:val="0"/>
        <w:rPr>
          <w:rFonts w:ascii="Tahoma" w:hAnsi="Tahoma" w:cs="Tahoma"/>
        </w:rPr>
      </w:pPr>
      <w:r>
        <w:rPr>
          <w:rFonts w:ascii="Tahoma" w:hAnsi="Tahoma" w:cs="Tahoma"/>
        </w:rPr>
        <w:tab/>
      </w:r>
    </w:p>
    <w:p w:rsidR="00F859BA" w:rsidRDefault="00F859BA" w:rsidP="00A6201D">
      <w:pPr>
        <w:pStyle w:val="NormalWeb"/>
        <w:spacing w:before="0" w:beforeAutospacing="0" w:after="0" w:afterAutospacing="0"/>
        <w:outlineLvl w:val="0"/>
        <w:rPr>
          <w:rFonts w:ascii="Tahoma" w:hAnsi="Tahoma" w:cs="Tahoma"/>
        </w:rPr>
      </w:pPr>
      <w:r>
        <w:rPr>
          <w:rFonts w:ascii="Tahoma" w:hAnsi="Tahoma" w:cs="Tahoma"/>
        </w:rPr>
        <w:t>9</w:t>
      </w:r>
      <w:r w:rsidR="003B1A01">
        <w:rPr>
          <w:rFonts w:ascii="Tahoma" w:hAnsi="Tahoma" w:cs="Tahoma"/>
        </w:rPr>
        <w:t xml:space="preserve">. </w:t>
      </w:r>
      <w:r>
        <w:rPr>
          <w:rFonts w:ascii="Tahoma" w:hAnsi="Tahoma" w:cs="Tahoma"/>
        </w:rPr>
        <w:t xml:space="preserve">October 28 </w:t>
      </w:r>
      <w:r w:rsidR="003B1A01">
        <w:rPr>
          <w:rFonts w:ascii="Tahoma" w:hAnsi="Tahoma" w:cs="Tahoma"/>
        </w:rPr>
        <w:t>–</w:t>
      </w:r>
      <w:r>
        <w:rPr>
          <w:rFonts w:ascii="Tahoma" w:hAnsi="Tahoma" w:cs="Tahoma"/>
        </w:rPr>
        <w:t xml:space="preserve"> </w:t>
      </w:r>
      <w:r w:rsidR="003B1A01">
        <w:rPr>
          <w:rFonts w:ascii="Tahoma" w:hAnsi="Tahoma" w:cs="Tahoma"/>
        </w:rPr>
        <w:t>Mid-term</w:t>
      </w:r>
      <w:r>
        <w:rPr>
          <w:rFonts w:ascii="Tahoma" w:hAnsi="Tahoma" w:cs="Tahoma"/>
        </w:rPr>
        <w:t>:</w:t>
      </w:r>
      <w:r w:rsidR="003B1A01">
        <w:rPr>
          <w:rFonts w:ascii="Tahoma" w:hAnsi="Tahoma" w:cs="Tahoma"/>
        </w:rPr>
        <w:t xml:space="preserve"> Open-book Exam; </w:t>
      </w:r>
    </w:p>
    <w:p w:rsidR="004224FC" w:rsidRDefault="00F859BA" w:rsidP="00F859BA">
      <w:pPr>
        <w:pStyle w:val="NormalWeb"/>
        <w:spacing w:before="0" w:beforeAutospacing="0" w:after="0" w:afterAutospacing="0"/>
        <w:outlineLvl w:val="0"/>
        <w:rPr>
          <w:rFonts w:ascii="Tahoma" w:hAnsi="Tahoma" w:cs="Tahoma"/>
        </w:rPr>
      </w:pPr>
      <w:r>
        <w:rPr>
          <w:rFonts w:ascii="Tahoma" w:hAnsi="Tahoma" w:cs="Tahoma"/>
        </w:rPr>
        <w:t xml:space="preserve">                       Lecture Topics: </w:t>
      </w:r>
      <w:r w:rsidR="003B1A01">
        <w:rPr>
          <w:rFonts w:ascii="Tahoma" w:hAnsi="Tahoma" w:cs="Tahoma"/>
        </w:rPr>
        <w:t xml:space="preserve">Beginning </w:t>
      </w:r>
      <w:r w:rsidR="00354E50">
        <w:rPr>
          <w:rFonts w:ascii="Tahoma" w:hAnsi="Tahoma" w:cs="Tahoma"/>
        </w:rPr>
        <w:t>XSLT</w:t>
      </w:r>
    </w:p>
    <w:p w:rsidR="00184CEE" w:rsidRDefault="00184CEE">
      <w:pPr>
        <w:pStyle w:val="NormalWeb"/>
        <w:spacing w:before="0" w:beforeAutospacing="0" w:after="0" w:afterAutospacing="0"/>
        <w:outlineLvl w:val="0"/>
        <w:rPr>
          <w:rFonts w:ascii="Tahoma" w:hAnsi="Tahoma" w:cs="Tahoma"/>
        </w:rPr>
      </w:pPr>
    </w:p>
    <w:p w:rsidR="004224FC" w:rsidRDefault="00F859BA">
      <w:pPr>
        <w:pStyle w:val="NormalWeb"/>
        <w:spacing w:before="0" w:beforeAutospacing="0" w:after="0" w:afterAutospacing="0"/>
        <w:outlineLvl w:val="0"/>
        <w:rPr>
          <w:rFonts w:ascii="Tahoma" w:hAnsi="Tahoma" w:cs="Tahoma"/>
        </w:rPr>
      </w:pPr>
      <w:r>
        <w:rPr>
          <w:rFonts w:ascii="Tahoma" w:hAnsi="Tahoma" w:cs="Tahoma"/>
        </w:rPr>
        <w:t>10</w:t>
      </w:r>
      <w:r w:rsidR="00184CEE">
        <w:rPr>
          <w:rFonts w:ascii="Tahoma" w:hAnsi="Tahoma" w:cs="Tahoma"/>
        </w:rPr>
        <w:t xml:space="preserve">. </w:t>
      </w:r>
      <w:r>
        <w:rPr>
          <w:rFonts w:ascii="Tahoma" w:hAnsi="Tahoma" w:cs="Tahoma"/>
        </w:rPr>
        <w:t xml:space="preserve">November 4 </w:t>
      </w:r>
      <w:r w:rsidR="003B1A01">
        <w:rPr>
          <w:rFonts w:ascii="Tahoma" w:hAnsi="Tahoma" w:cs="Tahoma"/>
        </w:rPr>
        <w:t xml:space="preserve">– Lecture Topics: </w:t>
      </w:r>
      <w:r w:rsidR="00354E50">
        <w:rPr>
          <w:rFonts w:ascii="Tahoma" w:hAnsi="Tahoma" w:cs="Tahoma"/>
        </w:rPr>
        <w:t>XSLT</w:t>
      </w:r>
      <w:r>
        <w:rPr>
          <w:rFonts w:ascii="Tahoma" w:hAnsi="Tahoma" w:cs="Tahoma"/>
        </w:rPr>
        <w:t xml:space="preserve"> Continued</w:t>
      </w:r>
    </w:p>
    <w:p w:rsidR="004224FC" w:rsidRDefault="00354E50">
      <w:pPr>
        <w:pStyle w:val="NormalWeb"/>
        <w:spacing w:before="0" w:beforeAutospacing="0" w:after="0" w:afterAutospacing="0"/>
        <w:outlineLvl w:val="0"/>
        <w:rPr>
          <w:rFonts w:ascii="Tahoma" w:hAnsi="Tahoma" w:cs="Tahoma"/>
        </w:rPr>
      </w:pPr>
      <w:r>
        <w:rPr>
          <w:rFonts w:ascii="Tahoma" w:hAnsi="Tahoma" w:cs="Tahoma"/>
        </w:rPr>
        <w:tab/>
      </w:r>
      <w:r>
        <w:rPr>
          <w:rFonts w:ascii="Tahoma" w:hAnsi="Tahoma" w:cs="Tahoma"/>
        </w:rPr>
        <w:tab/>
        <w:t xml:space="preserve"> </w:t>
      </w:r>
    </w:p>
    <w:p w:rsidR="004224FC" w:rsidRDefault="00F859BA">
      <w:pPr>
        <w:pStyle w:val="NormalWeb"/>
        <w:spacing w:before="0" w:beforeAutospacing="0" w:after="0" w:afterAutospacing="0"/>
        <w:outlineLvl w:val="0"/>
        <w:rPr>
          <w:rFonts w:ascii="Tahoma" w:hAnsi="Tahoma" w:cs="Tahoma"/>
        </w:rPr>
      </w:pPr>
      <w:r>
        <w:rPr>
          <w:rFonts w:ascii="Tahoma" w:hAnsi="Tahoma" w:cs="Tahoma"/>
        </w:rPr>
        <w:t>11</w:t>
      </w:r>
      <w:r w:rsidR="00184CEE">
        <w:rPr>
          <w:rFonts w:ascii="Tahoma" w:hAnsi="Tahoma" w:cs="Tahoma"/>
        </w:rPr>
        <w:t xml:space="preserve">. </w:t>
      </w:r>
      <w:r>
        <w:rPr>
          <w:rFonts w:ascii="Tahoma" w:hAnsi="Tahoma" w:cs="Tahoma"/>
        </w:rPr>
        <w:t xml:space="preserve">November 11 (Veteran’s Day) </w:t>
      </w:r>
      <w:r w:rsidR="003B1A01">
        <w:rPr>
          <w:rFonts w:ascii="Tahoma" w:hAnsi="Tahoma" w:cs="Tahoma"/>
        </w:rPr>
        <w:t>– Lecture Topics: Final Projects</w:t>
      </w:r>
      <w:r w:rsidR="00354E50">
        <w:rPr>
          <w:rFonts w:ascii="Tahoma" w:hAnsi="Tahoma" w:cs="Tahoma"/>
        </w:rPr>
        <w:t>.</w:t>
      </w:r>
    </w:p>
    <w:p w:rsidR="00E15CF8" w:rsidRPr="00E15CF8" w:rsidRDefault="00E15CF8" w:rsidP="00E15CF8">
      <w:pPr>
        <w:pStyle w:val="NormalWeb"/>
        <w:spacing w:before="0" w:beforeAutospacing="0" w:after="0" w:afterAutospacing="0"/>
        <w:ind w:left="720" w:firstLine="720"/>
        <w:outlineLvl w:val="0"/>
        <w:rPr>
          <w:rFonts w:ascii="Tahoma" w:hAnsi="Tahoma" w:cs="Tahoma"/>
          <w:sz w:val="22"/>
        </w:rPr>
      </w:pPr>
      <w:r w:rsidRPr="00E15CF8">
        <w:rPr>
          <w:rFonts w:ascii="Tahoma" w:hAnsi="Tahoma" w:cs="Tahoma"/>
          <w:b/>
          <w:i/>
          <w:szCs w:val="28"/>
        </w:rPr>
        <w:lastRenderedPageBreak/>
        <w:t>Bring in a concept of your final project.</w:t>
      </w:r>
      <w:r w:rsidRPr="00E15CF8">
        <w:rPr>
          <w:rFonts w:ascii="Tahoma" w:hAnsi="Tahoma" w:cs="Tahoma"/>
          <w:sz w:val="22"/>
        </w:rPr>
        <w:t xml:space="preserve">        </w:t>
      </w:r>
    </w:p>
    <w:p w:rsidR="00354E50" w:rsidRPr="00354E50" w:rsidRDefault="00354E50">
      <w:pPr>
        <w:pStyle w:val="NormalWeb"/>
        <w:spacing w:before="0" w:beforeAutospacing="0" w:after="0" w:afterAutospacing="0"/>
        <w:outlineLvl w:val="0"/>
        <w:rPr>
          <w:rFonts w:ascii="Tahoma" w:hAnsi="Tahoma" w:cs="Tahoma"/>
          <w:b/>
          <w:i/>
          <w:sz w:val="28"/>
          <w:szCs w:val="28"/>
        </w:rPr>
      </w:pPr>
    </w:p>
    <w:p w:rsidR="00E15CF8" w:rsidRDefault="007E5FA3">
      <w:pPr>
        <w:pStyle w:val="NormalWeb"/>
        <w:spacing w:before="0" w:beforeAutospacing="0" w:after="0" w:afterAutospacing="0"/>
        <w:outlineLvl w:val="0"/>
        <w:rPr>
          <w:rFonts w:ascii="Tahoma" w:hAnsi="Tahoma" w:cs="Tahoma"/>
        </w:rPr>
      </w:pPr>
      <w:r>
        <w:rPr>
          <w:rFonts w:ascii="Tahoma" w:hAnsi="Tahoma" w:cs="Tahoma"/>
        </w:rPr>
        <w:t>12. November 17 -  Lecture Topics:</w:t>
      </w:r>
      <w:r w:rsidR="00E15CF8">
        <w:rPr>
          <w:rFonts w:ascii="Tahoma" w:hAnsi="Tahoma" w:cs="Tahoma"/>
        </w:rPr>
        <w:t xml:space="preserve"> Course Summary.</w:t>
      </w:r>
    </w:p>
    <w:p w:rsidR="00E15CF8" w:rsidRPr="00E15CF8" w:rsidRDefault="00E15CF8">
      <w:pPr>
        <w:pStyle w:val="NormalWeb"/>
        <w:spacing w:before="0" w:beforeAutospacing="0" w:after="0" w:afterAutospacing="0"/>
        <w:outlineLvl w:val="0"/>
        <w:rPr>
          <w:rFonts w:ascii="Tahoma" w:hAnsi="Tahoma" w:cs="Tahoma"/>
          <w:b/>
          <w:i/>
        </w:rPr>
      </w:pPr>
      <w:r>
        <w:rPr>
          <w:rFonts w:ascii="Tahoma" w:hAnsi="Tahoma" w:cs="Tahoma"/>
        </w:rPr>
        <w:tab/>
      </w:r>
      <w:r>
        <w:rPr>
          <w:rFonts w:ascii="Tahoma" w:hAnsi="Tahoma" w:cs="Tahoma"/>
        </w:rPr>
        <w:tab/>
      </w:r>
      <w:r w:rsidRPr="00E15CF8">
        <w:rPr>
          <w:rFonts w:ascii="Tahoma" w:hAnsi="Tahoma" w:cs="Tahoma"/>
          <w:b/>
          <w:i/>
        </w:rPr>
        <w:t>DRAFT of your FINAL PROJECT due.</w:t>
      </w:r>
    </w:p>
    <w:p w:rsidR="007E5FA3" w:rsidRDefault="007E5FA3">
      <w:pPr>
        <w:pStyle w:val="NormalWeb"/>
        <w:spacing w:before="0" w:beforeAutospacing="0" w:after="0" w:afterAutospacing="0"/>
        <w:outlineLvl w:val="0"/>
        <w:rPr>
          <w:rFonts w:ascii="Tahoma" w:hAnsi="Tahoma" w:cs="Tahoma"/>
        </w:rPr>
      </w:pPr>
    </w:p>
    <w:p w:rsidR="004224FC" w:rsidRDefault="003B1A01">
      <w:pPr>
        <w:pStyle w:val="NormalWeb"/>
        <w:spacing w:before="0" w:beforeAutospacing="0" w:after="0" w:afterAutospacing="0"/>
        <w:outlineLvl w:val="0"/>
        <w:rPr>
          <w:rFonts w:ascii="Tahoma" w:hAnsi="Tahoma" w:cs="Tahoma"/>
        </w:rPr>
      </w:pPr>
      <w:r>
        <w:rPr>
          <w:rFonts w:ascii="Tahoma" w:hAnsi="Tahoma" w:cs="Tahoma"/>
        </w:rPr>
        <w:t>1</w:t>
      </w:r>
      <w:r w:rsidR="007E5FA3">
        <w:rPr>
          <w:rFonts w:ascii="Tahoma" w:hAnsi="Tahoma" w:cs="Tahoma"/>
        </w:rPr>
        <w:t>3</w:t>
      </w:r>
      <w:r>
        <w:rPr>
          <w:rFonts w:ascii="Tahoma" w:hAnsi="Tahoma" w:cs="Tahoma"/>
        </w:rPr>
        <w:t xml:space="preserve">. </w:t>
      </w:r>
      <w:r w:rsidR="00F859BA">
        <w:rPr>
          <w:rFonts w:ascii="Tahoma" w:hAnsi="Tahoma" w:cs="Tahoma"/>
        </w:rPr>
        <w:t xml:space="preserve">November 25 - Thanksgiving Break </w:t>
      </w:r>
      <w:r>
        <w:rPr>
          <w:rFonts w:ascii="Tahoma" w:hAnsi="Tahoma" w:cs="Tahoma"/>
        </w:rPr>
        <w:t>– No Class</w:t>
      </w:r>
      <w:r w:rsidR="00F859BA">
        <w:rPr>
          <w:rFonts w:ascii="Tahoma" w:hAnsi="Tahoma" w:cs="Tahoma"/>
        </w:rPr>
        <w:t xml:space="preserve">. </w:t>
      </w:r>
      <w:r>
        <w:rPr>
          <w:rFonts w:ascii="Tahoma" w:hAnsi="Tahoma" w:cs="Tahoma"/>
        </w:rPr>
        <w:br/>
      </w:r>
    </w:p>
    <w:p w:rsidR="004224FC" w:rsidRPr="00BD7753" w:rsidRDefault="003B1A01">
      <w:pPr>
        <w:pStyle w:val="NormalWeb"/>
        <w:spacing w:before="0" w:beforeAutospacing="0" w:after="0" w:afterAutospacing="0"/>
        <w:outlineLvl w:val="0"/>
        <w:rPr>
          <w:rFonts w:ascii="Tahoma" w:hAnsi="Tahoma" w:cs="Tahoma"/>
          <w:b/>
          <w:sz w:val="32"/>
          <w:szCs w:val="32"/>
          <w:u w:val="single"/>
        </w:rPr>
      </w:pPr>
      <w:r>
        <w:rPr>
          <w:rFonts w:ascii="Tahoma" w:hAnsi="Tahoma" w:cs="Tahoma"/>
        </w:rPr>
        <w:t>1</w:t>
      </w:r>
      <w:r w:rsidR="007E5FA3">
        <w:rPr>
          <w:rFonts w:ascii="Tahoma" w:hAnsi="Tahoma" w:cs="Tahoma"/>
        </w:rPr>
        <w:t>4</w:t>
      </w:r>
      <w:r>
        <w:rPr>
          <w:rFonts w:ascii="Tahoma" w:hAnsi="Tahoma" w:cs="Tahoma"/>
        </w:rPr>
        <w:t xml:space="preserve">. </w:t>
      </w:r>
      <w:r w:rsidR="00F859BA">
        <w:rPr>
          <w:rFonts w:ascii="Tahoma" w:hAnsi="Tahoma" w:cs="Tahoma"/>
        </w:rPr>
        <w:t xml:space="preserve">December 2 </w:t>
      </w:r>
      <w:r>
        <w:rPr>
          <w:rFonts w:ascii="Tahoma" w:hAnsi="Tahoma" w:cs="Tahoma"/>
        </w:rPr>
        <w:t xml:space="preserve">– </w:t>
      </w:r>
      <w:r w:rsidRPr="00F859BA">
        <w:rPr>
          <w:rFonts w:ascii="Tahoma" w:hAnsi="Tahoma" w:cs="Tahoma"/>
          <w:b/>
          <w:u w:val="single"/>
        </w:rPr>
        <w:t>L</w:t>
      </w:r>
      <w:r w:rsidR="00F859BA" w:rsidRPr="00F859BA">
        <w:rPr>
          <w:rFonts w:ascii="Tahoma" w:hAnsi="Tahoma" w:cs="Tahoma"/>
          <w:b/>
          <w:u w:val="single"/>
        </w:rPr>
        <w:t>ast Class</w:t>
      </w:r>
      <w:r w:rsidR="00E15CF8">
        <w:rPr>
          <w:rFonts w:ascii="Tahoma" w:hAnsi="Tahoma" w:cs="Tahoma"/>
        </w:rPr>
        <w:t xml:space="preserve">: </w:t>
      </w:r>
      <w:r w:rsidRPr="00E15CF8">
        <w:rPr>
          <w:rFonts w:ascii="Tahoma" w:hAnsi="Tahoma" w:cs="Tahoma"/>
          <w:b/>
          <w:i/>
          <w:sz w:val="28"/>
          <w:szCs w:val="32"/>
          <w:u w:val="single"/>
        </w:rPr>
        <w:t>Final Project Reviews</w:t>
      </w:r>
    </w:p>
    <w:p w:rsidR="004224FC" w:rsidRDefault="003B1A01">
      <w:pPr>
        <w:pStyle w:val="NormalWeb"/>
        <w:rPr>
          <w:rFonts w:ascii="Tahoma" w:hAnsi="Tahoma" w:cs="Tahoma"/>
        </w:rPr>
      </w:pPr>
      <w:r>
        <w:rPr>
          <w:rStyle w:val="Strong"/>
          <w:rFonts w:ascii="Tahoma" w:hAnsi="Tahoma" w:cs="Tahoma"/>
        </w:rPr>
        <w:t>Attendance/participation</w:t>
      </w:r>
    </w:p>
    <w:p w:rsidR="004224FC" w:rsidRDefault="003B1A01">
      <w:pPr>
        <w:pStyle w:val="NormalWeb"/>
        <w:rPr>
          <w:rFonts w:ascii="Tahoma" w:hAnsi="Tahoma" w:cs="Tahoma"/>
        </w:rPr>
      </w:pPr>
      <w:r>
        <w:rPr>
          <w:rFonts w:ascii="Tahoma" w:hAnsi="Tahoma" w:cs="Tahoma"/>
        </w:rPr>
        <w:t xml:space="preserve">Students are expected to attend all the class sessions and fully participate in the class activities. More than two unexcused absences will result in the loss of one full letter grade. </w:t>
      </w:r>
      <w:r w:rsidR="00F643DB">
        <w:rPr>
          <w:rFonts w:ascii="Tahoma" w:hAnsi="Tahoma" w:cs="Tahoma"/>
        </w:rPr>
        <w:t xml:space="preserve">If you have </w:t>
      </w:r>
      <w:r>
        <w:rPr>
          <w:rFonts w:ascii="Tahoma" w:hAnsi="Tahoma" w:cs="Tahoma"/>
        </w:rPr>
        <w:t>four</w:t>
      </w:r>
      <w:r w:rsidR="00F643DB">
        <w:rPr>
          <w:rFonts w:ascii="Tahoma" w:hAnsi="Tahoma" w:cs="Tahoma"/>
        </w:rPr>
        <w:t xml:space="preserve"> or more</w:t>
      </w:r>
      <w:r>
        <w:rPr>
          <w:rFonts w:ascii="Tahoma" w:hAnsi="Tahoma" w:cs="Tahoma"/>
        </w:rPr>
        <w:t xml:space="preserve">, </w:t>
      </w:r>
      <w:r w:rsidR="00E15CF8">
        <w:rPr>
          <w:rFonts w:ascii="Tahoma" w:hAnsi="Tahoma" w:cs="Tahoma"/>
        </w:rPr>
        <w:t xml:space="preserve">your grade will be reduced by </w:t>
      </w:r>
      <w:r>
        <w:rPr>
          <w:rFonts w:ascii="Tahoma" w:hAnsi="Tahoma" w:cs="Tahoma"/>
        </w:rPr>
        <w:t xml:space="preserve">two full letter grades. </w:t>
      </w:r>
    </w:p>
    <w:p w:rsidR="004224FC" w:rsidRDefault="003B1A01">
      <w:pPr>
        <w:pStyle w:val="NormalWeb"/>
        <w:rPr>
          <w:rFonts w:ascii="Tahoma" w:hAnsi="Tahoma" w:cs="Tahoma"/>
        </w:rPr>
      </w:pPr>
      <w:r>
        <w:rPr>
          <w:rStyle w:val="Strong"/>
          <w:rFonts w:ascii="Tahoma" w:hAnsi="Tahoma" w:cs="Tahoma"/>
        </w:rPr>
        <w:t>Assignments</w:t>
      </w:r>
    </w:p>
    <w:p w:rsidR="004224FC" w:rsidRDefault="003B1A01">
      <w:pPr>
        <w:pStyle w:val="NormalWeb"/>
        <w:rPr>
          <w:rFonts w:ascii="Tahoma" w:hAnsi="Tahoma" w:cs="Tahoma"/>
        </w:rPr>
      </w:pPr>
      <w:r>
        <w:rPr>
          <w:rFonts w:ascii="Tahoma" w:hAnsi="Tahoma" w:cs="Tahoma"/>
        </w:rPr>
        <w:t xml:space="preserve">Homework assignments are given in the form of hands-on exercises involving existing </w:t>
      </w:r>
      <w:r w:rsidR="00392634">
        <w:rPr>
          <w:rFonts w:ascii="Tahoma" w:hAnsi="Tahoma" w:cs="Tahoma"/>
        </w:rPr>
        <w:t xml:space="preserve">XML </w:t>
      </w:r>
      <w:r w:rsidR="00DA599B">
        <w:rPr>
          <w:rFonts w:ascii="Tahoma" w:hAnsi="Tahoma" w:cs="Tahoma"/>
        </w:rPr>
        <w:t xml:space="preserve">editors and </w:t>
      </w:r>
      <w:r w:rsidR="00392634">
        <w:rPr>
          <w:rFonts w:ascii="Tahoma" w:hAnsi="Tahoma" w:cs="Tahoma"/>
        </w:rPr>
        <w:t>parsers</w:t>
      </w:r>
      <w:r>
        <w:rPr>
          <w:rFonts w:ascii="Tahoma" w:hAnsi="Tahoma" w:cs="Tahoma"/>
        </w:rPr>
        <w:t>. Each student should complete each assignment independently and hand-in the work on time.</w:t>
      </w:r>
      <w:r w:rsidR="00184CEE">
        <w:rPr>
          <w:rFonts w:ascii="Tahoma" w:hAnsi="Tahoma" w:cs="Tahoma"/>
        </w:rPr>
        <w:t xml:space="preserve"> Homework assignments will be coordinated in class and on Blackboard. If you miss a class, it is your responsibility to determine homework assignment due for the following week. </w:t>
      </w:r>
    </w:p>
    <w:p w:rsidR="001A58F6" w:rsidRPr="00354E50" w:rsidRDefault="003B1A01">
      <w:pPr>
        <w:pStyle w:val="NormalWeb"/>
        <w:rPr>
          <w:rStyle w:val="Strong"/>
          <w:rFonts w:ascii="Tahoma" w:hAnsi="Tahoma" w:cs="Tahoma"/>
          <w:b w:val="0"/>
          <w:bCs w:val="0"/>
        </w:rPr>
      </w:pPr>
      <w:r>
        <w:rPr>
          <w:rFonts w:ascii="Tahoma" w:hAnsi="Tahoma" w:cs="Tahoma"/>
        </w:rPr>
        <w:t>Points will be deducted for late assignmen</w:t>
      </w:r>
      <w:r w:rsidR="00354E50">
        <w:rPr>
          <w:rFonts w:ascii="Tahoma" w:hAnsi="Tahoma" w:cs="Tahoma"/>
        </w:rPr>
        <w:t>ts.</w:t>
      </w:r>
    </w:p>
    <w:p w:rsidR="004224FC" w:rsidRDefault="00354E50">
      <w:pPr>
        <w:pStyle w:val="NormalWeb"/>
        <w:rPr>
          <w:rFonts w:ascii="Tahoma" w:hAnsi="Tahoma" w:cs="Tahoma"/>
        </w:rPr>
      </w:pPr>
      <w:r>
        <w:rPr>
          <w:rStyle w:val="Strong"/>
          <w:rFonts w:ascii="Tahoma" w:hAnsi="Tahoma" w:cs="Tahoma"/>
        </w:rPr>
        <w:t>M</w:t>
      </w:r>
      <w:r w:rsidR="003B1A01">
        <w:rPr>
          <w:rStyle w:val="Strong"/>
          <w:rFonts w:ascii="Tahoma" w:hAnsi="Tahoma" w:cs="Tahoma"/>
        </w:rPr>
        <w:t>id-term Exam</w:t>
      </w:r>
    </w:p>
    <w:p w:rsidR="004224FC" w:rsidRDefault="003B1A01">
      <w:pPr>
        <w:pStyle w:val="NormalWeb"/>
        <w:rPr>
          <w:rFonts w:ascii="Tahoma" w:hAnsi="Tahoma" w:cs="Tahoma"/>
        </w:rPr>
      </w:pPr>
      <w:r>
        <w:rPr>
          <w:rFonts w:ascii="Tahoma" w:hAnsi="Tahoma" w:cs="Tahoma"/>
        </w:rPr>
        <w:t>We will have an in-class open book exam on the topics covered during the first part of the semester.</w:t>
      </w:r>
    </w:p>
    <w:p w:rsidR="004224FC" w:rsidRDefault="003B1A01">
      <w:pPr>
        <w:pStyle w:val="NormalWeb"/>
        <w:rPr>
          <w:rFonts w:ascii="Tahoma" w:hAnsi="Tahoma" w:cs="Tahoma"/>
          <w:b/>
          <w:bCs/>
        </w:rPr>
      </w:pPr>
      <w:r>
        <w:rPr>
          <w:rFonts w:ascii="Tahoma" w:hAnsi="Tahoma" w:cs="Tahoma"/>
          <w:b/>
          <w:bCs/>
        </w:rPr>
        <w:t>Final Exam</w:t>
      </w:r>
    </w:p>
    <w:p w:rsidR="004224FC" w:rsidRDefault="00184CEE">
      <w:pPr>
        <w:pStyle w:val="NormalWeb"/>
        <w:rPr>
          <w:rFonts w:ascii="Tahoma" w:hAnsi="Tahoma" w:cs="Tahoma"/>
          <w:b/>
          <w:bCs/>
        </w:rPr>
      </w:pPr>
      <w:r>
        <w:rPr>
          <w:rFonts w:ascii="Tahoma" w:hAnsi="Tahoma" w:cs="Tahoma"/>
        </w:rPr>
        <w:t>There is no final exam for this course; the Final Project Review is the final exam.</w:t>
      </w:r>
    </w:p>
    <w:p w:rsidR="004224FC" w:rsidRDefault="003B1A01">
      <w:pPr>
        <w:pStyle w:val="NormalWeb"/>
        <w:rPr>
          <w:rFonts w:ascii="Tahoma" w:hAnsi="Tahoma" w:cs="Tahoma"/>
        </w:rPr>
      </w:pPr>
      <w:r>
        <w:rPr>
          <w:rStyle w:val="Strong"/>
          <w:rFonts w:ascii="Tahoma" w:hAnsi="Tahoma" w:cs="Tahoma"/>
        </w:rPr>
        <w:t>Final Project</w:t>
      </w:r>
    </w:p>
    <w:p w:rsidR="00BD7753" w:rsidRDefault="00184CEE">
      <w:pPr>
        <w:pStyle w:val="NormalWeb"/>
        <w:rPr>
          <w:rFonts w:ascii="Tahoma" w:hAnsi="Tahoma" w:cs="Tahoma"/>
        </w:rPr>
      </w:pPr>
      <w:r>
        <w:rPr>
          <w:rFonts w:ascii="Tahoma" w:hAnsi="Tahoma" w:cs="Tahoma"/>
        </w:rPr>
        <w:t xml:space="preserve">The final project will be </w:t>
      </w:r>
      <w:r w:rsidR="003B1A01">
        <w:rPr>
          <w:rFonts w:ascii="Tahoma" w:hAnsi="Tahoma" w:cs="Tahoma"/>
        </w:rPr>
        <w:t xml:space="preserve">a </w:t>
      </w:r>
      <w:r w:rsidR="00BD7753">
        <w:rPr>
          <w:rFonts w:ascii="Tahoma" w:hAnsi="Tahoma" w:cs="Tahoma"/>
        </w:rPr>
        <w:t xml:space="preserve">PROJECT </w:t>
      </w:r>
      <w:r w:rsidR="003B1A01">
        <w:rPr>
          <w:rFonts w:ascii="Tahoma" w:hAnsi="Tahoma" w:cs="Tahoma"/>
        </w:rPr>
        <w:t xml:space="preserve">that </w:t>
      </w:r>
      <w:r>
        <w:rPr>
          <w:rFonts w:ascii="Tahoma" w:hAnsi="Tahoma" w:cs="Tahoma"/>
        </w:rPr>
        <w:t xml:space="preserve">the student creates which demonstrates </w:t>
      </w:r>
      <w:r w:rsidR="00DB15B1">
        <w:rPr>
          <w:rFonts w:ascii="Tahoma" w:hAnsi="Tahoma" w:cs="Tahoma"/>
        </w:rPr>
        <w:t xml:space="preserve">the use of </w:t>
      </w:r>
      <w:r w:rsidR="00392634">
        <w:rPr>
          <w:rFonts w:ascii="Tahoma" w:hAnsi="Tahoma" w:cs="Tahoma"/>
        </w:rPr>
        <w:t xml:space="preserve">XML </w:t>
      </w:r>
      <w:r w:rsidR="003B1A01">
        <w:rPr>
          <w:rFonts w:ascii="Tahoma" w:hAnsi="Tahoma" w:cs="Tahoma"/>
        </w:rPr>
        <w:t xml:space="preserve">principals in its’ construction. </w:t>
      </w:r>
      <w:r w:rsidR="00BD7753">
        <w:rPr>
          <w:rFonts w:ascii="Tahoma" w:hAnsi="Tahoma" w:cs="Tahoma"/>
        </w:rPr>
        <w:t xml:space="preserve">Some examples/exercises not used in class from the text can be </w:t>
      </w:r>
      <w:r w:rsidR="00F643DB">
        <w:rPr>
          <w:rFonts w:ascii="Tahoma" w:hAnsi="Tahoma" w:cs="Tahoma"/>
        </w:rPr>
        <w:t xml:space="preserve">used as </w:t>
      </w:r>
      <w:r w:rsidR="00BD7753">
        <w:rPr>
          <w:rFonts w:ascii="Tahoma" w:hAnsi="Tahoma" w:cs="Tahoma"/>
        </w:rPr>
        <w:t>final projects (</w:t>
      </w:r>
      <w:r w:rsidR="00F643DB">
        <w:rPr>
          <w:rFonts w:ascii="Tahoma" w:hAnsi="Tahoma" w:cs="Tahoma"/>
        </w:rPr>
        <w:t xml:space="preserve">the choice of exercise </w:t>
      </w:r>
      <w:r w:rsidR="00BD7753" w:rsidRPr="00F643DB">
        <w:rPr>
          <w:rFonts w:ascii="Tahoma" w:hAnsi="Tahoma" w:cs="Tahoma"/>
          <w:b/>
          <w:u w:val="single"/>
        </w:rPr>
        <w:t xml:space="preserve">must be </w:t>
      </w:r>
      <w:r w:rsidR="00BD7753" w:rsidRPr="00BD7753">
        <w:rPr>
          <w:rFonts w:ascii="Tahoma" w:hAnsi="Tahoma" w:cs="Tahoma"/>
          <w:b/>
          <w:u w:val="single"/>
        </w:rPr>
        <w:t>approved for use</w:t>
      </w:r>
      <w:r w:rsidR="00BD7753">
        <w:rPr>
          <w:rFonts w:ascii="Tahoma" w:hAnsi="Tahoma" w:cs="Tahoma"/>
        </w:rPr>
        <w:t xml:space="preserve"> </w:t>
      </w:r>
      <w:r w:rsidR="00BD7753" w:rsidRPr="00BD7753">
        <w:rPr>
          <w:rFonts w:ascii="Tahoma" w:hAnsi="Tahoma" w:cs="Tahoma"/>
          <w:i/>
        </w:rPr>
        <w:t xml:space="preserve">by instructor </w:t>
      </w:r>
      <w:r w:rsidR="00BD7753">
        <w:rPr>
          <w:rFonts w:ascii="Tahoma" w:hAnsi="Tahoma" w:cs="Tahoma"/>
        </w:rPr>
        <w:t>to receive full credit as a final project).</w:t>
      </w:r>
    </w:p>
    <w:p w:rsidR="004224FC" w:rsidRDefault="003B1A01">
      <w:pPr>
        <w:pStyle w:val="NormalWeb"/>
        <w:rPr>
          <w:rFonts w:ascii="Tahoma" w:hAnsi="Tahoma" w:cs="Tahoma"/>
        </w:rPr>
      </w:pPr>
      <w:r>
        <w:rPr>
          <w:rFonts w:ascii="Tahoma" w:hAnsi="Tahoma" w:cs="Tahoma"/>
        </w:rPr>
        <w:t xml:space="preserve">Oral </w:t>
      </w:r>
      <w:r w:rsidR="00920176">
        <w:rPr>
          <w:rFonts w:ascii="Tahoma" w:hAnsi="Tahoma" w:cs="Tahoma"/>
        </w:rPr>
        <w:t>and visual presentation/</w:t>
      </w:r>
      <w:r>
        <w:rPr>
          <w:rFonts w:ascii="Tahoma" w:hAnsi="Tahoma" w:cs="Tahoma"/>
        </w:rPr>
        <w:t>demonstration of completed project will be made to the class</w:t>
      </w:r>
      <w:r w:rsidR="00920176">
        <w:rPr>
          <w:rFonts w:ascii="Tahoma" w:hAnsi="Tahoma" w:cs="Tahoma"/>
        </w:rPr>
        <w:t xml:space="preserve"> on the last day of class</w:t>
      </w:r>
      <w:r>
        <w:rPr>
          <w:rFonts w:ascii="Tahoma" w:hAnsi="Tahoma" w:cs="Tahoma"/>
        </w:rPr>
        <w:t>.</w:t>
      </w:r>
    </w:p>
    <w:p w:rsidR="004224FC" w:rsidRDefault="003B1A01">
      <w:pPr>
        <w:pStyle w:val="NormalWeb"/>
        <w:rPr>
          <w:rFonts w:ascii="Tahoma" w:hAnsi="Tahoma" w:cs="Tahoma"/>
        </w:rPr>
      </w:pPr>
      <w:r>
        <w:rPr>
          <w:rStyle w:val="Strong"/>
          <w:rFonts w:ascii="Tahoma" w:hAnsi="Tahoma" w:cs="Tahoma"/>
          <w:szCs w:val="27"/>
        </w:rPr>
        <w:lastRenderedPageBreak/>
        <w:t>Grading</w:t>
      </w:r>
    </w:p>
    <w:tbl>
      <w:tblPr>
        <w:tblpPr w:vertAnchor="text"/>
        <w:tblW w:w="3330" w:type="dxa"/>
        <w:tblCellSpacing w:w="22" w:type="dxa"/>
        <w:tblCellMar>
          <w:left w:w="0" w:type="dxa"/>
          <w:right w:w="0" w:type="dxa"/>
        </w:tblCellMar>
        <w:tblLook w:val="0000"/>
      </w:tblPr>
      <w:tblGrid>
        <w:gridCol w:w="1900"/>
        <w:gridCol w:w="1430"/>
      </w:tblGrid>
      <w:tr w:rsidR="004224FC">
        <w:trPr>
          <w:tblCellSpacing w:w="22" w:type="dxa"/>
        </w:trPr>
        <w:tc>
          <w:tcPr>
            <w:tcW w:w="0" w:type="auto"/>
            <w:vAlign w:val="center"/>
          </w:tcPr>
          <w:p w:rsidR="004224FC" w:rsidRDefault="003B1A01">
            <w:pPr>
              <w:rPr>
                <w:rFonts w:ascii="Tahoma" w:hAnsi="Tahoma" w:cs="Tahoma"/>
              </w:rPr>
            </w:pPr>
            <w:r>
              <w:rPr>
                <w:rStyle w:val="Strong"/>
                <w:rFonts w:ascii="Tahoma" w:hAnsi="Tahoma" w:cs="Tahoma"/>
              </w:rPr>
              <w:t>Tasks</w:t>
            </w:r>
          </w:p>
        </w:tc>
        <w:tc>
          <w:tcPr>
            <w:tcW w:w="0" w:type="auto"/>
            <w:vAlign w:val="center"/>
          </w:tcPr>
          <w:p w:rsidR="004224FC" w:rsidRDefault="003B1A01">
            <w:pPr>
              <w:rPr>
                <w:rFonts w:ascii="Tahoma" w:hAnsi="Tahoma" w:cs="Tahoma"/>
              </w:rPr>
            </w:pPr>
            <w:r>
              <w:rPr>
                <w:rStyle w:val="Strong"/>
                <w:rFonts w:ascii="Tahoma" w:hAnsi="Tahoma" w:cs="Tahoma"/>
              </w:rPr>
              <w:t>Percentage</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Assignments</w:t>
            </w:r>
          </w:p>
        </w:tc>
        <w:tc>
          <w:tcPr>
            <w:tcW w:w="0" w:type="auto"/>
            <w:vAlign w:val="center"/>
          </w:tcPr>
          <w:p w:rsidR="004224FC" w:rsidRDefault="00920176">
            <w:pPr>
              <w:rPr>
                <w:rFonts w:ascii="Tahoma" w:hAnsi="Tahoma" w:cs="Tahoma"/>
              </w:rPr>
            </w:pPr>
            <w:r>
              <w:rPr>
                <w:rFonts w:ascii="Tahoma" w:hAnsi="Tahoma" w:cs="Tahoma"/>
              </w:rPr>
              <w:t>3</w:t>
            </w:r>
            <w:r w:rsidR="003B1A01">
              <w:rPr>
                <w:rFonts w:ascii="Tahoma" w:hAnsi="Tahoma" w:cs="Tahoma"/>
              </w:rPr>
              <w:t>0%</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Midterm Exam</w:t>
            </w:r>
          </w:p>
        </w:tc>
        <w:tc>
          <w:tcPr>
            <w:tcW w:w="0" w:type="auto"/>
            <w:vAlign w:val="center"/>
          </w:tcPr>
          <w:p w:rsidR="004224FC" w:rsidRDefault="003B1A01">
            <w:pPr>
              <w:rPr>
                <w:rFonts w:ascii="Tahoma" w:hAnsi="Tahoma" w:cs="Tahoma"/>
              </w:rPr>
            </w:pPr>
            <w:r>
              <w:rPr>
                <w:rFonts w:ascii="Tahoma" w:hAnsi="Tahoma" w:cs="Tahoma"/>
              </w:rPr>
              <w:t>20%</w:t>
            </w:r>
          </w:p>
        </w:tc>
      </w:tr>
      <w:tr w:rsidR="004224FC">
        <w:trPr>
          <w:tblCellSpacing w:w="22" w:type="dxa"/>
        </w:trPr>
        <w:tc>
          <w:tcPr>
            <w:tcW w:w="0" w:type="auto"/>
            <w:vAlign w:val="center"/>
          </w:tcPr>
          <w:p w:rsidR="004224FC" w:rsidRDefault="00920176">
            <w:pPr>
              <w:rPr>
                <w:rFonts w:ascii="Tahoma" w:hAnsi="Tahoma" w:cs="Tahoma"/>
              </w:rPr>
            </w:pPr>
            <w:r>
              <w:rPr>
                <w:rFonts w:ascii="Tahoma" w:hAnsi="Tahoma" w:cs="Tahoma"/>
              </w:rPr>
              <w:t xml:space="preserve">Final Project </w:t>
            </w:r>
          </w:p>
        </w:tc>
        <w:tc>
          <w:tcPr>
            <w:tcW w:w="0" w:type="auto"/>
            <w:vAlign w:val="center"/>
          </w:tcPr>
          <w:p w:rsidR="004224FC" w:rsidRDefault="00920176">
            <w:pPr>
              <w:rPr>
                <w:rFonts w:ascii="Tahoma" w:hAnsi="Tahoma" w:cs="Tahoma"/>
              </w:rPr>
            </w:pPr>
            <w:r>
              <w:rPr>
                <w:rFonts w:ascii="Tahoma" w:hAnsi="Tahoma" w:cs="Tahoma"/>
              </w:rPr>
              <w:t>30%</w:t>
            </w:r>
          </w:p>
        </w:tc>
      </w:tr>
      <w:tr w:rsidR="004224FC">
        <w:trPr>
          <w:tblCellSpacing w:w="22" w:type="dxa"/>
        </w:trPr>
        <w:tc>
          <w:tcPr>
            <w:tcW w:w="0" w:type="auto"/>
            <w:vAlign w:val="center"/>
          </w:tcPr>
          <w:p w:rsidR="004224FC" w:rsidRPr="00920176" w:rsidRDefault="00920176">
            <w:pPr>
              <w:rPr>
                <w:rFonts w:ascii="Tahoma" w:hAnsi="Tahoma" w:cs="Tahoma"/>
                <w:i/>
                <w:u w:val="single"/>
              </w:rPr>
            </w:pPr>
            <w:r w:rsidRPr="00920176">
              <w:rPr>
                <w:rFonts w:ascii="Tahoma" w:hAnsi="Tahoma" w:cs="Tahoma"/>
                <w:i/>
                <w:u w:val="single"/>
              </w:rPr>
              <w:t>Very important:</w:t>
            </w:r>
          </w:p>
        </w:tc>
        <w:tc>
          <w:tcPr>
            <w:tcW w:w="0" w:type="auto"/>
            <w:vAlign w:val="center"/>
          </w:tcPr>
          <w:p w:rsidR="004224FC" w:rsidRDefault="004224FC">
            <w:pPr>
              <w:rPr>
                <w:rFonts w:ascii="Tahoma" w:hAnsi="Tahoma" w:cs="Tahoma"/>
              </w:rPr>
            </w:pPr>
          </w:p>
        </w:tc>
      </w:tr>
      <w:tr w:rsidR="004224FC">
        <w:trPr>
          <w:tblCellSpacing w:w="22" w:type="dxa"/>
        </w:trPr>
        <w:tc>
          <w:tcPr>
            <w:tcW w:w="0" w:type="auto"/>
            <w:vAlign w:val="center"/>
          </w:tcPr>
          <w:p w:rsidR="004224FC" w:rsidRDefault="003B1A01" w:rsidP="00F643DB">
            <w:pPr>
              <w:rPr>
                <w:rFonts w:ascii="Tahoma" w:hAnsi="Tahoma" w:cs="Tahoma"/>
              </w:rPr>
            </w:pPr>
            <w:r>
              <w:rPr>
                <w:rFonts w:ascii="Tahoma" w:hAnsi="Tahoma" w:cs="Tahoma"/>
              </w:rPr>
              <w:t>Class</w:t>
            </w:r>
            <w:r w:rsidR="00F643DB">
              <w:rPr>
                <w:rFonts w:ascii="Tahoma" w:hAnsi="Tahoma" w:cs="Tahoma"/>
              </w:rPr>
              <w:t xml:space="preserve"> </w:t>
            </w:r>
            <w:r>
              <w:rPr>
                <w:rFonts w:ascii="Tahoma" w:hAnsi="Tahoma" w:cs="Tahoma"/>
              </w:rPr>
              <w:t xml:space="preserve">Participation </w:t>
            </w:r>
          </w:p>
        </w:tc>
        <w:tc>
          <w:tcPr>
            <w:tcW w:w="0" w:type="auto"/>
            <w:vAlign w:val="center"/>
          </w:tcPr>
          <w:p w:rsidR="004224FC" w:rsidRDefault="00920176">
            <w:pPr>
              <w:rPr>
                <w:rFonts w:ascii="Tahoma" w:hAnsi="Tahoma" w:cs="Tahoma"/>
              </w:rPr>
            </w:pPr>
            <w:r>
              <w:rPr>
                <w:rFonts w:ascii="Tahoma" w:hAnsi="Tahoma" w:cs="Tahoma"/>
              </w:rPr>
              <w:t>2</w:t>
            </w:r>
            <w:r w:rsidR="003B1A01">
              <w:rPr>
                <w:rFonts w:ascii="Tahoma" w:hAnsi="Tahoma" w:cs="Tahoma"/>
              </w:rPr>
              <w:t>0%</w:t>
            </w:r>
          </w:p>
          <w:p w:rsidR="00920176" w:rsidRDefault="00920176">
            <w:pPr>
              <w:rPr>
                <w:rFonts w:ascii="Tahoma" w:hAnsi="Tahoma" w:cs="Tahoma"/>
              </w:rPr>
            </w:pPr>
          </w:p>
        </w:tc>
      </w:tr>
    </w:tbl>
    <w:p w:rsidR="004224FC" w:rsidRDefault="003B1A01">
      <w:pPr>
        <w:pStyle w:val="NormalWeb"/>
        <w:rPr>
          <w:rFonts w:ascii="Tahoma" w:hAnsi="Tahoma" w:cs="Tahoma"/>
        </w:rPr>
      </w:pPr>
      <w:r>
        <w:rPr>
          <w:rFonts w:ascii="Tahoma" w:hAnsi="Tahoma" w:cs="Tahoma"/>
        </w:rPr>
        <w:t> </w:t>
      </w:r>
    </w:p>
    <w:p w:rsidR="004224FC" w:rsidRDefault="003B1A01">
      <w:pPr>
        <w:pStyle w:val="NormalWeb"/>
        <w:rPr>
          <w:rFonts w:ascii="Tahoma" w:hAnsi="Tahoma" w:cs="Tahoma"/>
        </w:rPr>
      </w:pPr>
      <w:r>
        <w:rPr>
          <w:rFonts w:ascii="Tahoma" w:hAnsi="Tahoma" w:cs="Tahoma"/>
        </w:rPr>
        <w:t> </w:t>
      </w:r>
    </w:p>
    <w:p w:rsidR="004224FC" w:rsidRDefault="003B1A01">
      <w:pPr>
        <w:pStyle w:val="NormalWeb"/>
        <w:rPr>
          <w:rFonts w:ascii="Tahoma" w:hAnsi="Tahoma" w:cs="Tahoma"/>
        </w:rPr>
      </w:pPr>
      <w:r>
        <w:rPr>
          <w:rFonts w:ascii="Tahoma" w:hAnsi="Tahoma" w:cs="Tahoma"/>
        </w:rPr>
        <w:t> </w:t>
      </w:r>
    </w:p>
    <w:tbl>
      <w:tblPr>
        <w:tblpPr w:vertAnchor="text"/>
        <w:tblW w:w="0" w:type="auto"/>
        <w:tblCellSpacing w:w="22" w:type="dxa"/>
        <w:tblCellMar>
          <w:top w:w="15" w:type="dxa"/>
          <w:left w:w="15" w:type="dxa"/>
          <w:bottom w:w="15" w:type="dxa"/>
          <w:right w:w="15" w:type="dxa"/>
        </w:tblCellMar>
        <w:tblLook w:val="0000"/>
      </w:tblPr>
      <w:tblGrid>
        <w:gridCol w:w="1759"/>
        <w:gridCol w:w="839"/>
      </w:tblGrid>
      <w:tr w:rsidR="004224FC">
        <w:trPr>
          <w:tblCellSpacing w:w="22" w:type="dxa"/>
        </w:trPr>
        <w:tc>
          <w:tcPr>
            <w:tcW w:w="0" w:type="auto"/>
            <w:vAlign w:val="center"/>
          </w:tcPr>
          <w:p w:rsidR="00920176" w:rsidRDefault="00920176">
            <w:pPr>
              <w:rPr>
                <w:rStyle w:val="Strong"/>
                <w:rFonts w:ascii="Tahoma" w:hAnsi="Tahoma" w:cs="Tahoma"/>
              </w:rPr>
            </w:pPr>
          </w:p>
          <w:p w:rsidR="004224FC" w:rsidRDefault="00920176">
            <w:pPr>
              <w:rPr>
                <w:rFonts w:ascii="Tahoma" w:hAnsi="Tahoma" w:cs="Tahoma"/>
              </w:rPr>
            </w:pPr>
            <w:r>
              <w:rPr>
                <w:rStyle w:val="Strong"/>
                <w:rFonts w:ascii="Tahoma" w:hAnsi="Tahoma" w:cs="Tahoma"/>
              </w:rPr>
              <w:t xml:space="preserve">Grading </w:t>
            </w:r>
            <w:r w:rsidR="003B1A01">
              <w:rPr>
                <w:rStyle w:val="Strong"/>
                <w:rFonts w:ascii="Tahoma" w:hAnsi="Tahoma" w:cs="Tahoma"/>
              </w:rPr>
              <w:t>Scale</w:t>
            </w:r>
          </w:p>
        </w:tc>
        <w:tc>
          <w:tcPr>
            <w:tcW w:w="0" w:type="auto"/>
            <w:vAlign w:val="center"/>
          </w:tcPr>
          <w:p w:rsidR="004224FC" w:rsidRDefault="003B1A01">
            <w:pPr>
              <w:rPr>
                <w:rFonts w:ascii="Tahoma" w:hAnsi="Tahoma" w:cs="Tahoma"/>
              </w:rPr>
            </w:pPr>
            <w:r>
              <w:rPr>
                <w:rFonts w:ascii="Tahoma" w:hAnsi="Tahoma" w:cs="Tahoma"/>
              </w:rPr>
              <w:t> </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A</w:t>
            </w:r>
          </w:p>
        </w:tc>
        <w:tc>
          <w:tcPr>
            <w:tcW w:w="0" w:type="auto"/>
            <w:vAlign w:val="center"/>
          </w:tcPr>
          <w:p w:rsidR="004224FC" w:rsidRDefault="003B1A01">
            <w:pPr>
              <w:rPr>
                <w:rFonts w:ascii="Tahoma" w:hAnsi="Tahoma" w:cs="Tahoma"/>
              </w:rPr>
            </w:pPr>
            <w:r>
              <w:rPr>
                <w:rFonts w:ascii="Tahoma" w:hAnsi="Tahoma" w:cs="Tahoma"/>
              </w:rPr>
              <w:t>95-100</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A-</w:t>
            </w:r>
          </w:p>
        </w:tc>
        <w:tc>
          <w:tcPr>
            <w:tcW w:w="0" w:type="auto"/>
            <w:vAlign w:val="center"/>
          </w:tcPr>
          <w:p w:rsidR="004224FC" w:rsidRDefault="003B1A01">
            <w:pPr>
              <w:rPr>
                <w:rFonts w:ascii="Tahoma" w:hAnsi="Tahoma" w:cs="Tahoma"/>
              </w:rPr>
            </w:pPr>
            <w:r>
              <w:rPr>
                <w:rFonts w:ascii="Tahoma" w:hAnsi="Tahoma" w:cs="Tahoma"/>
              </w:rPr>
              <w:t>90-94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B+</w:t>
            </w:r>
          </w:p>
        </w:tc>
        <w:tc>
          <w:tcPr>
            <w:tcW w:w="0" w:type="auto"/>
            <w:vAlign w:val="center"/>
          </w:tcPr>
          <w:p w:rsidR="004224FC" w:rsidRDefault="003B1A01">
            <w:pPr>
              <w:rPr>
                <w:rFonts w:ascii="Tahoma" w:hAnsi="Tahoma" w:cs="Tahoma"/>
              </w:rPr>
            </w:pPr>
            <w:r>
              <w:rPr>
                <w:rFonts w:ascii="Tahoma" w:hAnsi="Tahoma" w:cs="Tahoma"/>
              </w:rPr>
              <w:t>85-89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B</w:t>
            </w:r>
          </w:p>
        </w:tc>
        <w:tc>
          <w:tcPr>
            <w:tcW w:w="0" w:type="auto"/>
            <w:vAlign w:val="center"/>
          </w:tcPr>
          <w:p w:rsidR="004224FC" w:rsidRDefault="003B1A01">
            <w:pPr>
              <w:rPr>
                <w:rFonts w:ascii="Tahoma" w:hAnsi="Tahoma" w:cs="Tahoma"/>
              </w:rPr>
            </w:pPr>
            <w:r>
              <w:rPr>
                <w:rFonts w:ascii="Tahoma" w:hAnsi="Tahoma" w:cs="Tahoma"/>
              </w:rPr>
              <w:t>80-84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B-</w:t>
            </w:r>
          </w:p>
        </w:tc>
        <w:tc>
          <w:tcPr>
            <w:tcW w:w="0" w:type="auto"/>
            <w:vAlign w:val="center"/>
          </w:tcPr>
          <w:p w:rsidR="004224FC" w:rsidRDefault="003B1A01">
            <w:pPr>
              <w:rPr>
                <w:rFonts w:ascii="Tahoma" w:hAnsi="Tahoma" w:cs="Tahoma"/>
              </w:rPr>
            </w:pPr>
            <w:r>
              <w:rPr>
                <w:rFonts w:ascii="Tahoma" w:hAnsi="Tahoma" w:cs="Tahoma"/>
              </w:rPr>
              <w:t>75-79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C+</w:t>
            </w:r>
          </w:p>
        </w:tc>
        <w:tc>
          <w:tcPr>
            <w:tcW w:w="0" w:type="auto"/>
            <w:vAlign w:val="center"/>
          </w:tcPr>
          <w:p w:rsidR="004224FC" w:rsidRDefault="003B1A01">
            <w:pPr>
              <w:rPr>
                <w:rFonts w:ascii="Tahoma" w:hAnsi="Tahoma" w:cs="Tahoma"/>
              </w:rPr>
            </w:pPr>
            <w:r>
              <w:rPr>
                <w:rFonts w:ascii="Tahoma" w:hAnsi="Tahoma" w:cs="Tahoma"/>
              </w:rPr>
              <w:t>70-74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C</w:t>
            </w:r>
          </w:p>
        </w:tc>
        <w:tc>
          <w:tcPr>
            <w:tcW w:w="0" w:type="auto"/>
            <w:vAlign w:val="center"/>
          </w:tcPr>
          <w:p w:rsidR="004224FC" w:rsidRDefault="003B1A01">
            <w:pPr>
              <w:rPr>
                <w:rFonts w:ascii="Tahoma" w:hAnsi="Tahoma" w:cs="Tahoma"/>
              </w:rPr>
            </w:pPr>
            <w:r>
              <w:rPr>
                <w:rFonts w:ascii="Tahoma" w:hAnsi="Tahoma" w:cs="Tahoma"/>
              </w:rPr>
              <w:t>65-69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C-</w:t>
            </w:r>
          </w:p>
        </w:tc>
        <w:tc>
          <w:tcPr>
            <w:tcW w:w="0" w:type="auto"/>
            <w:vAlign w:val="center"/>
          </w:tcPr>
          <w:p w:rsidR="004224FC" w:rsidRDefault="003B1A01">
            <w:pPr>
              <w:rPr>
                <w:rFonts w:ascii="Tahoma" w:hAnsi="Tahoma" w:cs="Tahoma"/>
              </w:rPr>
            </w:pPr>
            <w:r>
              <w:rPr>
                <w:rFonts w:ascii="Tahoma" w:hAnsi="Tahoma" w:cs="Tahoma"/>
              </w:rPr>
              <w:t>60-64</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D</w:t>
            </w:r>
          </w:p>
        </w:tc>
        <w:tc>
          <w:tcPr>
            <w:tcW w:w="0" w:type="auto"/>
            <w:vAlign w:val="center"/>
          </w:tcPr>
          <w:p w:rsidR="004224FC" w:rsidRDefault="003B1A01">
            <w:pPr>
              <w:rPr>
                <w:rFonts w:ascii="Tahoma" w:hAnsi="Tahoma" w:cs="Tahoma"/>
              </w:rPr>
            </w:pPr>
            <w:r>
              <w:rPr>
                <w:rFonts w:ascii="Tahoma" w:hAnsi="Tahoma" w:cs="Tahoma"/>
              </w:rPr>
              <w:t>50-59</w:t>
            </w:r>
          </w:p>
        </w:tc>
      </w:tr>
      <w:tr w:rsidR="004224FC">
        <w:trPr>
          <w:tblCellSpacing w:w="22" w:type="dxa"/>
        </w:trPr>
        <w:tc>
          <w:tcPr>
            <w:tcW w:w="0" w:type="auto"/>
            <w:vAlign w:val="center"/>
          </w:tcPr>
          <w:p w:rsidR="004224FC" w:rsidRDefault="003B1A01">
            <w:pPr>
              <w:rPr>
                <w:rFonts w:ascii="Tahoma" w:hAnsi="Tahoma" w:cs="Tahoma"/>
              </w:rPr>
            </w:pPr>
            <w:r>
              <w:rPr>
                <w:rFonts w:ascii="Tahoma" w:hAnsi="Tahoma" w:cs="Tahoma"/>
              </w:rPr>
              <w:t>E</w:t>
            </w:r>
          </w:p>
        </w:tc>
        <w:tc>
          <w:tcPr>
            <w:tcW w:w="0" w:type="auto"/>
            <w:vAlign w:val="center"/>
          </w:tcPr>
          <w:p w:rsidR="004224FC" w:rsidRDefault="003B1A01">
            <w:pPr>
              <w:rPr>
                <w:rFonts w:ascii="Tahoma" w:hAnsi="Tahoma" w:cs="Tahoma"/>
              </w:rPr>
            </w:pPr>
            <w:r>
              <w:rPr>
                <w:rFonts w:ascii="Tahoma" w:hAnsi="Tahoma" w:cs="Tahoma"/>
              </w:rPr>
              <w:t>0-49</w:t>
            </w:r>
          </w:p>
        </w:tc>
      </w:tr>
    </w:tbl>
    <w:p w:rsidR="004224FC" w:rsidRDefault="003B1A01">
      <w:pPr>
        <w:pStyle w:val="NormalWeb"/>
        <w:rPr>
          <w:rFonts w:ascii="Tahoma" w:hAnsi="Tahoma" w:cs="Tahoma"/>
        </w:rPr>
      </w:pPr>
      <w:r>
        <w:rPr>
          <w:rFonts w:ascii="Tahoma" w:hAnsi="Tahoma" w:cs="Tahoma"/>
        </w:rPr>
        <w:t> </w:t>
      </w:r>
    </w:p>
    <w:p w:rsidR="004224FC" w:rsidRDefault="004224FC">
      <w:pPr>
        <w:pStyle w:val="NormalWeb"/>
        <w:spacing w:after="240" w:afterAutospacing="0"/>
        <w:rPr>
          <w:rFonts w:ascii="Tahoma" w:hAnsi="Tahoma" w:cs="Tahoma"/>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920176" w:rsidRDefault="00920176">
      <w:pPr>
        <w:pStyle w:val="NormalWeb"/>
        <w:rPr>
          <w:rStyle w:val="Strong"/>
          <w:rFonts w:ascii="Tahoma" w:hAnsi="Tahoma" w:cs="Tahoma"/>
          <w:szCs w:val="27"/>
        </w:rPr>
      </w:pPr>
    </w:p>
    <w:p w:rsidR="004224FC" w:rsidRDefault="003B1A01">
      <w:pPr>
        <w:pStyle w:val="NormalWeb"/>
        <w:rPr>
          <w:rFonts w:ascii="Tahoma" w:hAnsi="Tahoma" w:cs="Tahoma"/>
        </w:rPr>
      </w:pPr>
      <w:r>
        <w:rPr>
          <w:rStyle w:val="Strong"/>
          <w:rFonts w:ascii="Tahoma" w:hAnsi="Tahoma" w:cs="Tahoma"/>
          <w:szCs w:val="27"/>
        </w:rPr>
        <w:t>Policies</w:t>
      </w:r>
    </w:p>
    <w:p w:rsidR="00920176" w:rsidRDefault="003B1A01">
      <w:pPr>
        <w:pStyle w:val="NormalWeb"/>
        <w:rPr>
          <w:rFonts w:ascii="Tahoma" w:hAnsi="Tahoma" w:cs="Tahoma"/>
        </w:rPr>
      </w:pPr>
      <w:r>
        <w:rPr>
          <w:rFonts w:ascii="Tahoma" w:hAnsi="Tahoma" w:cs="Tahoma"/>
        </w:rPr>
        <w:t>Students will not be excused from any due date of assignments, projects or exam for any reason</w:t>
      </w:r>
      <w:r w:rsidR="00920176">
        <w:rPr>
          <w:rFonts w:ascii="Tahoma" w:hAnsi="Tahoma" w:cs="Tahoma"/>
        </w:rPr>
        <w:t>, unless you have PRIOR approval from the Instructor.</w:t>
      </w:r>
      <w:r>
        <w:rPr>
          <w:rFonts w:ascii="Tahoma" w:hAnsi="Tahoma" w:cs="Tahoma"/>
        </w:rPr>
        <w:t xml:space="preserve"> </w:t>
      </w:r>
    </w:p>
    <w:p w:rsidR="004224FC" w:rsidRDefault="003B1A01">
      <w:pPr>
        <w:pStyle w:val="NormalWeb"/>
        <w:rPr>
          <w:rFonts w:ascii="Tahoma" w:hAnsi="Tahoma" w:cs="Tahoma"/>
        </w:rPr>
      </w:pPr>
      <w:r>
        <w:rPr>
          <w:rFonts w:ascii="Tahoma" w:hAnsi="Tahoma" w:cs="Tahoma"/>
        </w:rPr>
        <w:t>Late assignments will receive a half letter grade reduction for each day late</w:t>
      </w:r>
      <w:r w:rsidR="00920176">
        <w:rPr>
          <w:rFonts w:ascii="Tahoma" w:hAnsi="Tahoma" w:cs="Tahoma"/>
        </w:rPr>
        <w:t>;</w:t>
      </w:r>
      <w:r>
        <w:rPr>
          <w:rFonts w:ascii="Tahoma" w:hAnsi="Tahoma" w:cs="Tahoma"/>
        </w:rPr>
        <w:t xml:space="preserve"> </w:t>
      </w:r>
      <w:r w:rsidR="00920176">
        <w:rPr>
          <w:rFonts w:ascii="Tahoma" w:hAnsi="Tahoma" w:cs="Tahoma"/>
        </w:rPr>
        <w:t>w</w:t>
      </w:r>
      <w:r>
        <w:rPr>
          <w:rFonts w:ascii="Tahoma" w:hAnsi="Tahoma" w:cs="Tahoma"/>
        </w:rPr>
        <w:t xml:space="preserve">hile a late final project or final exam will be penalized a full letter grade for each day late. </w:t>
      </w:r>
    </w:p>
    <w:p w:rsidR="00E15CF8" w:rsidRDefault="00E15CF8">
      <w:pPr>
        <w:pStyle w:val="NormalWeb"/>
        <w:rPr>
          <w:rFonts w:ascii="Tahoma" w:hAnsi="Tahoma" w:cs="Tahoma"/>
        </w:rPr>
      </w:pPr>
      <w:r>
        <w:rPr>
          <w:rFonts w:ascii="Tahoma" w:hAnsi="Tahoma" w:cs="Tahoma"/>
        </w:rPr>
        <w:t>The instructor can be reached by email, however, an immediate response is not guaranteed. Every attempt will be made to respond to emails within a 48-hour period. If students need an immediate response, please call the cell phone number listed above.</w:t>
      </w:r>
    </w:p>
    <w:p w:rsidR="004224FC" w:rsidRDefault="0062381F">
      <w:pPr>
        <w:pStyle w:val="NormalWeb"/>
        <w:rPr>
          <w:rFonts w:ascii="Tahoma" w:hAnsi="Tahoma" w:cs="Tahoma"/>
        </w:rPr>
      </w:pPr>
      <w:hyperlink r:id="rId17" w:history="1">
        <w:r w:rsidR="003B1A01">
          <w:rPr>
            <w:rStyle w:val="Hyperlink"/>
            <w:rFonts w:ascii="Tahoma" w:hAnsi="Tahoma" w:cs="Tahoma"/>
          </w:rPr>
          <w:t>Plagiarism</w:t>
        </w:r>
      </w:hyperlink>
      <w:r w:rsidR="003B1A01">
        <w:rPr>
          <w:rFonts w:ascii="Tahoma" w:hAnsi="Tahoma" w:cs="Tahoma"/>
        </w:rPr>
        <w:t xml:space="preserve"> and cheating will result in a failing grade for the course, and will be referred to the Office of Judicial Affairs according to the policies set forth in the current University at Albany Undergraduate Bulletin or University at Albany Graduate Bulletin, whichever is appropriate to the student.</w:t>
      </w:r>
    </w:p>
    <w:p w:rsidR="004224FC" w:rsidRDefault="003B1A01">
      <w:pPr>
        <w:pStyle w:val="NormalWeb"/>
        <w:rPr>
          <w:rFonts w:ascii="Tahoma" w:hAnsi="Tahoma" w:cs="Tahoma"/>
        </w:rPr>
      </w:pPr>
      <w:r>
        <w:rPr>
          <w:rFonts w:ascii="Tahoma" w:hAnsi="Tahoma" w:cs="Tahoma"/>
        </w:rPr>
        <w:lastRenderedPageBreak/>
        <w:t xml:space="preserve">Reasonable accommodations will be provided for students with documented physical, sensory, systemic, cognitive, learning and psychiatric disabilities. If you believe you have a disability requiring accommodation in this class, please notify the Director of Disabled Student Services (Campus Center 137, 442-5490). </w:t>
      </w:r>
    </w:p>
    <w:sectPr w:rsidR="004224FC" w:rsidSect="004224FC">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C3" w:rsidRDefault="00B25EC3">
      <w:r>
        <w:separator/>
      </w:r>
    </w:p>
  </w:endnote>
  <w:endnote w:type="continuationSeparator" w:id="0">
    <w:p w:rsidR="00B25EC3" w:rsidRDefault="00B25E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FC" w:rsidRDefault="0062381F">
    <w:pPr>
      <w:pStyle w:val="Footer"/>
      <w:framePr w:wrap="around" w:vAnchor="text" w:hAnchor="margin" w:xAlign="center" w:y="1"/>
      <w:rPr>
        <w:rStyle w:val="PageNumber"/>
      </w:rPr>
    </w:pPr>
    <w:r>
      <w:rPr>
        <w:rStyle w:val="PageNumber"/>
      </w:rPr>
      <w:fldChar w:fldCharType="begin"/>
    </w:r>
    <w:r w:rsidR="003B1A01">
      <w:rPr>
        <w:rStyle w:val="PageNumber"/>
      </w:rPr>
      <w:instrText xml:space="preserve">PAGE  </w:instrText>
    </w:r>
    <w:r>
      <w:rPr>
        <w:rStyle w:val="PageNumber"/>
      </w:rPr>
      <w:fldChar w:fldCharType="end"/>
    </w:r>
  </w:p>
  <w:p w:rsidR="004224FC" w:rsidRDefault="00422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546641"/>
      <w:docPartObj>
        <w:docPartGallery w:val="Page Numbers (Bottom of Page)"/>
        <w:docPartUnique/>
      </w:docPartObj>
    </w:sdtPr>
    <w:sdtEndPr>
      <w:rPr>
        <w:color w:val="7F7F7F" w:themeColor="background1" w:themeShade="7F"/>
        <w:spacing w:val="60"/>
      </w:rPr>
    </w:sdtEndPr>
    <w:sdtContent>
      <w:p w:rsidR="00667C15" w:rsidRDefault="0062381F">
        <w:pPr>
          <w:pStyle w:val="Footer"/>
          <w:pBdr>
            <w:top w:val="single" w:sz="4" w:space="1" w:color="D9D9D9" w:themeColor="background1" w:themeShade="D9"/>
          </w:pBdr>
          <w:rPr>
            <w:b/>
          </w:rPr>
        </w:pPr>
        <w:fldSimple w:instr=" PAGE   \* MERGEFORMAT ">
          <w:r w:rsidR="00BC51DE" w:rsidRPr="00BC51DE">
            <w:rPr>
              <w:b/>
              <w:noProof/>
            </w:rPr>
            <w:t>5</w:t>
          </w:r>
        </w:fldSimple>
        <w:r w:rsidR="00667C15">
          <w:rPr>
            <w:b/>
          </w:rPr>
          <w:t xml:space="preserve"> | </w:t>
        </w:r>
        <w:r w:rsidR="00667C15">
          <w:rPr>
            <w:color w:val="7F7F7F" w:themeColor="background1" w:themeShade="7F"/>
            <w:spacing w:val="60"/>
          </w:rPr>
          <w:t>Page</w:t>
        </w:r>
      </w:p>
    </w:sdtContent>
  </w:sdt>
  <w:p w:rsidR="004224FC" w:rsidRDefault="00422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C3" w:rsidRDefault="00B25EC3">
      <w:r>
        <w:separator/>
      </w:r>
    </w:p>
  </w:footnote>
  <w:footnote w:type="continuationSeparator" w:id="0">
    <w:p w:rsidR="00B25EC3" w:rsidRDefault="00B25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678A4"/>
    <w:multiLevelType w:val="hybridMultilevel"/>
    <w:tmpl w:val="1818AEF6"/>
    <w:lvl w:ilvl="0" w:tplc="ACFE0C06">
      <w:start w:val="1"/>
      <w:numFmt w:val="bullet"/>
      <w:lvlText w:val=""/>
      <w:lvlJc w:val="left"/>
      <w:pPr>
        <w:tabs>
          <w:tab w:val="num" w:pos="720"/>
        </w:tabs>
        <w:ind w:left="720" w:hanging="360"/>
      </w:pPr>
      <w:rPr>
        <w:rFonts w:ascii="Symbol" w:hAnsi="Symbol" w:hint="default"/>
        <w:sz w:val="20"/>
      </w:rPr>
    </w:lvl>
    <w:lvl w:ilvl="1" w:tplc="BB88047C" w:tentative="1">
      <w:start w:val="1"/>
      <w:numFmt w:val="bullet"/>
      <w:lvlText w:val="o"/>
      <w:lvlJc w:val="left"/>
      <w:pPr>
        <w:tabs>
          <w:tab w:val="num" w:pos="1440"/>
        </w:tabs>
        <w:ind w:left="1440" w:hanging="360"/>
      </w:pPr>
      <w:rPr>
        <w:rFonts w:ascii="Courier New" w:hAnsi="Courier New" w:hint="default"/>
        <w:sz w:val="20"/>
      </w:rPr>
    </w:lvl>
    <w:lvl w:ilvl="2" w:tplc="68482926" w:tentative="1">
      <w:start w:val="1"/>
      <w:numFmt w:val="bullet"/>
      <w:lvlText w:val=""/>
      <w:lvlJc w:val="left"/>
      <w:pPr>
        <w:tabs>
          <w:tab w:val="num" w:pos="2160"/>
        </w:tabs>
        <w:ind w:left="2160" w:hanging="360"/>
      </w:pPr>
      <w:rPr>
        <w:rFonts w:ascii="Wingdings" w:hAnsi="Wingdings" w:hint="default"/>
        <w:sz w:val="20"/>
      </w:rPr>
    </w:lvl>
    <w:lvl w:ilvl="3" w:tplc="153E373A" w:tentative="1">
      <w:start w:val="1"/>
      <w:numFmt w:val="bullet"/>
      <w:lvlText w:val=""/>
      <w:lvlJc w:val="left"/>
      <w:pPr>
        <w:tabs>
          <w:tab w:val="num" w:pos="2880"/>
        </w:tabs>
        <w:ind w:left="2880" w:hanging="360"/>
      </w:pPr>
      <w:rPr>
        <w:rFonts w:ascii="Wingdings" w:hAnsi="Wingdings" w:hint="default"/>
        <w:sz w:val="20"/>
      </w:rPr>
    </w:lvl>
    <w:lvl w:ilvl="4" w:tplc="FFCCDA02" w:tentative="1">
      <w:start w:val="1"/>
      <w:numFmt w:val="bullet"/>
      <w:lvlText w:val=""/>
      <w:lvlJc w:val="left"/>
      <w:pPr>
        <w:tabs>
          <w:tab w:val="num" w:pos="3600"/>
        </w:tabs>
        <w:ind w:left="3600" w:hanging="360"/>
      </w:pPr>
      <w:rPr>
        <w:rFonts w:ascii="Wingdings" w:hAnsi="Wingdings" w:hint="default"/>
        <w:sz w:val="20"/>
      </w:rPr>
    </w:lvl>
    <w:lvl w:ilvl="5" w:tplc="0CC2B384" w:tentative="1">
      <w:start w:val="1"/>
      <w:numFmt w:val="bullet"/>
      <w:lvlText w:val=""/>
      <w:lvlJc w:val="left"/>
      <w:pPr>
        <w:tabs>
          <w:tab w:val="num" w:pos="4320"/>
        </w:tabs>
        <w:ind w:left="4320" w:hanging="360"/>
      </w:pPr>
      <w:rPr>
        <w:rFonts w:ascii="Wingdings" w:hAnsi="Wingdings" w:hint="default"/>
        <w:sz w:val="20"/>
      </w:rPr>
    </w:lvl>
    <w:lvl w:ilvl="6" w:tplc="8774CF74" w:tentative="1">
      <w:start w:val="1"/>
      <w:numFmt w:val="bullet"/>
      <w:lvlText w:val=""/>
      <w:lvlJc w:val="left"/>
      <w:pPr>
        <w:tabs>
          <w:tab w:val="num" w:pos="5040"/>
        </w:tabs>
        <w:ind w:left="5040" w:hanging="360"/>
      </w:pPr>
      <w:rPr>
        <w:rFonts w:ascii="Wingdings" w:hAnsi="Wingdings" w:hint="default"/>
        <w:sz w:val="20"/>
      </w:rPr>
    </w:lvl>
    <w:lvl w:ilvl="7" w:tplc="4A3C6A2C" w:tentative="1">
      <w:start w:val="1"/>
      <w:numFmt w:val="bullet"/>
      <w:lvlText w:val=""/>
      <w:lvlJc w:val="left"/>
      <w:pPr>
        <w:tabs>
          <w:tab w:val="num" w:pos="5760"/>
        </w:tabs>
        <w:ind w:left="5760" w:hanging="360"/>
      </w:pPr>
      <w:rPr>
        <w:rFonts w:ascii="Wingdings" w:hAnsi="Wingdings" w:hint="default"/>
        <w:sz w:val="20"/>
      </w:rPr>
    </w:lvl>
    <w:lvl w:ilvl="8" w:tplc="9FBA2624" w:tentative="1">
      <w:start w:val="1"/>
      <w:numFmt w:val="bullet"/>
      <w:lvlText w:val=""/>
      <w:lvlJc w:val="left"/>
      <w:pPr>
        <w:tabs>
          <w:tab w:val="num" w:pos="6480"/>
        </w:tabs>
        <w:ind w:left="6480" w:hanging="360"/>
      </w:pPr>
      <w:rPr>
        <w:rFonts w:ascii="Wingdings" w:hAnsi="Wingdings" w:hint="default"/>
        <w:sz w:val="20"/>
      </w:rPr>
    </w:lvl>
  </w:abstractNum>
  <w:abstractNum w:abstractNumId="1">
    <w:nsid w:val="65DA2CEF"/>
    <w:multiLevelType w:val="multilevel"/>
    <w:tmpl w:val="0C2A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noPunctuationKerning/>
  <w:characterSpacingControl w:val="doNotCompress"/>
  <w:footnotePr>
    <w:footnote w:id="-1"/>
    <w:footnote w:id="0"/>
  </w:footnotePr>
  <w:endnotePr>
    <w:endnote w:id="-1"/>
    <w:endnote w:id="0"/>
  </w:endnotePr>
  <w:compat/>
  <w:rsids>
    <w:rsidRoot w:val="00392634"/>
    <w:rsid w:val="0011549B"/>
    <w:rsid w:val="001610B1"/>
    <w:rsid w:val="001666AB"/>
    <w:rsid w:val="00184CEE"/>
    <w:rsid w:val="001A58F6"/>
    <w:rsid w:val="002912C5"/>
    <w:rsid w:val="003140E8"/>
    <w:rsid w:val="00323E10"/>
    <w:rsid w:val="00354E50"/>
    <w:rsid w:val="00392634"/>
    <w:rsid w:val="003B1A01"/>
    <w:rsid w:val="003E2F7C"/>
    <w:rsid w:val="004224FC"/>
    <w:rsid w:val="00505C19"/>
    <w:rsid w:val="00555C12"/>
    <w:rsid w:val="00570B17"/>
    <w:rsid w:val="005A3ECF"/>
    <w:rsid w:val="005D08EB"/>
    <w:rsid w:val="00622769"/>
    <w:rsid w:val="0062381F"/>
    <w:rsid w:val="0064134C"/>
    <w:rsid w:val="00667432"/>
    <w:rsid w:val="00667C15"/>
    <w:rsid w:val="00780FF2"/>
    <w:rsid w:val="007C60C1"/>
    <w:rsid w:val="007E5FA3"/>
    <w:rsid w:val="00920176"/>
    <w:rsid w:val="0092675E"/>
    <w:rsid w:val="009A6A8F"/>
    <w:rsid w:val="009D11A6"/>
    <w:rsid w:val="00A6201D"/>
    <w:rsid w:val="00B25EC3"/>
    <w:rsid w:val="00BC51DE"/>
    <w:rsid w:val="00BD7753"/>
    <w:rsid w:val="00BE4D95"/>
    <w:rsid w:val="00C36838"/>
    <w:rsid w:val="00CC5C84"/>
    <w:rsid w:val="00D535F8"/>
    <w:rsid w:val="00D53D54"/>
    <w:rsid w:val="00DA599B"/>
    <w:rsid w:val="00DB15B1"/>
    <w:rsid w:val="00DF3099"/>
    <w:rsid w:val="00E15CF8"/>
    <w:rsid w:val="00E34F7C"/>
    <w:rsid w:val="00F643DB"/>
    <w:rsid w:val="00F859BA"/>
    <w:rsid w:val="00FC5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FC"/>
    <w:rPr>
      <w:sz w:val="24"/>
      <w:szCs w:val="24"/>
    </w:rPr>
  </w:style>
  <w:style w:type="paragraph" w:styleId="Heading1">
    <w:name w:val="heading 1"/>
    <w:basedOn w:val="Normal"/>
    <w:qFormat/>
    <w:rsid w:val="004224FC"/>
    <w:pPr>
      <w:spacing w:before="100" w:beforeAutospacing="1" w:after="100" w:afterAutospacing="1"/>
      <w:outlineLvl w:val="0"/>
    </w:pPr>
    <w:rPr>
      <w:b/>
      <w:bCs/>
      <w:kern w:val="36"/>
      <w:sz w:val="48"/>
      <w:szCs w:val="48"/>
    </w:rPr>
  </w:style>
  <w:style w:type="paragraph" w:styleId="Heading2">
    <w:name w:val="heading 2"/>
    <w:basedOn w:val="Normal"/>
    <w:qFormat/>
    <w:rsid w:val="004224F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4224FC"/>
    <w:pPr>
      <w:spacing w:before="100" w:beforeAutospacing="1" w:after="100" w:afterAutospacing="1"/>
    </w:pPr>
  </w:style>
  <w:style w:type="character" w:styleId="Strong">
    <w:name w:val="Strong"/>
    <w:basedOn w:val="DefaultParagraphFont"/>
    <w:qFormat/>
    <w:rsid w:val="004224FC"/>
    <w:rPr>
      <w:b/>
      <w:bCs/>
    </w:rPr>
  </w:style>
  <w:style w:type="character" w:styleId="Hyperlink">
    <w:name w:val="Hyperlink"/>
    <w:basedOn w:val="DefaultParagraphFont"/>
    <w:semiHidden/>
    <w:rsid w:val="004224FC"/>
    <w:rPr>
      <w:color w:val="0000FF"/>
      <w:u w:val="single"/>
    </w:rPr>
  </w:style>
  <w:style w:type="character" w:styleId="FollowedHyperlink">
    <w:name w:val="FollowedHyperlink"/>
    <w:basedOn w:val="DefaultParagraphFont"/>
    <w:semiHidden/>
    <w:rsid w:val="004224FC"/>
    <w:rPr>
      <w:color w:val="800080"/>
      <w:u w:val="single"/>
    </w:rPr>
  </w:style>
  <w:style w:type="paragraph" w:styleId="Footer">
    <w:name w:val="footer"/>
    <w:basedOn w:val="Normal"/>
    <w:link w:val="FooterChar"/>
    <w:uiPriority w:val="99"/>
    <w:rsid w:val="004224FC"/>
    <w:pPr>
      <w:tabs>
        <w:tab w:val="center" w:pos="4320"/>
        <w:tab w:val="right" w:pos="8640"/>
      </w:tabs>
    </w:pPr>
  </w:style>
  <w:style w:type="character" w:styleId="PageNumber">
    <w:name w:val="page number"/>
    <w:basedOn w:val="DefaultParagraphFont"/>
    <w:semiHidden/>
    <w:rsid w:val="004224FC"/>
  </w:style>
  <w:style w:type="character" w:customStyle="1" w:styleId="Heading1Char">
    <w:name w:val="Heading 1 Char"/>
    <w:basedOn w:val="DefaultParagraphFont"/>
    <w:rsid w:val="004224FC"/>
    <w:rPr>
      <w:b/>
      <w:bCs/>
      <w:kern w:val="36"/>
      <w:sz w:val="48"/>
      <w:szCs w:val="48"/>
    </w:rPr>
  </w:style>
  <w:style w:type="character" w:customStyle="1" w:styleId="Heading2Char">
    <w:name w:val="Heading 2 Char"/>
    <w:basedOn w:val="DefaultParagraphFont"/>
    <w:rsid w:val="004224FC"/>
    <w:rPr>
      <w:b/>
      <w:bCs/>
      <w:sz w:val="36"/>
      <w:szCs w:val="36"/>
    </w:rPr>
  </w:style>
  <w:style w:type="paragraph" w:styleId="BalloonText">
    <w:name w:val="Balloon Text"/>
    <w:basedOn w:val="Normal"/>
    <w:link w:val="BalloonTextChar"/>
    <w:uiPriority w:val="99"/>
    <w:semiHidden/>
    <w:unhideWhenUsed/>
    <w:rsid w:val="00392634"/>
    <w:rPr>
      <w:rFonts w:ascii="Tahoma" w:hAnsi="Tahoma" w:cs="Tahoma"/>
      <w:sz w:val="16"/>
      <w:szCs w:val="16"/>
    </w:rPr>
  </w:style>
  <w:style w:type="character" w:customStyle="1" w:styleId="BalloonTextChar">
    <w:name w:val="Balloon Text Char"/>
    <w:basedOn w:val="DefaultParagraphFont"/>
    <w:link w:val="BalloonText"/>
    <w:uiPriority w:val="99"/>
    <w:semiHidden/>
    <w:rsid w:val="00392634"/>
    <w:rPr>
      <w:rFonts w:ascii="Tahoma" w:hAnsi="Tahoma" w:cs="Tahoma"/>
      <w:sz w:val="16"/>
      <w:szCs w:val="16"/>
    </w:rPr>
  </w:style>
  <w:style w:type="paragraph" w:styleId="Header">
    <w:name w:val="header"/>
    <w:basedOn w:val="Normal"/>
    <w:link w:val="HeaderChar"/>
    <w:uiPriority w:val="99"/>
    <w:semiHidden/>
    <w:unhideWhenUsed/>
    <w:rsid w:val="00667C15"/>
    <w:pPr>
      <w:tabs>
        <w:tab w:val="center" w:pos="4680"/>
        <w:tab w:val="right" w:pos="9360"/>
      </w:tabs>
    </w:pPr>
  </w:style>
  <w:style w:type="character" w:customStyle="1" w:styleId="HeaderChar">
    <w:name w:val="Header Char"/>
    <w:basedOn w:val="DefaultParagraphFont"/>
    <w:link w:val="Header"/>
    <w:uiPriority w:val="99"/>
    <w:semiHidden/>
    <w:rsid w:val="00667C15"/>
    <w:rPr>
      <w:sz w:val="24"/>
      <w:szCs w:val="24"/>
    </w:rPr>
  </w:style>
  <w:style w:type="character" w:customStyle="1" w:styleId="FooterChar">
    <w:name w:val="Footer Char"/>
    <w:basedOn w:val="DefaultParagraphFont"/>
    <w:link w:val="Footer"/>
    <w:uiPriority w:val="99"/>
    <w:rsid w:val="00667C1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se.com/newperspectives" TargetMode="External"/><Relationship Id="rId13" Type="http://schemas.openxmlformats.org/officeDocument/2006/relationships/hyperlink" Target="http://www.learn-xml-schema-tutoria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c1454@albany.edu" TargetMode="External"/><Relationship Id="rId12" Type="http://schemas.openxmlformats.org/officeDocument/2006/relationships/hyperlink" Target="http://www.w3schools.com/Schema/default.asp" TargetMode="External"/><Relationship Id="rId17" Type="http://schemas.openxmlformats.org/officeDocument/2006/relationships/hyperlink" Target="http://www.albany.edu/undergraduate_bulletin/regulations.html" TargetMode="External"/><Relationship Id="rId2" Type="http://schemas.openxmlformats.org/officeDocument/2006/relationships/styles" Target="styles.xml"/><Relationship Id="rId16" Type="http://schemas.openxmlformats.org/officeDocument/2006/relationships/hyperlink" Target="http://www.brainbell.com/tutorials/XML/The_Wonderful_World_Of_Entities.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i-c.org/release/doc/tei-p5-doc/en/html/SG.html" TargetMode="External"/><Relationship Id="rId5" Type="http://schemas.openxmlformats.org/officeDocument/2006/relationships/footnotes" Target="footnotes.xml"/><Relationship Id="rId15" Type="http://schemas.openxmlformats.org/officeDocument/2006/relationships/hyperlink" Target="http://xml.apache.org/commons/components/resolver/resolver-article.html" TargetMode="External"/><Relationship Id="rId10" Type="http://schemas.openxmlformats.org/officeDocument/2006/relationships/hyperlink" Target="http://www.xml.com/pub/a/98/10/guide0.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imonstl.com/articles/whyxml.htm" TargetMode="External"/><Relationship Id="rId14" Type="http://schemas.openxmlformats.org/officeDocument/2006/relationships/hyperlink" Target="http://www.brics.dk/~amoeller/XML/sche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IST 433: Information Storage and Retrieval (3)</vt:lpstr>
    </vt:vector>
  </TitlesOfParts>
  <Company>HVTMC</Company>
  <LinksUpToDate>false</LinksUpToDate>
  <CharactersWithSpaces>6495</CharactersWithSpaces>
  <SharedDoc>false</SharedDoc>
  <HLinks>
    <vt:vector size="72" baseType="variant">
      <vt:variant>
        <vt:i4>6750276</vt:i4>
      </vt:variant>
      <vt:variant>
        <vt:i4>33</vt:i4>
      </vt:variant>
      <vt:variant>
        <vt:i4>0</vt:i4>
      </vt:variant>
      <vt:variant>
        <vt:i4>5</vt:i4>
      </vt:variant>
      <vt:variant>
        <vt:lpwstr>http://www.albany.edu/undergraduate_bulletin/regulations.html</vt:lpwstr>
      </vt:variant>
      <vt:variant>
        <vt:lpwstr/>
      </vt:variant>
      <vt:variant>
        <vt:i4>655454</vt:i4>
      </vt:variant>
      <vt:variant>
        <vt:i4>30</vt:i4>
      </vt:variant>
      <vt:variant>
        <vt:i4>0</vt:i4>
      </vt:variant>
      <vt:variant>
        <vt:i4>5</vt:i4>
      </vt:variant>
      <vt:variant>
        <vt:lpwstr>http://oreilly.com/catalog/learnxml/chapter/ch02.html</vt:lpwstr>
      </vt:variant>
      <vt:variant>
        <vt:lpwstr/>
      </vt:variant>
      <vt:variant>
        <vt:i4>1769565</vt:i4>
      </vt:variant>
      <vt:variant>
        <vt:i4>27</vt:i4>
      </vt:variant>
      <vt:variant>
        <vt:i4>0</vt:i4>
      </vt:variant>
      <vt:variant>
        <vt:i4>5</vt:i4>
      </vt:variant>
      <vt:variant>
        <vt:lpwstr>http://www.brainbell.com/tutorials/XML/The_Wonderful_World_Of_Entities.htm</vt:lpwstr>
      </vt:variant>
      <vt:variant>
        <vt:lpwstr/>
      </vt:variant>
      <vt:variant>
        <vt:i4>3407999</vt:i4>
      </vt:variant>
      <vt:variant>
        <vt:i4>24</vt:i4>
      </vt:variant>
      <vt:variant>
        <vt:i4>0</vt:i4>
      </vt:variant>
      <vt:variant>
        <vt:i4>5</vt:i4>
      </vt:variant>
      <vt:variant>
        <vt:lpwstr>http://xml.apache.org/commons/components/resolver/resolver-article.html</vt:lpwstr>
      </vt:variant>
      <vt:variant>
        <vt:lpwstr/>
      </vt:variant>
      <vt:variant>
        <vt:i4>3801213</vt:i4>
      </vt:variant>
      <vt:variant>
        <vt:i4>21</vt:i4>
      </vt:variant>
      <vt:variant>
        <vt:i4>0</vt:i4>
      </vt:variant>
      <vt:variant>
        <vt:i4>5</vt:i4>
      </vt:variant>
      <vt:variant>
        <vt:lpwstr>http://www.brics.dk/~amoeller/XML/schemas/</vt:lpwstr>
      </vt:variant>
      <vt:variant>
        <vt:lpwstr/>
      </vt:variant>
      <vt:variant>
        <vt:i4>1441823</vt:i4>
      </vt:variant>
      <vt:variant>
        <vt:i4>18</vt:i4>
      </vt:variant>
      <vt:variant>
        <vt:i4>0</vt:i4>
      </vt:variant>
      <vt:variant>
        <vt:i4>5</vt:i4>
      </vt:variant>
      <vt:variant>
        <vt:lpwstr>http://www.learn-xml-schema-tutorial.com/</vt:lpwstr>
      </vt:variant>
      <vt:variant>
        <vt:lpwstr/>
      </vt:variant>
      <vt:variant>
        <vt:i4>3735656</vt:i4>
      </vt:variant>
      <vt:variant>
        <vt:i4>15</vt:i4>
      </vt:variant>
      <vt:variant>
        <vt:i4>0</vt:i4>
      </vt:variant>
      <vt:variant>
        <vt:i4>5</vt:i4>
      </vt:variant>
      <vt:variant>
        <vt:lpwstr>http://www.w3schools.com/Schema/default.asp</vt:lpwstr>
      </vt:variant>
      <vt:variant>
        <vt:lpwstr/>
      </vt:variant>
      <vt:variant>
        <vt:i4>6684790</vt:i4>
      </vt:variant>
      <vt:variant>
        <vt:i4>12</vt:i4>
      </vt:variant>
      <vt:variant>
        <vt:i4>0</vt:i4>
      </vt:variant>
      <vt:variant>
        <vt:i4>5</vt:i4>
      </vt:variant>
      <vt:variant>
        <vt:lpwstr>http://www.tei-c.org/release/doc/tei-p5-doc/en/html/SG.html</vt:lpwstr>
      </vt:variant>
      <vt:variant>
        <vt:lpwstr/>
      </vt:variant>
      <vt:variant>
        <vt:i4>3211388</vt:i4>
      </vt:variant>
      <vt:variant>
        <vt:i4>9</vt:i4>
      </vt:variant>
      <vt:variant>
        <vt:i4>0</vt:i4>
      </vt:variant>
      <vt:variant>
        <vt:i4>5</vt:i4>
      </vt:variant>
      <vt:variant>
        <vt:lpwstr>http://www.xml.com/</vt:lpwstr>
      </vt:variant>
      <vt:variant>
        <vt:lpwstr/>
      </vt:variant>
      <vt:variant>
        <vt:i4>8126575</vt:i4>
      </vt:variant>
      <vt:variant>
        <vt:i4>6</vt:i4>
      </vt:variant>
      <vt:variant>
        <vt:i4>0</vt:i4>
      </vt:variant>
      <vt:variant>
        <vt:i4>5</vt:i4>
      </vt:variant>
      <vt:variant>
        <vt:lpwstr>http://www.simonstl.com/articles/whyxml.htm</vt:lpwstr>
      </vt:variant>
      <vt:variant>
        <vt:lpwstr/>
      </vt:variant>
      <vt:variant>
        <vt:i4>5767246</vt:i4>
      </vt:variant>
      <vt:variant>
        <vt:i4>3</vt:i4>
      </vt:variant>
      <vt:variant>
        <vt:i4>0</vt:i4>
      </vt:variant>
      <vt:variant>
        <vt:i4>5</vt:i4>
      </vt:variant>
      <vt:variant>
        <vt:lpwstr>http://www.course.com/newperspectives</vt:lpwstr>
      </vt:variant>
      <vt:variant>
        <vt:lpwstr/>
      </vt:variant>
      <vt:variant>
        <vt:i4>3080206</vt:i4>
      </vt:variant>
      <vt:variant>
        <vt:i4>0</vt:i4>
      </vt:variant>
      <vt:variant>
        <vt:i4>0</vt:i4>
      </vt:variant>
      <vt:variant>
        <vt:i4>5</vt:i4>
      </vt:variant>
      <vt:variant>
        <vt:lpwstr>mailto:mc1454@albany.edu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 433: Information Storage and Retrieval (3)</dc:title>
  <dc:subject/>
  <dc:creator>Maggie Cusack</dc:creator>
  <cp:keywords/>
  <dc:description/>
  <cp:lastModifiedBy>BG349898</cp:lastModifiedBy>
  <cp:revision>2</cp:revision>
  <cp:lastPrinted>2010-07-29T17:36:00Z</cp:lastPrinted>
  <dcterms:created xsi:type="dcterms:W3CDTF">2010-08-18T15:07:00Z</dcterms:created>
  <dcterms:modified xsi:type="dcterms:W3CDTF">2010-08-18T15:07:00Z</dcterms:modified>
</cp:coreProperties>
</file>