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F71" w:rsidRDefault="00D244AF" w:rsidP="00685F71">
      <w:pPr>
        <w:spacing w:after="0" w:line="240" w:lineRule="auto"/>
        <w:jc w:val="right"/>
        <w:rPr>
          <w:rFonts w:ascii="Times New Roman" w:hAnsi="Times New Roman"/>
          <w:b/>
          <w:sz w:val="24"/>
        </w:rPr>
      </w:pPr>
      <w:r>
        <w:rPr>
          <w:rFonts w:ascii="Times New Roman" w:hAnsi="Times New Roman"/>
          <w:b/>
          <w:sz w:val="24"/>
        </w:rPr>
        <w:t>Senate Resolution 1112-0</w:t>
      </w:r>
      <w:r w:rsidR="006852BA">
        <w:rPr>
          <w:rFonts w:ascii="Times New Roman" w:hAnsi="Times New Roman"/>
          <w:b/>
          <w:sz w:val="24"/>
        </w:rPr>
        <w:t>4</w:t>
      </w:r>
      <w:r>
        <w:rPr>
          <w:rFonts w:ascii="Times New Roman" w:hAnsi="Times New Roman"/>
          <w:b/>
          <w:sz w:val="24"/>
        </w:rPr>
        <w:t>R</w:t>
      </w:r>
    </w:p>
    <w:p w:rsidR="00685F71" w:rsidRDefault="00685F71" w:rsidP="00685F71">
      <w:pPr>
        <w:spacing w:after="0" w:line="240" w:lineRule="auto"/>
        <w:jc w:val="right"/>
        <w:rPr>
          <w:rFonts w:ascii="Times New Roman" w:hAnsi="Times New Roman"/>
          <w:b/>
          <w:sz w:val="24"/>
        </w:rPr>
      </w:pPr>
    </w:p>
    <w:p w:rsidR="00D244AF" w:rsidRDefault="00D244AF" w:rsidP="00685F71">
      <w:pPr>
        <w:spacing w:after="0" w:line="240" w:lineRule="auto"/>
        <w:rPr>
          <w:rFonts w:ascii="Times New Roman" w:hAnsi="Times New Roman"/>
          <w:sz w:val="24"/>
        </w:rPr>
      </w:pPr>
    </w:p>
    <w:p w:rsidR="00D244AF" w:rsidRPr="00D244AF" w:rsidRDefault="00D244AF" w:rsidP="00D244AF">
      <w:pPr>
        <w:spacing w:after="0"/>
        <w:jc w:val="center"/>
        <w:rPr>
          <w:rFonts w:ascii="Times New Roman" w:hAnsi="Times New Roman"/>
          <w:b/>
          <w:sz w:val="24"/>
        </w:rPr>
      </w:pPr>
      <w:r w:rsidRPr="00D244AF">
        <w:rPr>
          <w:rFonts w:ascii="Times New Roman" w:hAnsi="Times New Roman"/>
          <w:b/>
          <w:sz w:val="24"/>
        </w:rPr>
        <w:t>UNIVERSITY SENATE</w:t>
      </w:r>
    </w:p>
    <w:p w:rsidR="00D244AF" w:rsidRPr="00D244AF" w:rsidRDefault="00D244AF" w:rsidP="00D244AF">
      <w:pPr>
        <w:spacing w:after="0"/>
        <w:jc w:val="center"/>
        <w:rPr>
          <w:rFonts w:ascii="Times New Roman" w:hAnsi="Times New Roman"/>
          <w:b/>
          <w:sz w:val="24"/>
        </w:rPr>
      </w:pPr>
    </w:p>
    <w:p w:rsidR="00D244AF" w:rsidRPr="00D244AF" w:rsidRDefault="00D244AF" w:rsidP="00D244AF">
      <w:pPr>
        <w:spacing w:after="0"/>
        <w:jc w:val="center"/>
        <w:rPr>
          <w:rFonts w:ascii="Times New Roman" w:hAnsi="Times New Roman"/>
          <w:b/>
          <w:sz w:val="24"/>
        </w:rPr>
      </w:pPr>
      <w:r w:rsidRPr="00D244AF">
        <w:rPr>
          <w:rFonts w:ascii="Times New Roman" w:hAnsi="Times New Roman"/>
          <w:b/>
          <w:sz w:val="24"/>
        </w:rPr>
        <w:t xml:space="preserve">UNIVERSITY AT </w:t>
      </w:r>
      <w:smartTag w:uri="urn:schemas-microsoft-com:office:smarttags" w:element="City">
        <w:smartTag w:uri="urn:schemas-microsoft-com:office:smarttags" w:element="place">
          <w:r w:rsidRPr="00D244AF">
            <w:rPr>
              <w:rFonts w:ascii="Times New Roman" w:hAnsi="Times New Roman"/>
              <w:b/>
              <w:sz w:val="24"/>
            </w:rPr>
            <w:t>ALBANY</w:t>
          </w:r>
        </w:smartTag>
      </w:smartTag>
    </w:p>
    <w:p w:rsidR="00D244AF" w:rsidRPr="00D244AF" w:rsidRDefault="00D244AF" w:rsidP="00D244AF">
      <w:pPr>
        <w:spacing w:after="0"/>
        <w:jc w:val="center"/>
        <w:rPr>
          <w:rFonts w:ascii="Times New Roman" w:hAnsi="Times New Roman"/>
          <w:b/>
          <w:sz w:val="24"/>
        </w:rPr>
      </w:pPr>
      <w:smartTag w:uri="urn:schemas-microsoft-com:office:smarttags" w:element="place">
        <w:smartTag w:uri="urn:schemas-microsoft-com:office:smarttags" w:element="PlaceType">
          <w:r w:rsidRPr="00D244AF">
            <w:rPr>
              <w:rFonts w:ascii="Times New Roman" w:hAnsi="Times New Roman"/>
              <w:b/>
              <w:sz w:val="24"/>
            </w:rPr>
            <w:t>STATE</w:t>
          </w:r>
        </w:smartTag>
        <w:r w:rsidRPr="00D244AF">
          <w:rPr>
            <w:rFonts w:ascii="Times New Roman" w:hAnsi="Times New Roman"/>
            <w:b/>
            <w:sz w:val="24"/>
          </w:rPr>
          <w:t xml:space="preserve"> </w:t>
        </w:r>
        <w:smartTag w:uri="urn:schemas-microsoft-com:office:smarttags" w:element="PlaceType">
          <w:r w:rsidRPr="00D244AF">
            <w:rPr>
              <w:rFonts w:ascii="Times New Roman" w:hAnsi="Times New Roman"/>
              <w:b/>
              <w:sz w:val="24"/>
            </w:rPr>
            <w:t>UNIVERSITY</w:t>
          </w:r>
        </w:smartTag>
      </w:smartTag>
      <w:r w:rsidRPr="00D244AF">
        <w:rPr>
          <w:rFonts w:ascii="Times New Roman" w:hAnsi="Times New Roman"/>
          <w:b/>
          <w:sz w:val="24"/>
        </w:rPr>
        <w:t xml:space="preserve"> OF </w:t>
      </w:r>
      <w:smartTag w:uri="urn:schemas-microsoft-com:office:smarttags" w:element="State">
        <w:smartTag w:uri="urn:schemas-microsoft-com:office:smarttags" w:element="place">
          <w:r w:rsidRPr="00D244AF">
            <w:rPr>
              <w:rFonts w:ascii="Times New Roman" w:hAnsi="Times New Roman"/>
              <w:b/>
              <w:sz w:val="24"/>
            </w:rPr>
            <w:t>NEW YORK</w:t>
          </w:r>
        </w:smartTag>
      </w:smartTag>
    </w:p>
    <w:p w:rsidR="00D244AF" w:rsidRPr="00D244AF" w:rsidRDefault="00D244AF" w:rsidP="00D244AF">
      <w:pPr>
        <w:spacing w:after="0"/>
        <w:rPr>
          <w:rFonts w:ascii="Times New Roman" w:hAnsi="Times New Roman"/>
          <w:sz w:val="24"/>
        </w:rPr>
      </w:pPr>
    </w:p>
    <w:p w:rsidR="00D244AF" w:rsidRPr="00D244AF" w:rsidRDefault="00D244AF" w:rsidP="00D244AF">
      <w:pPr>
        <w:spacing w:after="0"/>
        <w:rPr>
          <w:rFonts w:ascii="Times New Roman" w:hAnsi="Times New Roman"/>
          <w:sz w:val="24"/>
        </w:rPr>
      </w:pPr>
    </w:p>
    <w:p w:rsidR="00D244AF" w:rsidRDefault="00D244AF" w:rsidP="00D244AF">
      <w:pPr>
        <w:spacing w:after="0"/>
        <w:rPr>
          <w:rFonts w:ascii="Times New Roman" w:hAnsi="Times New Roman"/>
          <w:sz w:val="24"/>
        </w:rPr>
      </w:pPr>
      <w:r w:rsidRPr="00D244AF">
        <w:rPr>
          <w:rFonts w:ascii="Times New Roman" w:hAnsi="Times New Roman"/>
          <w:sz w:val="24"/>
        </w:rPr>
        <w:t>Introduced by:</w:t>
      </w:r>
      <w:r w:rsidRPr="00D244AF">
        <w:rPr>
          <w:rFonts w:ascii="Times New Roman" w:hAnsi="Times New Roman"/>
          <w:sz w:val="24"/>
        </w:rPr>
        <w:tab/>
      </w:r>
      <w:r w:rsidRPr="00D244AF">
        <w:rPr>
          <w:rFonts w:ascii="Times New Roman" w:hAnsi="Times New Roman"/>
          <w:sz w:val="24"/>
        </w:rPr>
        <w:tab/>
      </w:r>
      <w:r w:rsidR="004B7111">
        <w:rPr>
          <w:rFonts w:ascii="Times New Roman" w:hAnsi="Times New Roman"/>
          <w:sz w:val="24"/>
        </w:rPr>
        <w:t>Senator David Wills</w:t>
      </w:r>
    </w:p>
    <w:p w:rsidR="00D244AF" w:rsidRPr="00D244AF" w:rsidRDefault="00D244AF" w:rsidP="00D244AF">
      <w:pPr>
        <w:spacing w:after="0"/>
        <w:rPr>
          <w:rFonts w:ascii="Times New Roman" w:hAnsi="Times New Roman"/>
          <w:sz w:val="24"/>
        </w:rPr>
      </w:pPr>
    </w:p>
    <w:p w:rsidR="00D244AF" w:rsidRPr="00D244AF" w:rsidRDefault="00D244AF" w:rsidP="00D244AF">
      <w:pPr>
        <w:spacing w:after="0"/>
        <w:rPr>
          <w:rFonts w:ascii="Times New Roman" w:hAnsi="Times New Roman"/>
          <w:sz w:val="24"/>
        </w:rPr>
      </w:pPr>
      <w:r w:rsidRPr="00D244AF">
        <w:rPr>
          <w:rFonts w:ascii="Times New Roman" w:hAnsi="Times New Roman"/>
          <w:sz w:val="24"/>
        </w:rPr>
        <w:t>Date:</w:t>
      </w:r>
      <w:r w:rsidRPr="00D244AF">
        <w:rPr>
          <w:rFonts w:ascii="Times New Roman" w:hAnsi="Times New Roman"/>
          <w:sz w:val="24"/>
        </w:rPr>
        <w:tab/>
      </w:r>
      <w:r w:rsidRPr="00D244AF">
        <w:rPr>
          <w:rFonts w:ascii="Times New Roman" w:hAnsi="Times New Roman"/>
          <w:sz w:val="24"/>
        </w:rPr>
        <w:tab/>
      </w:r>
      <w:r w:rsidRPr="00D244AF">
        <w:rPr>
          <w:rFonts w:ascii="Times New Roman" w:hAnsi="Times New Roman"/>
          <w:sz w:val="24"/>
        </w:rPr>
        <w:tab/>
      </w:r>
      <w:r w:rsidR="004B7111">
        <w:rPr>
          <w:rFonts w:ascii="Times New Roman" w:hAnsi="Times New Roman"/>
          <w:sz w:val="24"/>
        </w:rPr>
        <w:t>February 6. 2012</w:t>
      </w:r>
    </w:p>
    <w:p w:rsidR="00D244AF" w:rsidRPr="00D244AF" w:rsidRDefault="00D244AF" w:rsidP="00D244AF">
      <w:pPr>
        <w:spacing w:after="0" w:line="240" w:lineRule="auto"/>
        <w:rPr>
          <w:rFonts w:ascii="Times New Roman" w:hAnsi="Times New Roman"/>
          <w:sz w:val="24"/>
        </w:rPr>
      </w:pPr>
    </w:p>
    <w:p w:rsidR="00D244AF" w:rsidRDefault="00D244AF" w:rsidP="00685F71">
      <w:pPr>
        <w:spacing w:after="0" w:line="240" w:lineRule="auto"/>
        <w:rPr>
          <w:rFonts w:ascii="Times New Roman" w:hAnsi="Times New Roman"/>
          <w:sz w:val="24"/>
        </w:rPr>
      </w:pPr>
    </w:p>
    <w:p w:rsidR="006852BA" w:rsidRDefault="006852BA" w:rsidP="006852BA">
      <w:pPr>
        <w:pStyle w:val="HTMLPreformatted"/>
        <w:ind w:left="360" w:hanging="360"/>
        <w:jc w:val="center"/>
        <w:rPr>
          <w:rFonts w:ascii="Times New Roman" w:hAnsi="Times New Roman" w:cs="Times New Roman"/>
          <w:b/>
          <w:sz w:val="24"/>
          <w:szCs w:val="24"/>
        </w:rPr>
      </w:pPr>
    </w:p>
    <w:p w:rsidR="004B08F5" w:rsidRPr="006852BA" w:rsidRDefault="006852BA" w:rsidP="006852BA">
      <w:pPr>
        <w:pStyle w:val="HTMLPreformatted"/>
        <w:ind w:left="360" w:hanging="360"/>
        <w:jc w:val="center"/>
        <w:rPr>
          <w:rFonts w:ascii="Times New Roman" w:hAnsi="Times New Roman" w:cs="Times New Roman"/>
          <w:b/>
          <w:sz w:val="24"/>
          <w:szCs w:val="24"/>
        </w:rPr>
      </w:pPr>
      <w:bookmarkStart w:id="0" w:name="_GoBack"/>
      <w:bookmarkEnd w:id="0"/>
      <w:r w:rsidRPr="006852BA">
        <w:rPr>
          <w:rFonts w:ascii="Times New Roman" w:hAnsi="Times New Roman" w:cs="Times New Roman"/>
          <w:b/>
          <w:sz w:val="24"/>
          <w:szCs w:val="24"/>
        </w:rPr>
        <w:t>RESOLUTION TO INSTITUTE SPECIFIC CONSULTATION PROCEDURES BEFORE ENACTION OF DEACTIVATIONS</w:t>
      </w:r>
    </w:p>
    <w:p w:rsidR="004B08F5" w:rsidRDefault="004B08F5" w:rsidP="004B08F5">
      <w:pPr>
        <w:pStyle w:val="HTMLPreformatted"/>
        <w:ind w:left="360" w:hanging="360"/>
        <w:rPr>
          <w:rFonts w:ascii="Times New Roman" w:hAnsi="Times New Roman" w:cs="Times New Roman"/>
          <w:sz w:val="24"/>
          <w:szCs w:val="24"/>
        </w:rPr>
      </w:pPr>
    </w:p>
    <w:p w:rsidR="006852BA" w:rsidRPr="006852BA" w:rsidRDefault="006852BA" w:rsidP="006852BA">
      <w:pPr>
        <w:pStyle w:val="HTMLPreformatted"/>
        <w:ind w:left="360" w:hanging="360"/>
        <w:rPr>
          <w:rFonts w:ascii="Times New Roman" w:hAnsi="Times New Roman"/>
          <w:sz w:val="24"/>
          <w:szCs w:val="24"/>
        </w:rPr>
      </w:pPr>
      <w:r w:rsidRPr="006852BA">
        <w:rPr>
          <w:rFonts w:ascii="Times New Roman" w:hAnsi="Times New Roman"/>
          <w:sz w:val="24"/>
          <w:szCs w:val="24"/>
        </w:rPr>
        <w:t>Whereas Faculty By-Law 2.2.2 states that “the Faculty shall be informed and given opportunity to discuss at the earliest possible stages in their formulation, and shall review and provide formal consultation on, prior to adoption, all proposals regarding: (a) Creation, renaming, major re-organization, or dissolution of academic units and programs,”</w:t>
      </w:r>
    </w:p>
    <w:p w:rsidR="006852BA" w:rsidRPr="006852BA" w:rsidRDefault="006852BA" w:rsidP="006852BA">
      <w:pPr>
        <w:pStyle w:val="HTMLPreformatted"/>
        <w:ind w:left="360" w:hanging="360"/>
        <w:rPr>
          <w:rFonts w:ascii="Times New Roman" w:hAnsi="Times New Roman"/>
          <w:sz w:val="24"/>
          <w:szCs w:val="24"/>
        </w:rPr>
      </w:pPr>
    </w:p>
    <w:p w:rsidR="006852BA" w:rsidRPr="006852BA" w:rsidRDefault="006852BA" w:rsidP="006852BA">
      <w:pPr>
        <w:pStyle w:val="HTMLPreformatted"/>
        <w:ind w:left="360" w:hanging="360"/>
        <w:rPr>
          <w:rFonts w:ascii="Times New Roman" w:hAnsi="Times New Roman"/>
          <w:sz w:val="24"/>
          <w:szCs w:val="24"/>
        </w:rPr>
      </w:pPr>
      <w:r w:rsidRPr="006852BA">
        <w:rPr>
          <w:rFonts w:ascii="Times New Roman" w:hAnsi="Times New Roman"/>
          <w:sz w:val="24"/>
          <w:szCs w:val="24"/>
        </w:rPr>
        <w:t>Whereas Senate resolution 1011-03, based on SUNY Senate Resolution 156-01-1, urged “the System Administration to ensure that campus administrations and existing governance bodies employ formal procedures for consultation before reaching any decisions regarding program consolidation, suspension or elimination,”</w:t>
      </w:r>
    </w:p>
    <w:p w:rsidR="006852BA" w:rsidRPr="006852BA" w:rsidRDefault="006852BA" w:rsidP="006852BA">
      <w:pPr>
        <w:pStyle w:val="HTMLPreformatted"/>
        <w:ind w:left="360" w:hanging="360"/>
        <w:rPr>
          <w:rFonts w:ascii="Times New Roman" w:hAnsi="Times New Roman"/>
          <w:sz w:val="24"/>
          <w:szCs w:val="24"/>
        </w:rPr>
      </w:pPr>
    </w:p>
    <w:p w:rsidR="006852BA" w:rsidRPr="006852BA" w:rsidRDefault="006852BA" w:rsidP="006852BA">
      <w:pPr>
        <w:pStyle w:val="HTMLPreformatted"/>
        <w:ind w:left="360" w:hanging="360"/>
        <w:rPr>
          <w:rFonts w:ascii="Times New Roman" w:hAnsi="Times New Roman"/>
          <w:sz w:val="24"/>
          <w:szCs w:val="24"/>
        </w:rPr>
      </w:pPr>
      <w:r w:rsidRPr="006852BA">
        <w:rPr>
          <w:rFonts w:ascii="Times New Roman" w:hAnsi="Times New Roman"/>
          <w:sz w:val="24"/>
          <w:szCs w:val="24"/>
        </w:rPr>
        <w:t>Whereas the SUNY Deactivation/Discontinuance form specifies that “the signature of the President affirms that the proposal has met campus administrative and governance procedures for consultation,”</w:t>
      </w:r>
    </w:p>
    <w:p w:rsidR="006852BA" w:rsidRPr="006852BA" w:rsidRDefault="006852BA" w:rsidP="006852BA">
      <w:pPr>
        <w:pStyle w:val="HTMLPreformatted"/>
        <w:ind w:left="360" w:hanging="360"/>
        <w:rPr>
          <w:rFonts w:ascii="Times New Roman" w:hAnsi="Times New Roman"/>
          <w:sz w:val="24"/>
          <w:szCs w:val="24"/>
        </w:rPr>
      </w:pPr>
    </w:p>
    <w:p w:rsidR="006852BA" w:rsidRPr="006852BA" w:rsidRDefault="006852BA" w:rsidP="006852BA">
      <w:pPr>
        <w:pStyle w:val="HTMLPreformatted"/>
        <w:ind w:left="360" w:hanging="360"/>
        <w:rPr>
          <w:rFonts w:ascii="Times New Roman" w:hAnsi="Times New Roman"/>
          <w:sz w:val="24"/>
          <w:szCs w:val="24"/>
        </w:rPr>
      </w:pPr>
      <w:r w:rsidRPr="006852BA">
        <w:rPr>
          <w:rFonts w:ascii="Times New Roman" w:hAnsi="Times New Roman"/>
          <w:sz w:val="24"/>
          <w:szCs w:val="24"/>
        </w:rPr>
        <w:t>Be it resolved that UAlbany institute a procedure whereby the President and Provost are required to consult with department members and chair, the college dean, the Senate and in particular UAC, GAC, and UPPC, as well as other affected departmental or program faculty, staff and governance units before making a decision to deactivate or discontinue any program.</w:t>
      </w:r>
    </w:p>
    <w:sectPr w:rsidR="006852BA" w:rsidRPr="006852BA" w:rsidSect="004B08F5">
      <w:footerReference w:type="default" r:id="rId7"/>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111" w:rsidRDefault="004B7111" w:rsidP="00685F71">
      <w:pPr>
        <w:spacing w:after="0" w:line="240" w:lineRule="auto"/>
      </w:pPr>
      <w:r>
        <w:separator/>
      </w:r>
    </w:p>
  </w:endnote>
  <w:endnote w:type="continuationSeparator" w:id="0">
    <w:p w:rsidR="004B7111" w:rsidRDefault="004B7111" w:rsidP="00685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2921118"/>
      <w:docPartObj>
        <w:docPartGallery w:val="Page Numbers (Bottom of Page)"/>
        <w:docPartUnique/>
      </w:docPartObj>
    </w:sdtPr>
    <w:sdtEndPr>
      <w:rPr>
        <w:noProof/>
      </w:rPr>
    </w:sdtEndPr>
    <w:sdtContent>
      <w:p w:rsidR="004B7111" w:rsidRDefault="004B7111">
        <w:pPr>
          <w:pStyle w:val="Footer"/>
          <w:jc w:val="right"/>
        </w:pPr>
        <w:r>
          <w:fldChar w:fldCharType="begin"/>
        </w:r>
        <w:r>
          <w:instrText xml:space="preserve"> PAGE   \* MERGEFORMAT </w:instrText>
        </w:r>
        <w:r>
          <w:fldChar w:fldCharType="separate"/>
        </w:r>
        <w:r w:rsidR="006852BA">
          <w:rPr>
            <w:noProof/>
          </w:rPr>
          <w:t>1</w:t>
        </w:r>
        <w:r>
          <w:rPr>
            <w:noProof/>
          </w:rPr>
          <w:fldChar w:fldCharType="end"/>
        </w:r>
      </w:p>
    </w:sdtContent>
  </w:sdt>
  <w:p w:rsidR="004B7111" w:rsidRDefault="004B71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111" w:rsidRDefault="004B7111" w:rsidP="00685F71">
      <w:pPr>
        <w:spacing w:after="0" w:line="240" w:lineRule="auto"/>
      </w:pPr>
      <w:r>
        <w:separator/>
      </w:r>
    </w:p>
  </w:footnote>
  <w:footnote w:type="continuationSeparator" w:id="0">
    <w:p w:rsidR="004B7111" w:rsidRDefault="004B7111" w:rsidP="00685F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F71"/>
    <w:rsid w:val="004B08F5"/>
    <w:rsid w:val="004B7111"/>
    <w:rsid w:val="00512C87"/>
    <w:rsid w:val="00604341"/>
    <w:rsid w:val="006852BA"/>
    <w:rsid w:val="00685F71"/>
    <w:rsid w:val="00902A77"/>
    <w:rsid w:val="00B93228"/>
    <w:rsid w:val="00C771CC"/>
    <w:rsid w:val="00D244AF"/>
    <w:rsid w:val="00D91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F71"/>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5F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F71"/>
    <w:rPr>
      <w:rFonts w:ascii="Calibri" w:eastAsia="Calibri" w:hAnsi="Calibri" w:cs="Times New Roman"/>
    </w:rPr>
  </w:style>
  <w:style w:type="paragraph" w:styleId="Footer">
    <w:name w:val="footer"/>
    <w:basedOn w:val="Normal"/>
    <w:link w:val="FooterChar"/>
    <w:uiPriority w:val="99"/>
    <w:unhideWhenUsed/>
    <w:rsid w:val="00685F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F71"/>
    <w:rPr>
      <w:rFonts w:ascii="Calibri" w:eastAsia="Calibri" w:hAnsi="Calibri" w:cs="Times New Roman"/>
    </w:rPr>
  </w:style>
  <w:style w:type="paragraph" w:styleId="BalloonText">
    <w:name w:val="Balloon Text"/>
    <w:basedOn w:val="Normal"/>
    <w:link w:val="BalloonTextChar"/>
    <w:uiPriority w:val="99"/>
    <w:semiHidden/>
    <w:unhideWhenUsed/>
    <w:rsid w:val="00685F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F71"/>
    <w:rPr>
      <w:rFonts w:ascii="Tahoma" w:eastAsia="Calibri" w:hAnsi="Tahoma" w:cs="Tahoma"/>
      <w:sz w:val="16"/>
      <w:szCs w:val="16"/>
    </w:rPr>
  </w:style>
  <w:style w:type="paragraph" w:styleId="HTMLPreformatted">
    <w:name w:val="HTML Preformatted"/>
    <w:basedOn w:val="Normal"/>
    <w:link w:val="HTMLPreformattedChar"/>
    <w:unhideWhenUsed/>
    <w:rsid w:val="004B0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4B08F5"/>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F71"/>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5F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F71"/>
    <w:rPr>
      <w:rFonts w:ascii="Calibri" w:eastAsia="Calibri" w:hAnsi="Calibri" w:cs="Times New Roman"/>
    </w:rPr>
  </w:style>
  <w:style w:type="paragraph" w:styleId="Footer">
    <w:name w:val="footer"/>
    <w:basedOn w:val="Normal"/>
    <w:link w:val="FooterChar"/>
    <w:uiPriority w:val="99"/>
    <w:unhideWhenUsed/>
    <w:rsid w:val="00685F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F71"/>
    <w:rPr>
      <w:rFonts w:ascii="Calibri" w:eastAsia="Calibri" w:hAnsi="Calibri" w:cs="Times New Roman"/>
    </w:rPr>
  </w:style>
  <w:style w:type="paragraph" w:styleId="BalloonText">
    <w:name w:val="Balloon Text"/>
    <w:basedOn w:val="Normal"/>
    <w:link w:val="BalloonTextChar"/>
    <w:uiPriority w:val="99"/>
    <w:semiHidden/>
    <w:unhideWhenUsed/>
    <w:rsid w:val="00685F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F71"/>
    <w:rPr>
      <w:rFonts w:ascii="Tahoma" w:eastAsia="Calibri" w:hAnsi="Tahoma" w:cs="Tahoma"/>
      <w:sz w:val="16"/>
      <w:szCs w:val="16"/>
    </w:rPr>
  </w:style>
  <w:style w:type="paragraph" w:styleId="HTMLPreformatted">
    <w:name w:val="HTML Preformatted"/>
    <w:basedOn w:val="Normal"/>
    <w:link w:val="HTMLPreformattedChar"/>
    <w:unhideWhenUsed/>
    <w:rsid w:val="004B0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4B08F5"/>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85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Daniel D</dc:creator>
  <cp:lastModifiedBy>University at Albany</cp:lastModifiedBy>
  <cp:revision>3</cp:revision>
  <dcterms:created xsi:type="dcterms:W3CDTF">2012-01-27T20:39:00Z</dcterms:created>
  <dcterms:modified xsi:type="dcterms:W3CDTF">2012-01-27T20:41:00Z</dcterms:modified>
</cp:coreProperties>
</file>